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99FE" w14:textId="77777777" w:rsidR="00CD7DF2" w:rsidRPr="00A6483B" w:rsidRDefault="00CD7DF2" w:rsidP="00564A71">
      <w:pPr>
        <w:rPr>
          <w:rFonts w:ascii="Arial" w:hAnsi="Arial" w:cs="Arial"/>
          <w:b/>
          <w:bCs/>
          <w:sz w:val="22"/>
          <w:szCs w:val="22"/>
        </w:rPr>
      </w:pPr>
    </w:p>
    <w:tbl>
      <w:tblPr>
        <w:tblW w:w="13609" w:type="dxa"/>
        <w:tblInd w:w="-34" w:type="dxa"/>
        <w:tblLayout w:type="fixed"/>
        <w:tblLook w:val="0000" w:firstRow="0" w:lastRow="0" w:firstColumn="0" w:lastColumn="0" w:noHBand="0" w:noVBand="0"/>
      </w:tblPr>
      <w:tblGrid>
        <w:gridCol w:w="13609"/>
      </w:tblGrid>
      <w:tr w:rsidR="008A78CE" w:rsidRPr="00A6483B" w14:paraId="01918454" w14:textId="77777777" w:rsidTr="00E46CAF">
        <w:trPr>
          <w:trHeight w:val="2944"/>
        </w:trPr>
        <w:tc>
          <w:tcPr>
            <w:tcW w:w="13609" w:type="dxa"/>
            <w:tcBorders>
              <w:top w:val="nil"/>
              <w:left w:val="nil"/>
              <w:bottom w:val="nil"/>
              <w:right w:val="nil"/>
            </w:tcBorders>
          </w:tcPr>
          <w:p w14:paraId="0BA15C9D" w14:textId="5C540140" w:rsidR="00F97BD5" w:rsidRPr="00FD0970" w:rsidRDefault="00FF634A" w:rsidP="00E46CAF">
            <w:pPr>
              <w:pStyle w:val="Nagwek2"/>
              <w:rPr>
                <w:rFonts w:ascii="Times New Roman" w:hAnsi="Times New Roman" w:cs="Times New Roman"/>
                <w:sz w:val="22"/>
                <w:szCs w:val="22"/>
              </w:rPr>
            </w:pPr>
            <w:r w:rsidRPr="00FD0970">
              <w:rPr>
                <w:rFonts w:ascii="Times New Roman" w:hAnsi="Times New Roman" w:cs="Times New Roman"/>
                <w:i w:val="0"/>
                <w:sz w:val="22"/>
                <w:szCs w:val="22"/>
              </w:rPr>
              <w:t>IZ.272</w:t>
            </w:r>
            <w:r w:rsidR="00551BC4">
              <w:rPr>
                <w:rFonts w:ascii="Times New Roman" w:hAnsi="Times New Roman" w:cs="Times New Roman"/>
                <w:i w:val="0"/>
                <w:sz w:val="22"/>
                <w:szCs w:val="22"/>
              </w:rPr>
              <w:t>.1</w:t>
            </w:r>
            <w:r w:rsidR="00950892">
              <w:rPr>
                <w:rFonts w:ascii="Times New Roman" w:hAnsi="Times New Roman" w:cs="Times New Roman"/>
                <w:i w:val="0"/>
                <w:sz w:val="22"/>
                <w:szCs w:val="22"/>
              </w:rPr>
              <w:t>8</w:t>
            </w:r>
            <w:bookmarkStart w:id="0" w:name="_GoBack"/>
            <w:bookmarkEnd w:id="0"/>
            <w:r w:rsidRPr="00FD0970">
              <w:rPr>
                <w:rFonts w:ascii="Times New Roman" w:hAnsi="Times New Roman" w:cs="Times New Roman"/>
                <w:i w:val="0"/>
                <w:sz w:val="22"/>
                <w:szCs w:val="22"/>
              </w:rPr>
              <w:t xml:space="preserve">.2020                                                                                                                                                 </w:t>
            </w:r>
            <w:r w:rsidR="00F97BD5" w:rsidRPr="00FD0970">
              <w:rPr>
                <w:rFonts w:ascii="Times New Roman" w:hAnsi="Times New Roman" w:cs="Times New Roman"/>
                <w:sz w:val="22"/>
                <w:szCs w:val="22"/>
                <w:u w:val="single"/>
              </w:rPr>
              <w:t xml:space="preserve">Załącznik nr </w:t>
            </w:r>
            <w:r w:rsidR="00604A63">
              <w:rPr>
                <w:rFonts w:ascii="Times New Roman" w:hAnsi="Times New Roman" w:cs="Times New Roman"/>
                <w:sz w:val="22"/>
                <w:szCs w:val="22"/>
                <w:u w:val="single"/>
              </w:rPr>
              <w:t>7</w:t>
            </w:r>
            <w:r w:rsidR="00F97BD5" w:rsidRPr="00FD0970">
              <w:rPr>
                <w:rFonts w:ascii="Times New Roman" w:hAnsi="Times New Roman" w:cs="Times New Roman"/>
                <w:sz w:val="22"/>
                <w:szCs w:val="22"/>
                <w:u w:val="single"/>
              </w:rPr>
              <w:t xml:space="preserve"> do </w:t>
            </w:r>
            <w:r w:rsidRPr="00FD0970">
              <w:rPr>
                <w:rFonts w:ascii="Times New Roman" w:hAnsi="Times New Roman" w:cs="Times New Roman"/>
                <w:sz w:val="22"/>
                <w:szCs w:val="22"/>
                <w:u w:val="single"/>
              </w:rPr>
              <w:t>SIWZ</w:t>
            </w:r>
          </w:p>
          <w:p w14:paraId="486AAFC1" w14:textId="77777777" w:rsidR="00FD2C28" w:rsidRPr="00FD0970" w:rsidRDefault="00BF2CEA" w:rsidP="00E46CAF">
            <w:pPr>
              <w:pStyle w:val="Nagwek2"/>
              <w:ind w:left="567"/>
              <w:jc w:val="center"/>
              <w:rPr>
                <w:rFonts w:ascii="Times New Roman" w:hAnsi="Times New Roman" w:cs="Times New Roman"/>
                <w:i w:val="0"/>
                <w:sz w:val="22"/>
                <w:szCs w:val="22"/>
              </w:rPr>
            </w:pPr>
            <w:r w:rsidRPr="00FD0970">
              <w:rPr>
                <w:rFonts w:ascii="Times New Roman" w:hAnsi="Times New Roman" w:cs="Times New Roman"/>
                <w:i w:val="0"/>
                <w:sz w:val="22"/>
                <w:szCs w:val="22"/>
              </w:rPr>
              <w:t xml:space="preserve">WYKAZ </w:t>
            </w:r>
            <w:r w:rsidR="00B3700E" w:rsidRPr="00FD0970">
              <w:rPr>
                <w:rFonts w:ascii="Times New Roman" w:hAnsi="Times New Roman" w:cs="Times New Roman"/>
                <w:i w:val="0"/>
                <w:sz w:val="22"/>
                <w:szCs w:val="22"/>
              </w:rPr>
              <w:t>OSÓB SKIEROWANYCH PRZEZ WYKONAWCĘ DO REALIZACJI ZAMÓWIENIA PUBLICZNEGO</w:t>
            </w:r>
          </w:p>
          <w:p w14:paraId="3FE5654E" w14:textId="77777777" w:rsidR="00811169" w:rsidRPr="00FD0970" w:rsidRDefault="00811169" w:rsidP="00E46CAF">
            <w:pPr>
              <w:ind w:left="567"/>
              <w:jc w:val="center"/>
              <w:rPr>
                <w:b/>
                <w:color w:val="FF0000"/>
                <w:sz w:val="22"/>
                <w:szCs w:val="22"/>
              </w:rPr>
            </w:pPr>
            <w:r w:rsidRPr="00FD0970">
              <w:rPr>
                <w:b/>
                <w:color w:val="FF0000"/>
                <w:sz w:val="22"/>
                <w:szCs w:val="22"/>
              </w:rPr>
              <w:t>(składany przez Wykonawcę na wezwanie Zamawiającego)</w:t>
            </w:r>
          </w:p>
          <w:p w14:paraId="5E6C48F6" w14:textId="77777777" w:rsidR="00CB0336" w:rsidRPr="00FD0970" w:rsidRDefault="00CB0336" w:rsidP="00E46CAF">
            <w:pPr>
              <w:ind w:left="567"/>
              <w:jc w:val="both"/>
              <w:rPr>
                <w:b/>
                <w:color w:val="FF0000"/>
                <w:sz w:val="22"/>
                <w:szCs w:val="22"/>
              </w:rPr>
            </w:pPr>
          </w:p>
          <w:tbl>
            <w:tblPr>
              <w:tblW w:w="13324" w:type="dxa"/>
              <w:tblInd w:w="31" w:type="dxa"/>
              <w:tblLayout w:type="fixed"/>
              <w:tblLook w:val="0000" w:firstRow="0" w:lastRow="0" w:firstColumn="0" w:lastColumn="0" w:noHBand="0" w:noVBand="0"/>
            </w:tblPr>
            <w:tblGrid>
              <w:gridCol w:w="13324"/>
            </w:tblGrid>
            <w:tr w:rsidR="00924DA5" w:rsidRPr="00FD0970" w14:paraId="545F26E5" w14:textId="77777777" w:rsidTr="00E46CAF">
              <w:trPr>
                <w:trHeight w:val="1607"/>
              </w:trPr>
              <w:tc>
                <w:tcPr>
                  <w:tcW w:w="13324" w:type="dxa"/>
                  <w:tcBorders>
                    <w:top w:val="nil"/>
                    <w:left w:val="nil"/>
                    <w:bottom w:val="nil"/>
                    <w:right w:val="nil"/>
                  </w:tcBorders>
                </w:tcPr>
                <w:p w14:paraId="7B37E738" w14:textId="77777777" w:rsidR="00924DA5" w:rsidRPr="00FD0970" w:rsidRDefault="00924DA5" w:rsidP="00E46CAF">
                  <w:pPr>
                    <w:suppressAutoHyphens/>
                    <w:ind w:left="567"/>
                    <w:jc w:val="both"/>
                    <w:rPr>
                      <w:b/>
                      <w:sz w:val="22"/>
                      <w:szCs w:val="22"/>
                      <w:lang w:eastAsia="ar-SA"/>
                    </w:rPr>
                  </w:pPr>
                </w:p>
                <w:p w14:paraId="39511FAF" w14:textId="4EBD90CD" w:rsidR="00604A63" w:rsidRPr="00604A63" w:rsidRDefault="00551BC4" w:rsidP="00604A63">
                  <w:pPr>
                    <w:suppressAutoHyphens/>
                    <w:jc w:val="both"/>
                    <w:rPr>
                      <w:b/>
                      <w:bCs/>
                      <w:sz w:val="22"/>
                      <w:szCs w:val="22"/>
                      <w:lang w:eastAsia="ar-SA"/>
                    </w:rPr>
                  </w:pPr>
                  <w:r w:rsidRPr="00551BC4">
                    <w:rPr>
                      <w:b/>
                      <w:bCs/>
                      <w:sz w:val="22"/>
                      <w:szCs w:val="22"/>
                      <w:lang w:eastAsia="ar-SA"/>
                    </w:rPr>
                    <w:t>O udzielenie zamówienia mogą ubiegać się wykonawcy, którzy</w:t>
                  </w:r>
                  <w:r>
                    <w:rPr>
                      <w:b/>
                      <w:bCs/>
                      <w:sz w:val="22"/>
                      <w:szCs w:val="22"/>
                      <w:lang w:eastAsia="ar-SA"/>
                    </w:rPr>
                    <w:t xml:space="preserve"> </w:t>
                  </w:r>
                  <w:r w:rsidR="00604A63">
                    <w:rPr>
                      <w:b/>
                      <w:bCs/>
                      <w:sz w:val="22"/>
                      <w:szCs w:val="22"/>
                      <w:lang w:eastAsia="ar-SA"/>
                    </w:rPr>
                    <w:t>dysponują:</w:t>
                  </w:r>
                </w:p>
                <w:p w14:paraId="783948EC" w14:textId="77777777" w:rsidR="00604A63" w:rsidRPr="00604A63" w:rsidRDefault="00604A63" w:rsidP="00604A63">
                  <w:pPr>
                    <w:suppressAutoHyphens/>
                    <w:jc w:val="both"/>
                    <w:rPr>
                      <w:b/>
                      <w:bCs/>
                      <w:sz w:val="22"/>
                      <w:szCs w:val="22"/>
                      <w:lang w:eastAsia="ar-SA"/>
                    </w:rPr>
                  </w:pPr>
                  <w:r w:rsidRPr="00604A63">
                    <w:rPr>
                      <w:b/>
                      <w:bCs/>
                      <w:sz w:val="22"/>
                      <w:szCs w:val="22"/>
                      <w:lang w:eastAsia="ar-SA"/>
                    </w:rPr>
                    <w:t xml:space="preserve">1) co najmniej 1 osobą posiadającą uprawnienia budowlane do kierowania robotami w specjalności drogowej bez ograniczeń, która będzie pełniła funkcję kierownika budowy. </w:t>
                  </w:r>
                </w:p>
                <w:p w14:paraId="48AF8975" w14:textId="77777777" w:rsidR="00604A63" w:rsidRPr="00604A63" w:rsidRDefault="00604A63" w:rsidP="00604A63">
                  <w:pPr>
                    <w:suppressAutoHyphens/>
                    <w:jc w:val="both"/>
                    <w:rPr>
                      <w:b/>
                      <w:bCs/>
                      <w:sz w:val="22"/>
                      <w:szCs w:val="22"/>
                      <w:lang w:eastAsia="ar-SA"/>
                    </w:rPr>
                  </w:pPr>
                  <w:r w:rsidRPr="00604A63">
                    <w:rPr>
                      <w:b/>
                      <w:bCs/>
                      <w:sz w:val="22"/>
                      <w:szCs w:val="22"/>
                      <w:lang w:eastAsia="ar-SA"/>
                    </w:rPr>
                    <w:t xml:space="preserve">2) co najmniej 1 osobą posiadająca uprawnienia budowlane do kierowania robotami w specjalności instalacyjnej w zakresie sieci, instalacji i urządzeń elektrycznych i elektroenergetycznych, która będzie pełniła funkcję kierownika robót. </w:t>
                  </w:r>
                </w:p>
                <w:p w14:paraId="113933EF" w14:textId="77777777" w:rsidR="00604A63" w:rsidRPr="00604A63" w:rsidRDefault="00604A63" w:rsidP="00604A63">
                  <w:pPr>
                    <w:suppressAutoHyphens/>
                    <w:jc w:val="both"/>
                    <w:rPr>
                      <w:bCs/>
                      <w:sz w:val="22"/>
                      <w:szCs w:val="22"/>
                      <w:lang w:eastAsia="ar-SA"/>
                    </w:rPr>
                  </w:pPr>
                  <w:r w:rsidRPr="00604A63">
                    <w:rPr>
                      <w:bCs/>
                      <w:sz w:val="22"/>
                      <w:szCs w:val="22"/>
                      <w:lang w:eastAsia="ar-SA"/>
                    </w:rPr>
                    <w:t>Wyżej wymienione osoby winny posiadać uprawnienia budowlane w rozumieniu przepisów Rozporządzenia Ministra Infrastruktury i Rozwoju z dnia 11 września 2014 r. w sprawie samodzielnych funkcji technicznych w budownictwie (tekst jednolity Dz. U. z 2019 r., poz. 831). Dopuszcza się uprawnienia równoważne do powyższych wydane na podstawie wcześniej obowiązujących przepisów prawa. Zamawiający dopuszcza pełnienie więcej niż jednej funkcji przez jedną osobę pod warunkiem posiadania przez nią odpowiednich uprawnień.</w:t>
                  </w:r>
                </w:p>
                <w:p w14:paraId="3A3D6534" w14:textId="77777777" w:rsidR="008A490B" w:rsidRPr="00FD0970" w:rsidRDefault="008A490B" w:rsidP="00E46CAF">
                  <w:pPr>
                    <w:suppressAutoHyphens/>
                    <w:ind w:left="567"/>
                    <w:jc w:val="both"/>
                    <w:rPr>
                      <w:b/>
                      <w:bCs/>
                      <w:sz w:val="22"/>
                      <w:szCs w:val="22"/>
                      <w:u w:val="single"/>
                      <w:lang w:eastAsia="ar-SA"/>
                    </w:rPr>
                  </w:pPr>
                </w:p>
                <w:tbl>
                  <w:tblPr>
                    <w:tblStyle w:val="Tabela-Siatka"/>
                    <w:tblW w:w="13110" w:type="dxa"/>
                    <w:tblLayout w:type="fixed"/>
                    <w:tblLook w:val="04A0" w:firstRow="1" w:lastRow="0" w:firstColumn="1" w:lastColumn="0" w:noHBand="0" w:noVBand="1"/>
                  </w:tblPr>
                  <w:tblGrid>
                    <w:gridCol w:w="459"/>
                    <w:gridCol w:w="2020"/>
                    <w:gridCol w:w="2693"/>
                    <w:gridCol w:w="2835"/>
                    <w:gridCol w:w="5103"/>
                  </w:tblGrid>
                  <w:tr w:rsidR="00551BC4" w:rsidRPr="00FD0970" w14:paraId="29C3A854" w14:textId="77777777" w:rsidTr="0023438B">
                    <w:tc>
                      <w:tcPr>
                        <w:tcW w:w="459" w:type="dxa"/>
                      </w:tcPr>
                      <w:p w14:paraId="60604A57" w14:textId="77777777" w:rsidR="00551BC4" w:rsidRPr="00FD0970" w:rsidRDefault="00551BC4" w:rsidP="00E46CAF">
                        <w:pPr>
                          <w:spacing w:line="276" w:lineRule="auto"/>
                          <w:jc w:val="both"/>
                          <w:rPr>
                            <w:b/>
                            <w:bCs/>
                            <w:sz w:val="16"/>
                            <w:szCs w:val="16"/>
                            <w:lang w:eastAsia="ar-SA"/>
                          </w:rPr>
                        </w:pPr>
                        <w:r w:rsidRPr="00FD0970">
                          <w:rPr>
                            <w:b/>
                            <w:bCs/>
                            <w:sz w:val="16"/>
                            <w:szCs w:val="16"/>
                            <w:lang w:eastAsia="ar-SA"/>
                          </w:rPr>
                          <w:t>Lp.</w:t>
                        </w:r>
                      </w:p>
                    </w:tc>
                    <w:tc>
                      <w:tcPr>
                        <w:tcW w:w="2020" w:type="dxa"/>
                      </w:tcPr>
                      <w:p w14:paraId="6910CC43" w14:textId="77777777" w:rsidR="00551BC4" w:rsidRPr="00FD0970" w:rsidRDefault="00551BC4" w:rsidP="00B3700E">
                        <w:pPr>
                          <w:spacing w:line="276" w:lineRule="auto"/>
                          <w:jc w:val="center"/>
                          <w:rPr>
                            <w:b/>
                            <w:bCs/>
                            <w:sz w:val="16"/>
                            <w:szCs w:val="16"/>
                            <w:lang w:eastAsia="ar-SA"/>
                          </w:rPr>
                        </w:pPr>
                        <w:r w:rsidRPr="00FD0970">
                          <w:rPr>
                            <w:b/>
                            <w:bCs/>
                            <w:sz w:val="16"/>
                            <w:szCs w:val="16"/>
                            <w:lang w:eastAsia="ar-SA"/>
                          </w:rPr>
                          <w:t>Imię i nazwisko</w:t>
                        </w:r>
                      </w:p>
                    </w:tc>
                    <w:tc>
                      <w:tcPr>
                        <w:tcW w:w="2693" w:type="dxa"/>
                      </w:tcPr>
                      <w:p w14:paraId="44790C51" w14:textId="77777777" w:rsidR="00551BC4" w:rsidRPr="00FD0970" w:rsidRDefault="00551BC4" w:rsidP="00B3700E">
                        <w:pPr>
                          <w:spacing w:line="276" w:lineRule="auto"/>
                          <w:jc w:val="center"/>
                          <w:rPr>
                            <w:b/>
                            <w:bCs/>
                            <w:sz w:val="16"/>
                            <w:szCs w:val="16"/>
                            <w:lang w:eastAsia="ar-SA"/>
                          </w:rPr>
                        </w:pPr>
                        <w:r w:rsidRPr="00FD0970">
                          <w:rPr>
                            <w:b/>
                            <w:bCs/>
                            <w:sz w:val="16"/>
                            <w:szCs w:val="16"/>
                            <w:lang w:eastAsia="ar-SA"/>
                          </w:rPr>
                          <w:t>Informacja o podstawie dysponowania daną osobą (np. umowa o dzieło, umowa o pracę)</w:t>
                        </w:r>
                      </w:p>
                    </w:tc>
                    <w:tc>
                      <w:tcPr>
                        <w:tcW w:w="2835" w:type="dxa"/>
                      </w:tcPr>
                      <w:p w14:paraId="72DA616E" w14:textId="77777777" w:rsidR="00551BC4" w:rsidRPr="00FD0970" w:rsidRDefault="00551BC4" w:rsidP="00B3700E">
                        <w:pPr>
                          <w:spacing w:line="276" w:lineRule="auto"/>
                          <w:jc w:val="center"/>
                          <w:rPr>
                            <w:b/>
                            <w:bCs/>
                            <w:sz w:val="16"/>
                            <w:szCs w:val="16"/>
                            <w:lang w:eastAsia="ar-SA"/>
                          </w:rPr>
                        </w:pPr>
                        <w:r w:rsidRPr="00FD0970">
                          <w:rPr>
                            <w:b/>
                            <w:bCs/>
                            <w:sz w:val="16"/>
                            <w:szCs w:val="16"/>
                            <w:lang w:eastAsia="ar-SA"/>
                          </w:rPr>
                          <w:t>Zakres wykonywanych czynności</w:t>
                        </w:r>
                      </w:p>
                    </w:tc>
                    <w:tc>
                      <w:tcPr>
                        <w:tcW w:w="5103" w:type="dxa"/>
                      </w:tcPr>
                      <w:p w14:paraId="3546B6EB" w14:textId="77777777" w:rsidR="00551BC4" w:rsidRDefault="00551BC4" w:rsidP="00B3700E">
                        <w:pPr>
                          <w:spacing w:line="276" w:lineRule="auto"/>
                          <w:jc w:val="center"/>
                          <w:rPr>
                            <w:b/>
                            <w:bCs/>
                            <w:sz w:val="16"/>
                            <w:szCs w:val="16"/>
                            <w:lang w:eastAsia="ar-SA"/>
                          </w:rPr>
                        </w:pPr>
                        <w:r w:rsidRPr="00FD0970">
                          <w:rPr>
                            <w:b/>
                            <w:bCs/>
                            <w:sz w:val="16"/>
                            <w:szCs w:val="16"/>
                            <w:lang w:eastAsia="ar-SA"/>
                          </w:rPr>
                          <w:t>Uprawnienia</w:t>
                        </w:r>
                      </w:p>
                      <w:p w14:paraId="2072EF47" w14:textId="77777777" w:rsidR="0023438B" w:rsidRDefault="0023438B" w:rsidP="0023438B">
                        <w:pPr>
                          <w:spacing w:line="276" w:lineRule="auto"/>
                          <w:jc w:val="center"/>
                          <w:rPr>
                            <w:b/>
                            <w:color w:val="FF0000"/>
                            <w:sz w:val="22"/>
                            <w:szCs w:val="22"/>
                          </w:rPr>
                        </w:pPr>
                        <w:r w:rsidRPr="0023438B">
                          <w:rPr>
                            <w:b/>
                            <w:color w:val="FF0000"/>
                            <w:sz w:val="22"/>
                            <w:szCs w:val="22"/>
                          </w:rPr>
                          <w:t>(należy podać zakres i nr uprawnień)</w:t>
                        </w:r>
                      </w:p>
                      <w:p w14:paraId="3ED8A947" w14:textId="4C996F11" w:rsidR="0023438B" w:rsidRPr="00FD0970" w:rsidRDefault="0023438B" w:rsidP="00B3700E">
                        <w:pPr>
                          <w:spacing w:line="276" w:lineRule="auto"/>
                          <w:jc w:val="center"/>
                          <w:rPr>
                            <w:b/>
                            <w:bCs/>
                            <w:sz w:val="16"/>
                            <w:szCs w:val="16"/>
                            <w:lang w:eastAsia="ar-SA"/>
                          </w:rPr>
                        </w:pPr>
                      </w:p>
                    </w:tc>
                  </w:tr>
                  <w:tr w:rsidR="00551BC4" w:rsidRPr="00FD0970" w14:paraId="051DAB00" w14:textId="77777777" w:rsidTr="0023438B">
                    <w:tc>
                      <w:tcPr>
                        <w:tcW w:w="459" w:type="dxa"/>
                      </w:tcPr>
                      <w:p w14:paraId="521D55F6" w14:textId="29BBECD2" w:rsidR="00551BC4" w:rsidRPr="00FD0970" w:rsidRDefault="00551BC4" w:rsidP="00E46CAF">
                        <w:pPr>
                          <w:spacing w:line="276" w:lineRule="auto"/>
                          <w:jc w:val="both"/>
                          <w:rPr>
                            <w:b/>
                            <w:bCs/>
                            <w:sz w:val="22"/>
                            <w:szCs w:val="22"/>
                            <w:lang w:eastAsia="ar-SA"/>
                          </w:rPr>
                        </w:pPr>
                        <w:r w:rsidRPr="00FD0970">
                          <w:rPr>
                            <w:b/>
                            <w:bCs/>
                            <w:sz w:val="22"/>
                            <w:szCs w:val="22"/>
                            <w:lang w:eastAsia="ar-SA"/>
                          </w:rPr>
                          <w:t>1</w:t>
                        </w:r>
                        <w:r w:rsidR="00604A63">
                          <w:rPr>
                            <w:b/>
                            <w:bCs/>
                            <w:sz w:val="22"/>
                            <w:szCs w:val="22"/>
                            <w:lang w:eastAsia="ar-SA"/>
                          </w:rPr>
                          <w:t>.</w:t>
                        </w:r>
                      </w:p>
                    </w:tc>
                    <w:tc>
                      <w:tcPr>
                        <w:tcW w:w="2020" w:type="dxa"/>
                      </w:tcPr>
                      <w:p w14:paraId="4A77A817" w14:textId="77777777" w:rsidR="00551BC4" w:rsidRPr="00FD0970" w:rsidRDefault="00551BC4" w:rsidP="00E46CAF">
                        <w:pPr>
                          <w:spacing w:line="276" w:lineRule="auto"/>
                          <w:jc w:val="both"/>
                          <w:rPr>
                            <w:b/>
                            <w:bCs/>
                            <w:sz w:val="22"/>
                            <w:szCs w:val="22"/>
                            <w:lang w:eastAsia="ar-SA"/>
                          </w:rPr>
                        </w:pPr>
                      </w:p>
                    </w:tc>
                    <w:tc>
                      <w:tcPr>
                        <w:tcW w:w="2693" w:type="dxa"/>
                      </w:tcPr>
                      <w:p w14:paraId="6B785F82" w14:textId="77777777" w:rsidR="00551BC4" w:rsidRPr="00FD0970" w:rsidRDefault="00551BC4" w:rsidP="00E46CAF">
                        <w:pPr>
                          <w:spacing w:line="276" w:lineRule="auto"/>
                          <w:jc w:val="both"/>
                          <w:rPr>
                            <w:b/>
                            <w:bCs/>
                            <w:sz w:val="22"/>
                            <w:szCs w:val="22"/>
                            <w:lang w:eastAsia="ar-SA"/>
                          </w:rPr>
                        </w:pPr>
                      </w:p>
                    </w:tc>
                    <w:tc>
                      <w:tcPr>
                        <w:tcW w:w="2835" w:type="dxa"/>
                      </w:tcPr>
                      <w:p w14:paraId="577D0292" w14:textId="77777777" w:rsidR="00551BC4" w:rsidRDefault="00551BC4" w:rsidP="00E46CAF">
                        <w:pPr>
                          <w:spacing w:line="276" w:lineRule="auto"/>
                          <w:jc w:val="both"/>
                          <w:rPr>
                            <w:b/>
                            <w:bCs/>
                            <w:sz w:val="16"/>
                            <w:szCs w:val="16"/>
                            <w:lang w:eastAsia="ar-SA"/>
                          </w:rPr>
                        </w:pPr>
                      </w:p>
                      <w:p w14:paraId="03F4E050" w14:textId="74523E59" w:rsidR="00551BC4" w:rsidRPr="00FD0970" w:rsidRDefault="00551BC4" w:rsidP="00E46CAF">
                        <w:pPr>
                          <w:spacing w:line="276" w:lineRule="auto"/>
                          <w:jc w:val="both"/>
                          <w:rPr>
                            <w:b/>
                            <w:bCs/>
                            <w:sz w:val="22"/>
                            <w:szCs w:val="22"/>
                            <w:lang w:eastAsia="ar-SA"/>
                          </w:rPr>
                        </w:pPr>
                      </w:p>
                    </w:tc>
                    <w:tc>
                      <w:tcPr>
                        <w:tcW w:w="5103" w:type="dxa"/>
                      </w:tcPr>
                      <w:p w14:paraId="5DB70CE0" w14:textId="3617DFCB" w:rsidR="00551BC4" w:rsidRDefault="0023438B" w:rsidP="00B3700E">
                        <w:pPr>
                          <w:spacing w:line="276" w:lineRule="auto"/>
                          <w:jc w:val="both"/>
                          <w:rPr>
                            <w:b/>
                            <w:color w:val="FF0000"/>
                            <w:sz w:val="22"/>
                            <w:szCs w:val="22"/>
                          </w:rPr>
                        </w:pPr>
                        <w:r w:rsidRPr="00FD0970">
                          <w:rPr>
                            <w:b/>
                            <w:color w:val="FF0000"/>
                            <w:sz w:val="16"/>
                            <w:szCs w:val="16"/>
                          </w:rPr>
                          <w:t xml:space="preserve"> </w:t>
                        </w:r>
                      </w:p>
                      <w:p w14:paraId="24D40FF9" w14:textId="5275D7B3" w:rsidR="0023438B" w:rsidRPr="00FD0970" w:rsidRDefault="0023438B" w:rsidP="0023438B">
                        <w:pPr>
                          <w:spacing w:line="276" w:lineRule="auto"/>
                          <w:jc w:val="both"/>
                          <w:rPr>
                            <w:b/>
                            <w:bCs/>
                            <w:sz w:val="22"/>
                            <w:szCs w:val="22"/>
                            <w:lang w:eastAsia="ar-SA"/>
                          </w:rPr>
                        </w:pPr>
                      </w:p>
                    </w:tc>
                  </w:tr>
                  <w:tr w:rsidR="00604A63" w:rsidRPr="00FD0970" w14:paraId="07BDB1B0" w14:textId="77777777" w:rsidTr="0023438B">
                    <w:tc>
                      <w:tcPr>
                        <w:tcW w:w="459" w:type="dxa"/>
                      </w:tcPr>
                      <w:p w14:paraId="749C42CF" w14:textId="77777777" w:rsidR="00604A63" w:rsidRDefault="00604A63" w:rsidP="00E46CAF">
                        <w:pPr>
                          <w:spacing w:line="276" w:lineRule="auto"/>
                          <w:jc w:val="both"/>
                          <w:rPr>
                            <w:b/>
                            <w:bCs/>
                            <w:sz w:val="22"/>
                            <w:szCs w:val="22"/>
                            <w:lang w:eastAsia="ar-SA"/>
                          </w:rPr>
                        </w:pPr>
                        <w:r>
                          <w:rPr>
                            <w:b/>
                            <w:bCs/>
                            <w:sz w:val="22"/>
                            <w:szCs w:val="22"/>
                            <w:lang w:eastAsia="ar-SA"/>
                          </w:rPr>
                          <w:t xml:space="preserve">2. </w:t>
                        </w:r>
                      </w:p>
                      <w:p w14:paraId="590C08DC" w14:textId="69F1998A" w:rsidR="00604A63" w:rsidRPr="00FD0970" w:rsidRDefault="00604A63" w:rsidP="00E46CAF">
                        <w:pPr>
                          <w:spacing w:line="276" w:lineRule="auto"/>
                          <w:jc w:val="both"/>
                          <w:rPr>
                            <w:b/>
                            <w:bCs/>
                            <w:sz w:val="22"/>
                            <w:szCs w:val="22"/>
                            <w:lang w:eastAsia="ar-SA"/>
                          </w:rPr>
                        </w:pPr>
                      </w:p>
                    </w:tc>
                    <w:tc>
                      <w:tcPr>
                        <w:tcW w:w="2020" w:type="dxa"/>
                      </w:tcPr>
                      <w:p w14:paraId="3DBCC753" w14:textId="77777777" w:rsidR="00604A63" w:rsidRPr="00FD0970" w:rsidRDefault="00604A63" w:rsidP="00E46CAF">
                        <w:pPr>
                          <w:spacing w:line="276" w:lineRule="auto"/>
                          <w:jc w:val="both"/>
                          <w:rPr>
                            <w:b/>
                            <w:bCs/>
                            <w:sz w:val="22"/>
                            <w:szCs w:val="22"/>
                            <w:lang w:eastAsia="ar-SA"/>
                          </w:rPr>
                        </w:pPr>
                      </w:p>
                    </w:tc>
                    <w:tc>
                      <w:tcPr>
                        <w:tcW w:w="2693" w:type="dxa"/>
                      </w:tcPr>
                      <w:p w14:paraId="0E37881B" w14:textId="77777777" w:rsidR="00604A63" w:rsidRPr="00FD0970" w:rsidRDefault="00604A63" w:rsidP="00E46CAF">
                        <w:pPr>
                          <w:spacing w:line="276" w:lineRule="auto"/>
                          <w:jc w:val="both"/>
                          <w:rPr>
                            <w:b/>
                            <w:bCs/>
                            <w:sz w:val="22"/>
                            <w:szCs w:val="22"/>
                            <w:lang w:eastAsia="ar-SA"/>
                          </w:rPr>
                        </w:pPr>
                      </w:p>
                    </w:tc>
                    <w:tc>
                      <w:tcPr>
                        <w:tcW w:w="2835" w:type="dxa"/>
                      </w:tcPr>
                      <w:p w14:paraId="036D3C31" w14:textId="77777777" w:rsidR="00604A63" w:rsidRDefault="00604A63" w:rsidP="00E46CAF">
                        <w:pPr>
                          <w:spacing w:line="276" w:lineRule="auto"/>
                          <w:jc w:val="both"/>
                          <w:rPr>
                            <w:b/>
                            <w:bCs/>
                            <w:sz w:val="16"/>
                            <w:szCs w:val="16"/>
                            <w:lang w:eastAsia="ar-SA"/>
                          </w:rPr>
                        </w:pPr>
                      </w:p>
                    </w:tc>
                    <w:tc>
                      <w:tcPr>
                        <w:tcW w:w="5103" w:type="dxa"/>
                      </w:tcPr>
                      <w:p w14:paraId="10AAE91D" w14:textId="77777777" w:rsidR="00604A63" w:rsidRPr="00FD0970" w:rsidRDefault="00604A63" w:rsidP="00B3700E">
                        <w:pPr>
                          <w:spacing w:line="276" w:lineRule="auto"/>
                          <w:jc w:val="both"/>
                          <w:rPr>
                            <w:b/>
                            <w:color w:val="FF0000"/>
                            <w:sz w:val="16"/>
                            <w:szCs w:val="16"/>
                          </w:rPr>
                        </w:pPr>
                      </w:p>
                    </w:tc>
                  </w:tr>
                </w:tbl>
                <w:p w14:paraId="5E35E355" w14:textId="77777777" w:rsidR="00924DA5" w:rsidRPr="00FD0970" w:rsidRDefault="00924DA5" w:rsidP="00E46CAF">
                  <w:pPr>
                    <w:spacing w:line="276" w:lineRule="auto"/>
                    <w:ind w:firstLine="636"/>
                    <w:jc w:val="both"/>
                    <w:rPr>
                      <w:b/>
                      <w:bCs/>
                      <w:sz w:val="22"/>
                      <w:szCs w:val="22"/>
                      <w:lang w:eastAsia="ar-SA"/>
                    </w:rPr>
                  </w:pPr>
                </w:p>
              </w:tc>
            </w:tr>
          </w:tbl>
          <w:p w14:paraId="6163F20F" w14:textId="77777777" w:rsidR="00924DA5" w:rsidRPr="00FD0970" w:rsidRDefault="00924DA5" w:rsidP="00E46CAF">
            <w:pPr>
              <w:suppressAutoHyphens/>
              <w:ind w:left="567" w:right="565"/>
              <w:rPr>
                <w:b/>
                <w:sz w:val="22"/>
                <w:szCs w:val="22"/>
                <w:lang w:eastAsia="ar-SA"/>
              </w:rPr>
            </w:pPr>
          </w:p>
          <w:p w14:paraId="524A259B" w14:textId="77777777" w:rsidR="00CB0336" w:rsidRPr="00FD0970" w:rsidRDefault="00CB0336" w:rsidP="008A490B">
            <w:pPr>
              <w:spacing w:line="276" w:lineRule="auto"/>
              <w:ind w:left="567" w:right="565"/>
              <w:jc w:val="both"/>
              <w:rPr>
                <w:bCs/>
                <w:sz w:val="22"/>
                <w:szCs w:val="22"/>
              </w:rPr>
            </w:pPr>
          </w:p>
        </w:tc>
      </w:tr>
    </w:tbl>
    <w:p w14:paraId="468E35E6" w14:textId="77777777" w:rsidR="00CB0336" w:rsidRDefault="00CB0336" w:rsidP="00B3700E">
      <w:pPr>
        <w:tabs>
          <w:tab w:val="left" w:pos="1140"/>
        </w:tabs>
        <w:ind w:right="565"/>
        <w:jc w:val="both"/>
        <w:rPr>
          <w:rFonts w:ascii="Arial" w:hAnsi="Arial" w:cs="Arial"/>
          <w:sz w:val="22"/>
          <w:szCs w:val="22"/>
        </w:rPr>
      </w:pPr>
    </w:p>
    <w:p w14:paraId="58B698EA" w14:textId="77777777" w:rsidR="00CB0336" w:rsidRPr="00E4500A" w:rsidRDefault="00CB0336" w:rsidP="00924DA5">
      <w:pPr>
        <w:tabs>
          <w:tab w:val="left" w:pos="1140"/>
        </w:tabs>
        <w:ind w:left="567" w:right="565"/>
        <w:jc w:val="both"/>
        <w:rPr>
          <w:rFonts w:ascii="Arial" w:hAnsi="Arial" w:cs="Arial"/>
          <w:sz w:val="22"/>
          <w:szCs w:val="22"/>
        </w:rPr>
      </w:pPr>
    </w:p>
    <w:p w14:paraId="70151E93" w14:textId="77777777" w:rsidR="00350498" w:rsidRDefault="00350498" w:rsidP="00924DA5">
      <w:pPr>
        <w:pStyle w:val="Standard"/>
        <w:ind w:left="567" w:right="565"/>
        <w:rPr>
          <w:rFonts w:ascii="Arial" w:hAnsi="Arial" w:cs="Arial"/>
          <w:sz w:val="16"/>
          <w:szCs w:val="16"/>
        </w:rPr>
      </w:pPr>
    </w:p>
    <w:p w14:paraId="7542D7DF" w14:textId="77777777" w:rsidR="008A78CE" w:rsidRPr="00A6483B" w:rsidRDefault="008A78CE" w:rsidP="00CB0336">
      <w:pPr>
        <w:pStyle w:val="Standard"/>
        <w:rPr>
          <w:rFonts w:ascii="Arial" w:hAnsi="Arial" w:cs="Arial"/>
          <w:sz w:val="16"/>
          <w:szCs w:val="16"/>
        </w:rPr>
      </w:pPr>
      <w:r w:rsidRPr="00A6483B">
        <w:rPr>
          <w:rFonts w:ascii="Arial" w:hAnsi="Arial" w:cs="Arial"/>
          <w:sz w:val="16"/>
          <w:szCs w:val="16"/>
        </w:rPr>
        <w:t xml:space="preserve">..........................................................                       </w:t>
      </w:r>
      <w:r w:rsidR="00350498">
        <w:rPr>
          <w:rFonts w:ascii="Arial" w:hAnsi="Arial" w:cs="Arial"/>
          <w:sz w:val="16"/>
          <w:szCs w:val="16"/>
        </w:rPr>
        <w:t xml:space="preserve">                                                   </w:t>
      </w:r>
      <w:r w:rsidRPr="00A6483B">
        <w:rPr>
          <w:rFonts w:ascii="Arial" w:hAnsi="Arial" w:cs="Arial"/>
          <w:sz w:val="16"/>
          <w:szCs w:val="16"/>
        </w:rPr>
        <w:t xml:space="preserve">  </w:t>
      </w:r>
      <w:r w:rsidR="00350498" w:rsidRPr="00350498">
        <w:rPr>
          <w:rFonts w:ascii="Arial" w:hAnsi="Arial" w:cs="Arial"/>
          <w:sz w:val="16"/>
          <w:szCs w:val="16"/>
        </w:rPr>
        <w:t>............................................................................</w:t>
      </w:r>
      <w:r w:rsidRPr="00A6483B">
        <w:rPr>
          <w:rFonts w:ascii="Arial" w:hAnsi="Arial" w:cs="Arial"/>
          <w:sz w:val="16"/>
          <w:szCs w:val="16"/>
        </w:rPr>
        <w:t xml:space="preserve">              </w:t>
      </w:r>
      <w:r w:rsidR="00CB0336">
        <w:rPr>
          <w:rFonts w:ascii="Arial" w:hAnsi="Arial" w:cs="Arial"/>
          <w:sz w:val="16"/>
          <w:szCs w:val="16"/>
        </w:rPr>
        <w:t xml:space="preserve">                      </w:t>
      </w:r>
    </w:p>
    <w:p w14:paraId="20608A90" w14:textId="77777777" w:rsidR="00350498" w:rsidRDefault="008A78CE" w:rsidP="00CB0336">
      <w:pPr>
        <w:pStyle w:val="Standard"/>
        <w:rPr>
          <w:rFonts w:ascii="Arial" w:hAnsi="Arial" w:cs="Arial"/>
          <w:sz w:val="16"/>
          <w:szCs w:val="16"/>
        </w:rPr>
      </w:pPr>
      <w:r w:rsidRPr="00A6483B">
        <w:rPr>
          <w:rFonts w:ascii="Arial" w:hAnsi="Arial" w:cs="Arial"/>
          <w:sz w:val="16"/>
          <w:szCs w:val="16"/>
        </w:rPr>
        <w:t xml:space="preserve">            </w:t>
      </w:r>
      <w:r w:rsidR="002B556A">
        <w:rPr>
          <w:rFonts w:ascii="Arial" w:hAnsi="Arial" w:cs="Arial"/>
          <w:sz w:val="16"/>
          <w:szCs w:val="16"/>
        </w:rPr>
        <w:t>(</w:t>
      </w:r>
      <w:r w:rsidR="00CB0336">
        <w:rPr>
          <w:rFonts w:ascii="Arial" w:hAnsi="Arial" w:cs="Arial"/>
          <w:sz w:val="16"/>
          <w:szCs w:val="16"/>
        </w:rPr>
        <w:t>miejscowość i data )</w:t>
      </w:r>
      <w:r w:rsidRPr="00A6483B">
        <w:rPr>
          <w:rFonts w:ascii="Arial" w:hAnsi="Arial" w:cs="Arial"/>
          <w:sz w:val="16"/>
          <w:szCs w:val="16"/>
        </w:rPr>
        <w:t xml:space="preserve">                                                          </w:t>
      </w:r>
      <w:r w:rsidR="00A6483B">
        <w:rPr>
          <w:rFonts w:ascii="Arial" w:hAnsi="Arial" w:cs="Arial"/>
          <w:sz w:val="16"/>
          <w:szCs w:val="16"/>
        </w:rPr>
        <w:t xml:space="preserve">                  </w:t>
      </w:r>
      <w:r w:rsidR="00A6483B">
        <w:rPr>
          <w:rFonts w:ascii="Arial" w:hAnsi="Arial" w:cs="Arial"/>
          <w:sz w:val="16"/>
          <w:szCs w:val="16"/>
        </w:rPr>
        <w:tab/>
      </w:r>
      <w:r w:rsidR="00A6483B">
        <w:rPr>
          <w:rFonts w:ascii="Arial" w:hAnsi="Arial" w:cs="Arial"/>
          <w:sz w:val="16"/>
          <w:szCs w:val="16"/>
        </w:rPr>
        <w:tab/>
      </w:r>
      <w:r w:rsidR="00CB0336">
        <w:rPr>
          <w:rFonts w:ascii="Arial" w:hAnsi="Arial" w:cs="Arial"/>
          <w:sz w:val="16"/>
          <w:szCs w:val="16"/>
        </w:rPr>
        <w:t>(</w:t>
      </w:r>
      <w:r w:rsidR="00350498" w:rsidRPr="00350498">
        <w:rPr>
          <w:rFonts w:ascii="Arial" w:hAnsi="Arial" w:cs="Arial"/>
          <w:sz w:val="16"/>
          <w:szCs w:val="16"/>
        </w:rPr>
        <w:t xml:space="preserve">podpis i imienna pieczęć upoważnionego         </w:t>
      </w:r>
      <w:r w:rsidR="00350498">
        <w:rPr>
          <w:rFonts w:ascii="Arial" w:hAnsi="Arial" w:cs="Arial"/>
          <w:sz w:val="16"/>
          <w:szCs w:val="16"/>
        </w:rPr>
        <w:t xml:space="preserve">               </w:t>
      </w:r>
    </w:p>
    <w:p w14:paraId="32B0763A" w14:textId="77777777" w:rsidR="008A78CE" w:rsidRPr="00A6483B" w:rsidRDefault="00350498" w:rsidP="00CB0336">
      <w:pPr>
        <w:pStyle w:val="Standard"/>
        <w:rPr>
          <w:rFonts w:ascii="Arial" w:hAnsi="Arial" w:cs="Arial"/>
          <w:sz w:val="16"/>
          <w:szCs w:val="16"/>
        </w:rPr>
      </w:pPr>
      <w:r>
        <w:rPr>
          <w:rFonts w:ascii="Arial" w:hAnsi="Arial" w:cs="Arial"/>
          <w:sz w:val="16"/>
          <w:szCs w:val="16"/>
        </w:rPr>
        <w:t xml:space="preserve">                                                                                                                                                          przedstawiciela wykonawcy</w:t>
      </w:r>
      <w:r w:rsidR="00CB0336">
        <w:rPr>
          <w:rFonts w:ascii="Arial" w:hAnsi="Arial" w:cs="Arial"/>
          <w:sz w:val="16"/>
          <w:szCs w:val="16"/>
        </w:rPr>
        <w:t>)</w:t>
      </w:r>
    </w:p>
    <w:sectPr w:rsidR="008A78CE" w:rsidRPr="00A6483B" w:rsidSect="008A490B">
      <w:pgSz w:w="16838" w:h="11906" w:orient="landscape"/>
      <w:pgMar w:top="709"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9F8E" w14:textId="77777777" w:rsidR="00D54462" w:rsidRDefault="00D54462">
      <w:r>
        <w:separator/>
      </w:r>
    </w:p>
  </w:endnote>
  <w:endnote w:type="continuationSeparator" w:id="0">
    <w:p w14:paraId="4C7EBC1A" w14:textId="77777777" w:rsidR="00D54462" w:rsidRDefault="00D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6696" w14:textId="77777777" w:rsidR="00D54462" w:rsidRDefault="00D54462">
      <w:r>
        <w:separator/>
      </w:r>
    </w:p>
  </w:footnote>
  <w:footnote w:type="continuationSeparator" w:id="0">
    <w:p w14:paraId="733F1E34" w14:textId="77777777" w:rsidR="00D54462" w:rsidRDefault="00D54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1B87"/>
    <w:multiLevelType w:val="hybridMultilevel"/>
    <w:tmpl w:val="9D2E9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005D32"/>
    <w:multiLevelType w:val="hybridMultilevel"/>
    <w:tmpl w:val="BECE7AD0"/>
    <w:lvl w:ilvl="0" w:tplc="7EFCF7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7B72F01"/>
    <w:multiLevelType w:val="hybridMultilevel"/>
    <w:tmpl w:val="28CA35F8"/>
    <w:lvl w:ilvl="0" w:tplc="E10E7E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9"/>
    <w:rsid w:val="00013881"/>
    <w:rsid w:val="000211BE"/>
    <w:rsid w:val="00021D56"/>
    <w:rsid w:val="00063351"/>
    <w:rsid w:val="00077C46"/>
    <w:rsid w:val="000838DE"/>
    <w:rsid w:val="0009063C"/>
    <w:rsid w:val="000920A5"/>
    <w:rsid w:val="000A44DE"/>
    <w:rsid w:val="000B5222"/>
    <w:rsid w:val="000C6050"/>
    <w:rsid w:val="000C75E4"/>
    <w:rsid w:val="000C7C02"/>
    <w:rsid w:val="000D62D9"/>
    <w:rsid w:val="000E46BB"/>
    <w:rsid w:val="000F02D6"/>
    <w:rsid w:val="000F4541"/>
    <w:rsid w:val="001124C8"/>
    <w:rsid w:val="001276F5"/>
    <w:rsid w:val="00130E51"/>
    <w:rsid w:val="00134416"/>
    <w:rsid w:val="00134744"/>
    <w:rsid w:val="0017748E"/>
    <w:rsid w:val="00181AC6"/>
    <w:rsid w:val="00193FC4"/>
    <w:rsid w:val="001A522E"/>
    <w:rsid w:val="001B10EE"/>
    <w:rsid w:val="001E6853"/>
    <w:rsid w:val="001F74BA"/>
    <w:rsid w:val="00227BF4"/>
    <w:rsid w:val="00227F59"/>
    <w:rsid w:val="0023422B"/>
    <w:rsid w:val="0023438B"/>
    <w:rsid w:val="00237B57"/>
    <w:rsid w:val="00241AAA"/>
    <w:rsid w:val="002473D8"/>
    <w:rsid w:val="00267716"/>
    <w:rsid w:val="00277AF5"/>
    <w:rsid w:val="00296034"/>
    <w:rsid w:val="002A2288"/>
    <w:rsid w:val="002B141F"/>
    <w:rsid w:val="002B3DE6"/>
    <w:rsid w:val="002B556A"/>
    <w:rsid w:val="002D30B4"/>
    <w:rsid w:val="002F0148"/>
    <w:rsid w:val="002F22B9"/>
    <w:rsid w:val="00313BD9"/>
    <w:rsid w:val="00327094"/>
    <w:rsid w:val="00332D51"/>
    <w:rsid w:val="00333718"/>
    <w:rsid w:val="003373B2"/>
    <w:rsid w:val="003475CE"/>
    <w:rsid w:val="00350498"/>
    <w:rsid w:val="00372790"/>
    <w:rsid w:val="00372977"/>
    <w:rsid w:val="00374A45"/>
    <w:rsid w:val="00382B2A"/>
    <w:rsid w:val="003A72A1"/>
    <w:rsid w:val="003B3D31"/>
    <w:rsid w:val="003D2404"/>
    <w:rsid w:val="003D6297"/>
    <w:rsid w:val="003D78FE"/>
    <w:rsid w:val="003E4A30"/>
    <w:rsid w:val="00425E95"/>
    <w:rsid w:val="004262B9"/>
    <w:rsid w:val="00442B9F"/>
    <w:rsid w:val="00444F73"/>
    <w:rsid w:val="00476199"/>
    <w:rsid w:val="00484864"/>
    <w:rsid w:val="0048637E"/>
    <w:rsid w:val="00495447"/>
    <w:rsid w:val="004A1B19"/>
    <w:rsid w:val="004A7805"/>
    <w:rsid w:val="004B1A7C"/>
    <w:rsid w:val="004B3AD0"/>
    <w:rsid w:val="004C0609"/>
    <w:rsid w:val="004D72C5"/>
    <w:rsid w:val="004E09E5"/>
    <w:rsid w:val="004E24AC"/>
    <w:rsid w:val="004E493F"/>
    <w:rsid w:val="004E73B7"/>
    <w:rsid w:val="005013BC"/>
    <w:rsid w:val="00516286"/>
    <w:rsid w:val="00521D1E"/>
    <w:rsid w:val="00525118"/>
    <w:rsid w:val="00536EF4"/>
    <w:rsid w:val="0055179A"/>
    <w:rsid w:val="00551BC4"/>
    <w:rsid w:val="0055402B"/>
    <w:rsid w:val="00564A71"/>
    <w:rsid w:val="0058322F"/>
    <w:rsid w:val="00584F60"/>
    <w:rsid w:val="00586309"/>
    <w:rsid w:val="005B6FC6"/>
    <w:rsid w:val="005D01FE"/>
    <w:rsid w:val="005D561F"/>
    <w:rsid w:val="005D641C"/>
    <w:rsid w:val="00604A63"/>
    <w:rsid w:val="00613E3D"/>
    <w:rsid w:val="00620686"/>
    <w:rsid w:val="00625EEF"/>
    <w:rsid w:val="00631B4F"/>
    <w:rsid w:val="0066433C"/>
    <w:rsid w:val="006658D4"/>
    <w:rsid w:val="006C72EE"/>
    <w:rsid w:val="006F7958"/>
    <w:rsid w:val="0070004D"/>
    <w:rsid w:val="00737A64"/>
    <w:rsid w:val="00737E6F"/>
    <w:rsid w:val="00763EC5"/>
    <w:rsid w:val="0077057D"/>
    <w:rsid w:val="007869B9"/>
    <w:rsid w:val="007927B7"/>
    <w:rsid w:val="007A22C6"/>
    <w:rsid w:val="007C3D1B"/>
    <w:rsid w:val="007F6C41"/>
    <w:rsid w:val="00811169"/>
    <w:rsid w:val="0082759A"/>
    <w:rsid w:val="008427B2"/>
    <w:rsid w:val="00844D82"/>
    <w:rsid w:val="008701A7"/>
    <w:rsid w:val="00871F79"/>
    <w:rsid w:val="00877FE6"/>
    <w:rsid w:val="00884D95"/>
    <w:rsid w:val="00892CB8"/>
    <w:rsid w:val="008A490B"/>
    <w:rsid w:val="008A6E83"/>
    <w:rsid w:val="008A78CE"/>
    <w:rsid w:val="008D13E4"/>
    <w:rsid w:val="008E07E9"/>
    <w:rsid w:val="009076A3"/>
    <w:rsid w:val="00913693"/>
    <w:rsid w:val="00924DA5"/>
    <w:rsid w:val="00925198"/>
    <w:rsid w:val="009507DA"/>
    <w:rsid w:val="00950892"/>
    <w:rsid w:val="00982537"/>
    <w:rsid w:val="00984CB8"/>
    <w:rsid w:val="009851B9"/>
    <w:rsid w:val="009C4462"/>
    <w:rsid w:val="009C5BF1"/>
    <w:rsid w:val="009D65A1"/>
    <w:rsid w:val="009D6894"/>
    <w:rsid w:val="00A31277"/>
    <w:rsid w:val="00A37A54"/>
    <w:rsid w:val="00A61AC8"/>
    <w:rsid w:val="00A63871"/>
    <w:rsid w:val="00A6456C"/>
    <w:rsid w:val="00A6483B"/>
    <w:rsid w:val="00A84666"/>
    <w:rsid w:val="00A87FF6"/>
    <w:rsid w:val="00AA7F02"/>
    <w:rsid w:val="00AB5E08"/>
    <w:rsid w:val="00AD4702"/>
    <w:rsid w:val="00B041FA"/>
    <w:rsid w:val="00B24B94"/>
    <w:rsid w:val="00B3700E"/>
    <w:rsid w:val="00B55F70"/>
    <w:rsid w:val="00B5678A"/>
    <w:rsid w:val="00B8746B"/>
    <w:rsid w:val="00B942BA"/>
    <w:rsid w:val="00BA0CA0"/>
    <w:rsid w:val="00BB43B4"/>
    <w:rsid w:val="00BC3B37"/>
    <w:rsid w:val="00BC6FC7"/>
    <w:rsid w:val="00BF2CEA"/>
    <w:rsid w:val="00C20014"/>
    <w:rsid w:val="00C45A4F"/>
    <w:rsid w:val="00C46EA6"/>
    <w:rsid w:val="00C47950"/>
    <w:rsid w:val="00C71D83"/>
    <w:rsid w:val="00C76A2F"/>
    <w:rsid w:val="00CA075D"/>
    <w:rsid w:val="00CB0336"/>
    <w:rsid w:val="00CD333A"/>
    <w:rsid w:val="00CD35B4"/>
    <w:rsid w:val="00CD7DF2"/>
    <w:rsid w:val="00CF1EDF"/>
    <w:rsid w:val="00D02002"/>
    <w:rsid w:val="00D025DA"/>
    <w:rsid w:val="00D041E6"/>
    <w:rsid w:val="00D16152"/>
    <w:rsid w:val="00D275E1"/>
    <w:rsid w:val="00D31D97"/>
    <w:rsid w:val="00D33047"/>
    <w:rsid w:val="00D54462"/>
    <w:rsid w:val="00D55328"/>
    <w:rsid w:val="00D604DE"/>
    <w:rsid w:val="00D7658A"/>
    <w:rsid w:val="00D765EF"/>
    <w:rsid w:val="00D921DE"/>
    <w:rsid w:val="00DF3D4B"/>
    <w:rsid w:val="00DF4EE5"/>
    <w:rsid w:val="00E2028A"/>
    <w:rsid w:val="00E27021"/>
    <w:rsid w:val="00E31886"/>
    <w:rsid w:val="00E400BC"/>
    <w:rsid w:val="00E43DF3"/>
    <w:rsid w:val="00E4500A"/>
    <w:rsid w:val="00E46CAF"/>
    <w:rsid w:val="00E53C5A"/>
    <w:rsid w:val="00E64F79"/>
    <w:rsid w:val="00E65775"/>
    <w:rsid w:val="00E65A1A"/>
    <w:rsid w:val="00EB44D8"/>
    <w:rsid w:val="00EB59DD"/>
    <w:rsid w:val="00ED5B8B"/>
    <w:rsid w:val="00EF4C51"/>
    <w:rsid w:val="00EF5009"/>
    <w:rsid w:val="00F03DB8"/>
    <w:rsid w:val="00F145DB"/>
    <w:rsid w:val="00F238C3"/>
    <w:rsid w:val="00F239CA"/>
    <w:rsid w:val="00F36AE2"/>
    <w:rsid w:val="00F43BFA"/>
    <w:rsid w:val="00F8768F"/>
    <w:rsid w:val="00F97BD5"/>
    <w:rsid w:val="00FA2F0A"/>
    <w:rsid w:val="00FB1FCD"/>
    <w:rsid w:val="00FC7D35"/>
    <w:rsid w:val="00FD0970"/>
    <w:rsid w:val="00FD147F"/>
    <w:rsid w:val="00FD2C28"/>
    <w:rsid w:val="00FD6B98"/>
    <w:rsid w:val="00FF20B1"/>
    <w:rsid w:val="00FF3F4E"/>
    <w:rsid w:val="00FF6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16C765F"/>
  <w15:docId w15:val="{DD9CA76E-A013-4E41-9911-AC66CE00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BC4"/>
    <w:rPr>
      <w:sz w:val="24"/>
      <w:szCs w:val="24"/>
    </w:rPr>
  </w:style>
  <w:style w:type="paragraph" w:styleId="Nagwek2">
    <w:name w:val="heading 2"/>
    <w:basedOn w:val="Normalny"/>
    <w:next w:val="Normalny"/>
    <w:link w:val="Nagwek2Znak"/>
    <w:qFormat/>
    <w:rsid w:val="00D041E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275E1"/>
    <w:pPr>
      <w:widowControl w:val="0"/>
      <w:suppressAutoHyphens/>
    </w:pPr>
    <w:rPr>
      <w:sz w:val="24"/>
    </w:rPr>
  </w:style>
  <w:style w:type="paragraph" w:styleId="Stopka">
    <w:name w:val="footer"/>
    <w:aliases w:val=" Znak"/>
    <w:basedOn w:val="Normalny"/>
    <w:link w:val="StopkaZnak"/>
    <w:uiPriority w:val="99"/>
    <w:rsid w:val="00D275E1"/>
    <w:pPr>
      <w:tabs>
        <w:tab w:val="center" w:pos="4536"/>
        <w:tab w:val="right" w:pos="9072"/>
      </w:tabs>
    </w:pPr>
  </w:style>
  <w:style w:type="paragraph" w:styleId="Tekstpodstawowy">
    <w:name w:val="Body Text"/>
    <w:basedOn w:val="Normalny"/>
    <w:rsid w:val="00D275E1"/>
    <w:pPr>
      <w:jc w:val="both"/>
    </w:pPr>
  </w:style>
  <w:style w:type="character" w:styleId="Numerstrony">
    <w:name w:val="page number"/>
    <w:basedOn w:val="Domylnaczcionkaakapitu"/>
    <w:rsid w:val="00D275E1"/>
  </w:style>
  <w:style w:type="paragraph" w:styleId="Nagwek">
    <w:name w:val="header"/>
    <w:basedOn w:val="Normalny"/>
    <w:rsid w:val="00D275E1"/>
    <w:pPr>
      <w:tabs>
        <w:tab w:val="center" w:pos="4536"/>
        <w:tab w:val="right" w:pos="9072"/>
      </w:tabs>
    </w:pPr>
  </w:style>
  <w:style w:type="character" w:customStyle="1" w:styleId="StopkaZnak">
    <w:name w:val="Stopka Znak"/>
    <w:aliases w:val=" Znak Znak"/>
    <w:link w:val="Stopka"/>
    <w:uiPriority w:val="99"/>
    <w:rsid w:val="00332D51"/>
    <w:rPr>
      <w:sz w:val="24"/>
      <w:szCs w:val="24"/>
    </w:rPr>
  </w:style>
  <w:style w:type="character" w:customStyle="1" w:styleId="Nagwek2Znak">
    <w:name w:val="Nagłówek 2 Znak"/>
    <w:basedOn w:val="Domylnaczcionkaakapitu"/>
    <w:link w:val="Nagwek2"/>
    <w:rsid w:val="00D041E6"/>
    <w:rPr>
      <w:rFonts w:ascii="Arial" w:hAnsi="Arial" w:cs="Arial"/>
      <w:b/>
      <w:bCs/>
      <w:i/>
      <w:iCs/>
      <w:sz w:val="28"/>
      <w:szCs w:val="28"/>
    </w:rPr>
  </w:style>
  <w:style w:type="paragraph" w:styleId="Akapitzlist">
    <w:name w:val="List Paragraph"/>
    <w:basedOn w:val="Normalny"/>
    <w:uiPriority w:val="34"/>
    <w:qFormat/>
    <w:rsid w:val="00333718"/>
    <w:pPr>
      <w:spacing w:before="100" w:beforeAutospacing="1" w:after="100" w:afterAutospacing="1"/>
    </w:pPr>
    <w:rPr>
      <w:rFonts w:eastAsia="Calibri"/>
    </w:rPr>
  </w:style>
  <w:style w:type="paragraph" w:customStyle="1" w:styleId="Default">
    <w:name w:val="Default"/>
    <w:uiPriority w:val="99"/>
    <w:rsid w:val="00442B9F"/>
    <w:pPr>
      <w:widowControl w:val="0"/>
      <w:autoSpaceDE w:val="0"/>
      <w:autoSpaceDN w:val="0"/>
      <w:adjustRightInd w:val="0"/>
    </w:pPr>
    <w:rPr>
      <w:rFonts w:ascii="Tahoma" w:hAnsi="Tahoma" w:cs="Tahoma"/>
      <w:color w:val="000000"/>
      <w:sz w:val="24"/>
      <w:szCs w:val="24"/>
    </w:rPr>
  </w:style>
  <w:style w:type="paragraph" w:styleId="Tekstdymka">
    <w:name w:val="Balloon Text"/>
    <w:basedOn w:val="Normalny"/>
    <w:link w:val="TekstdymkaZnak"/>
    <w:rsid w:val="00CD35B4"/>
    <w:rPr>
      <w:rFonts w:ascii="Tahoma" w:hAnsi="Tahoma" w:cs="Tahoma"/>
      <w:sz w:val="16"/>
      <w:szCs w:val="16"/>
    </w:rPr>
  </w:style>
  <w:style w:type="character" w:customStyle="1" w:styleId="TekstdymkaZnak">
    <w:name w:val="Tekst dymka Znak"/>
    <w:basedOn w:val="Domylnaczcionkaakapitu"/>
    <w:link w:val="Tekstdymka"/>
    <w:rsid w:val="00CD35B4"/>
    <w:rPr>
      <w:rFonts w:ascii="Tahoma" w:hAnsi="Tahoma" w:cs="Tahoma"/>
      <w:sz w:val="16"/>
      <w:szCs w:val="16"/>
    </w:rPr>
  </w:style>
  <w:style w:type="table" w:styleId="Tabela-Siatka">
    <w:name w:val="Table Grid"/>
    <w:basedOn w:val="Standardowy"/>
    <w:rsid w:val="00ED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4929">
      <w:bodyDiv w:val="1"/>
      <w:marLeft w:val="0"/>
      <w:marRight w:val="0"/>
      <w:marTop w:val="0"/>
      <w:marBottom w:val="0"/>
      <w:divBdr>
        <w:top w:val="none" w:sz="0" w:space="0" w:color="auto"/>
        <w:left w:val="none" w:sz="0" w:space="0" w:color="auto"/>
        <w:bottom w:val="none" w:sz="0" w:space="0" w:color="auto"/>
        <w:right w:val="none" w:sz="0" w:space="0" w:color="auto"/>
      </w:divBdr>
    </w:div>
    <w:div w:id="1424454170">
      <w:bodyDiv w:val="1"/>
      <w:marLeft w:val="0"/>
      <w:marRight w:val="0"/>
      <w:marTop w:val="0"/>
      <w:marBottom w:val="0"/>
      <w:divBdr>
        <w:top w:val="none" w:sz="0" w:space="0" w:color="auto"/>
        <w:left w:val="none" w:sz="0" w:space="0" w:color="auto"/>
        <w:bottom w:val="none" w:sz="0" w:space="0" w:color="auto"/>
        <w:right w:val="none" w:sz="0" w:space="0" w:color="auto"/>
      </w:divBdr>
    </w:div>
    <w:div w:id="19845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48BD-1896-4D09-A395-CA446939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1818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Wykaz wykonanych (lub wykonywanych) w okresie ostatnich trzech lat przed dniem wszczęcia postępowania o udzielenie zamówienia,</vt:lpstr>
    </vt:vector>
  </TitlesOfParts>
  <Company>UMWL</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wykonanych (lub wykonywanych) w okresie ostatnich trzech lat przed dniem wszczęcia postępowania o udzielenie zamówienia,</dc:title>
  <dc:creator>seyfferte</dc:creator>
  <cp:lastModifiedBy>Kornelia Leszko</cp:lastModifiedBy>
  <cp:revision>9</cp:revision>
  <cp:lastPrinted>2019-02-21T12:15:00Z</cp:lastPrinted>
  <dcterms:created xsi:type="dcterms:W3CDTF">2020-06-18T10:19:00Z</dcterms:created>
  <dcterms:modified xsi:type="dcterms:W3CDTF">2020-08-06T08:01:00Z</dcterms:modified>
</cp:coreProperties>
</file>