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67E1788A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421E55">
        <w:rPr>
          <w:sz w:val="24"/>
          <w:szCs w:val="24"/>
        </w:rPr>
        <w:t>.</w:t>
      </w:r>
      <w:r w:rsidR="00A05DF7">
        <w:rPr>
          <w:sz w:val="24"/>
          <w:szCs w:val="24"/>
        </w:rPr>
        <w:t>23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="00A05DF7">
        <w:rPr>
          <w:b/>
          <w:bCs/>
          <w:i/>
          <w:iCs/>
          <w:sz w:val="24"/>
          <w:szCs w:val="24"/>
          <w:u w:val="single"/>
        </w:rPr>
        <w:t>2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4F2CC96F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t>INFORMACJA O WIELKOŚCI PRZEDSIĘBIORSTWA</w:t>
      </w:r>
      <w:r w:rsidRPr="00385D08">
        <w:rPr>
          <w:sz w:val="24"/>
          <w:szCs w:val="24"/>
          <w:vertAlign w:val="superscript"/>
        </w:rPr>
        <w:footnoteReference w:id="1"/>
      </w:r>
      <w:r w:rsidRPr="00385D08">
        <w:rPr>
          <w:sz w:val="24"/>
          <w:szCs w:val="24"/>
        </w:rPr>
        <w:t>:</w:t>
      </w:r>
    </w:p>
    <w:p w14:paraId="04388E34" w14:textId="77777777" w:rsidR="00385D08" w:rsidRPr="00385D08" w:rsidRDefault="00385D08" w:rsidP="00385D08">
      <w:pPr>
        <w:rPr>
          <w:sz w:val="24"/>
          <w:szCs w:val="24"/>
        </w:rPr>
      </w:pP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mikro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małe przedsiębiorstwo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średnie przedsiębiorstwo    </w:t>
      </w:r>
      <w:r w:rsidRPr="00385D08">
        <w:rPr>
          <w:sz w:val="24"/>
          <w:szCs w:val="24"/>
        </w:rPr>
        <w:sym w:font="Symbol" w:char="F092"/>
      </w:r>
      <w:r w:rsidRPr="00385D08">
        <w:rPr>
          <w:sz w:val="24"/>
          <w:szCs w:val="24"/>
        </w:rPr>
        <w:t xml:space="preserve">   duże przedsiębiorstwo   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6448C3A0" w14:textId="77777777" w:rsidR="00A05DF7" w:rsidRPr="009A4249" w:rsidRDefault="003266E8" w:rsidP="00A05DF7">
      <w:pPr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bookmarkStart w:id="0" w:name="_Hlk54292150"/>
      <w:r w:rsidR="00A05DF7" w:rsidRPr="00A05DF7">
        <w:rPr>
          <w:rFonts w:eastAsia="Calibri"/>
          <w:b/>
          <w:bCs/>
          <w:color w:val="000000"/>
          <w:sz w:val="24"/>
          <w:szCs w:val="24"/>
          <w:lang w:eastAsia="en-US"/>
        </w:rPr>
        <w:t>D</w:t>
      </w:r>
      <w:r w:rsidR="00A05DF7" w:rsidRPr="009A4249">
        <w:rPr>
          <w:rFonts w:eastAsia="Calibri"/>
          <w:b/>
          <w:bCs/>
          <w:color w:val="000000"/>
          <w:sz w:val="24"/>
          <w:szCs w:val="24"/>
          <w:lang w:eastAsia="en-US"/>
        </w:rPr>
        <w:t>ostawa systemu roweru miejskiego IV generacji dla Gminy Nałęczów.</w:t>
      </w:r>
    </w:p>
    <w:bookmarkEnd w:id="0"/>
    <w:p w14:paraId="1B4A5ABE" w14:textId="7D78F0FA" w:rsidR="001633E1" w:rsidRPr="003A3033" w:rsidRDefault="001633E1" w:rsidP="61040B88">
      <w:pPr>
        <w:spacing w:after="160" w:line="276" w:lineRule="auto"/>
        <w:jc w:val="both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3C547FEA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  <w:r w:rsidR="001633E1">
              <w:t xml:space="preserve"> 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6513CAF4" w:rsidR="00AA29A6" w:rsidRPr="009F7C6E" w:rsidRDefault="00421E55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umowy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0329AF37" w:rsidR="00FE5D67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 – miesiące gwarancji</w:t>
            </w:r>
          </w:p>
          <w:p w14:paraId="305076E5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  <w:color w:val="FF0000"/>
              </w:rPr>
            </w:pPr>
          </w:p>
          <w:p w14:paraId="5B9960EE" w14:textId="0CDAF10E" w:rsidR="007368B2" w:rsidRPr="004F7FD7" w:rsidRDefault="00A05DF7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 – miesięcy gwarancji</w:t>
            </w:r>
          </w:p>
          <w:p w14:paraId="1313318D" w14:textId="77777777" w:rsidR="00F41D5C" w:rsidRPr="004F7FD7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  <w:color w:val="FF0000"/>
              </w:rPr>
            </w:pPr>
          </w:p>
          <w:p w14:paraId="08812914" w14:textId="7043CB9E" w:rsidR="003A3033" w:rsidRDefault="00A05DF7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 miesięcy gwarancji</w:t>
            </w:r>
          </w:p>
          <w:p w14:paraId="370CFFFB" w14:textId="7778BF2B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6002454" w14:textId="77777777" w:rsidR="003A3033" w:rsidRDefault="003A3033" w:rsidP="00DE16E0">
            <w:pPr>
              <w:jc w:val="both"/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 w:rsidR="00A95AA6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d</w:t>
            </w:r>
            <w:r w:rsidR="007D4B75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eklaruje </w:t>
            </w:r>
            <w:r w:rsidR="00A05DF7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24 – miesięczny okres gwarancji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>i wówczas Wykonawca otrzyma 0 pkt.</w:t>
            </w:r>
          </w:p>
          <w:p w14:paraId="7B146BE0" w14:textId="50FF878E" w:rsidR="00A05DF7" w:rsidRPr="003A3033" w:rsidRDefault="00A05DF7" w:rsidP="00DE16E0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07EFA95C" w14:textId="77777777" w:rsidR="001633E1" w:rsidRDefault="001633E1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56F29328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A05DF7">
        <w:rPr>
          <w:sz w:val="24"/>
          <w:szCs w:val="24"/>
        </w:rPr>
        <w:t>(stanowiący załącznik nr 1 do SIWZ)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A95AA6">
        <w:rPr>
          <w:sz w:val="24"/>
          <w:szCs w:val="24"/>
        </w:rPr>
        <w:t xml:space="preserve"> (stanowiący załącznik nr </w:t>
      </w:r>
      <w:r w:rsidR="00A05DF7">
        <w:rPr>
          <w:sz w:val="24"/>
          <w:szCs w:val="24"/>
        </w:rPr>
        <w:t>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2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D1A7" w14:textId="77777777" w:rsidR="00A05DF7" w:rsidRDefault="00A0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20AC" w14:textId="4A795F5B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A05DF7">
      <w:rPr>
        <w:rFonts w:ascii="Arial" w:hAnsi="Arial" w:cs="Arial"/>
        <w:sz w:val="16"/>
        <w:szCs w:val="16"/>
      </w:rPr>
      <w:t>2</w:t>
    </w:r>
    <w:bookmarkStart w:id="1" w:name="_GoBack"/>
    <w:bookmarkEnd w:id="1"/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E05136E" w:rsidR="000D366F" w:rsidRDefault="00A05DF7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DE16E0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61D0" w14:textId="77777777" w:rsidR="00A05DF7" w:rsidRDefault="00A0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08B4236E" w14:textId="77777777" w:rsidR="00385D08" w:rsidRPr="00923483" w:rsidRDefault="00385D08" w:rsidP="00385D08">
      <w:pPr>
        <w:pStyle w:val="Tekstprzypisudolnego"/>
        <w:rPr>
          <w:rFonts w:ascii="Cambria" w:hAnsi="Cambria" w:cs="Calibri"/>
          <w:i/>
          <w:sz w:val="12"/>
          <w:szCs w:val="12"/>
        </w:rPr>
      </w:pPr>
      <w:r w:rsidRPr="00923483">
        <w:rPr>
          <w:rStyle w:val="Odwoanieprzypisudolnego"/>
          <w:rFonts w:ascii="Cambria" w:hAnsi="Cambria" w:cs="Calibri"/>
          <w:i/>
          <w:sz w:val="12"/>
          <w:szCs w:val="12"/>
        </w:rPr>
        <w:footnoteRef/>
      </w:r>
      <w:r w:rsidRPr="00923483">
        <w:rPr>
          <w:rFonts w:ascii="Cambria" w:hAnsi="Cambria" w:cs="Calibri"/>
          <w:i/>
          <w:sz w:val="12"/>
          <w:szCs w:val="12"/>
        </w:rPr>
        <w:t xml:space="preserve"> Zaznaczyć właściwe.</w:t>
      </w:r>
    </w:p>
  </w:footnote>
  <w:footnote w:id="2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AA0" w14:textId="77777777" w:rsidR="00A05DF7" w:rsidRDefault="00A0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4FC9" w14:textId="77777777" w:rsidR="00A05DF7" w:rsidRDefault="00A0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633E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85D08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21E55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4F7FD7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4B75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05DF7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95AA6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DE16E0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uiPriority w:val="99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Dariusz Kopysc</cp:lastModifiedBy>
  <cp:revision>11</cp:revision>
  <cp:lastPrinted>2019-10-14T07:21:00Z</cp:lastPrinted>
  <dcterms:created xsi:type="dcterms:W3CDTF">2020-06-18T09:50:00Z</dcterms:created>
  <dcterms:modified xsi:type="dcterms:W3CDTF">2020-10-22T19:24:00Z</dcterms:modified>
</cp:coreProperties>
</file>