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5381" w14:textId="77777777"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14:paraId="3F5B1D0F" w14:textId="57927408" w:rsidR="0074143F" w:rsidRPr="009F7C6E" w:rsidRDefault="00F11CDE" w:rsidP="000555B3">
      <w:pPr>
        <w:tabs>
          <w:tab w:val="left" w:pos="6495"/>
        </w:tabs>
        <w:rPr>
          <w:sz w:val="24"/>
          <w:szCs w:val="24"/>
        </w:rPr>
      </w:pPr>
      <w:r w:rsidRPr="00C4296D">
        <w:rPr>
          <w:sz w:val="24"/>
          <w:szCs w:val="24"/>
        </w:rPr>
        <w:t>I</w:t>
      </w:r>
      <w:r w:rsidR="00DB7207" w:rsidRPr="00C4296D">
        <w:rPr>
          <w:sz w:val="24"/>
          <w:szCs w:val="24"/>
        </w:rPr>
        <w:t>Z</w:t>
      </w:r>
      <w:r w:rsidR="0004189D">
        <w:rPr>
          <w:sz w:val="24"/>
          <w:szCs w:val="24"/>
        </w:rPr>
        <w:t>.271.18</w:t>
      </w:r>
      <w:r w:rsidRPr="00C4296D">
        <w:rPr>
          <w:sz w:val="24"/>
          <w:szCs w:val="24"/>
        </w:rPr>
        <w:t xml:space="preserve">.2020                                                                    </w:t>
      </w:r>
      <w:r w:rsidRPr="00C4296D">
        <w:rPr>
          <w:b/>
          <w:i/>
          <w:sz w:val="24"/>
          <w:szCs w:val="24"/>
        </w:rPr>
        <w:t xml:space="preserve">                </w:t>
      </w:r>
      <w:r w:rsidRPr="00C4296D">
        <w:rPr>
          <w:b/>
          <w:i/>
          <w:sz w:val="24"/>
          <w:szCs w:val="24"/>
          <w:u w:val="single"/>
        </w:rPr>
        <w:t xml:space="preserve">  </w:t>
      </w:r>
      <w:r w:rsidR="00AA48AB" w:rsidRPr="009F7C6E">
        <w:rPr>
          <w:b/>
          <w:i/>
          <w:sz w:val="24"/>
          <w:szCs w:val="24"/>
          <w:u w:val="single"/>
        </w:rPr>
        <w:t xml:space="preserve">Załącznik nr </w:t>
      </w:r>
      <w:r w:rsidRPr="009F7C6E">
        <w:rPr>
          <w:b/>
          <w:i/>
          <w:sz w:val="24"/>
          <w:szCs w:val="24"/>
          <w:u w:val="single"/>
        </w:rPr>
        <w:t>1</w:t>
      </w:r>
      <w:r w:rsidR="00AA48AB" w:rsidRPr="009F7C6E">
        <w:rPr>
          <w:b/>
          <w:i/>
          <w:sz w:val="24"/>
          <w:szCs w:val="24"/>
          <w:u w:val="single"/>
        </w:rPr>
        <w:t xml:space="preserve"> do SIWZ</w:t>
      </w:r>
      <w:r w:rsidR="00923477" w:rsidRPr="009F7C6E">
        <w:rPr>
          <w:b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02CFD237" w14:textId="77777777" w:rsidR="00AA48AB" w:rsidRPr="009F7C6E" w:rsidRDefault="00AA48AB" w:rsidP="00923477">
      <w:pPr>
        <w:pStyle w:val="Tekstpodstawowy3"/>
        <w:rPr>
          <w:b/>
        </w:rPr>
      </w:pPr>
      <w:r w:rsidRPr="009F7C6E">
        <w:t>Wykonawca jest małym/średnim przedsiębiorcą</w:t>
      </w:r>
      <w:r w:rsidRPr="009F7C6E">
        <w:rPr>
          <w:b/>
        </w:rPr>
        <w:t xml:space="preserve">  TAK/NIE  (niepotrzebne skreślić)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4317B8E9" w14:textId="77777777" w:rsidR="008B3F89" w:rsidRPr="008B3F89" w:rsidRDefault="003266E8" w:rsidP="008B3F89">
      <w:pPr>
        <w:jc w:val="both"/>
        <w:rPr>
          <w:b/>
          <w:bCs/>
          <w:sz w:val="24"/>
          <w:szCs w:val="24"/>
        </w:rPr>
      </w:pPr>
      <w:r w:rsidRPr="009F7C6E">
        <w:rPr>
          <w:sz w:val="24"/>
          <w:szCs w:val="24"/>
        </w:rPr>
        <w:t>S</w:t>
      </w:r>
      <w:r w:rsidR="002F3E59" w:rsidRPr="009F7C6E">
        <w:rPr>
          <w:sz w:val="24"/>
          <w:szCs w:val="24"/>
        </w:rPr>
        <w:t xml:space="preserve">kładamy naszą ofertę w postępowaniu prowadzonym w trybie </w:t>
      </w:r>
      <w:r w:rsidR="000E60FA" w:rsidRPr="009F7C6E">
        <w:rPr>
          <w:sz w:val="24"/>
          <w:szCs w:val="24"/>
        </w:rPr>
        <w:t xml:space="preserve">przetargu nieograniczonego </w:t>
      </w:r>
      <w:r w:rsidR="00C07258">
        <w:rPr>
          <w:sz w:val="24"/>
          <w:szCs w:val="24"/>
        </w:rPr>
        <w:t xml:space="preserve">pn. </w:t>
      </w:r>
      <w:r w:rsidR="00BD103C" w:rsidRPr="009F7C6E">
        <w:rPr>
          <w:b/>
          <w:sz w:val="24"/>
          <w:szCs w:val="24"/>
        </w:rPr>
        <w:t xml:space="preserve"> </w:t>
      </w:r>
      <w:bookmarkStart w:id="0" w:name="_Hlk31012297"/>
      <w:bookmarkEnd w:id="0"/>
      <w:r w:rsidR="008B3F89" w:rsidRPr="008B3F89">
        <w:rPr>
          <w:b/>
          <w:bCs/>
          <w:sz w:val="24"/>
          <w:szCs w:val="24"/>
        </w:rPr>
        <w:t>Budowa ciągu pieszo – rowerowego wraz z oświetleniem w miejscowości Sadurki przy drodze wojewódzkiej nr 830 od km 17+771 do km 19+400 po lewej stronie drogi.</w:t>
      </w:r>
    </w:p>
    <w:p w14:paraId="65BCE6D3" w14:textId="58E422CB" w:rsidR="00F11CDE" w:rsidRPr="00C07258" w:rsidRDefault="00F11CDE" w:rsidP="00F11CDE">
      <w:pPr>
        <w:jc w:val="both"/>
        <w:rPr>
          <w:b/>
          <w:bCs/>
          <w:sz w:val="24"/>
          <w:szCs w:val="24"/>
        </w:rPr>
      </w:pPr>
    </w:p>
    <w:p w14:paraId="44124538" w14:textId="77777777" w:rsidR="00E61D71" w:rsidRPr="009F7C6E" w:rsidRDefault="00E61D71" w:rsidP="002F3E59">
      <w:pPr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77777777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167E90EB" w:rsidR="00AA29A6" w:rsidRPr="009F7C6E" w:rsidRDefault="00C524D2" w:rsidP="00AA29A6">
            <w:pPr>
              <w:jc w:val="both"/>
              <w:rPr>
                <w:b/>
                <w:bCs/>
                <w:sz w:val="24"/>
                <w:szCs w:val="24"/>
              </w:rPr>
            </w:pPr>
            <w:r w:rsidRPr="00FA5E99">
              <w:rPr>
                <w:b/>
                <w:bCs/>
                <w:sz w:val="24"/>
                <w:szCs w:val="24"/>
              </w:rPr>
              <w:t>Okres gwarancji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6BD1E0EE" w:rsidR="00FE5D67" w:rsidRPr="009F7C6E" w:rsidRDefault="00C524D2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lata</w:t>
            </w:r>
          </w:p>
          <w:p w14:paraId="305076E5" w14:textId="77777777" w:rsidR="00F41D5C" w:rsidRPr="009F7C6E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5B9960EE" w14:textId="467E23C9" w:rsidR="007368B2" w:rsidRPr="009F7C6E" w:rsidRDefault="00C524D2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 lata</w:t>
            </w:r>
          </w:p>
          <w:p w14:paraId="1313318D" w14:textId="77777777" w:rsidR="00F41D5C" w:rsidRPr="007368B2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5C0D6EFF" w14:textId="3D730838" w:rsidR="00F11CDE" w:rsidRPr="00C524D2" w:rsidRDefault="00C524D2" w:rsidP="00C524D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 lat</w:t>
            </w:r>
          </w:p>
          <w:p w14:paraId="7B146BE0" w14:textId="06A9FED3" w:rsidR="00FE5D67" w:rsidRPr="009F7C6E" w:rsidRDefault="00FE5D67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</w:tc>
      </w:tr>
    </w:tbl>
    <w:p w14:paraId="6F419372" w14:textId="7928124E" w:rsidR="00822BA9" w:rsidRPr="009F7C6E" w:rsidRDefault="000E0841" w:rsidP="00822BA9">
      <w:pPr>
        <w:jc w:val="both"/>
        <w:rPr>
          <w:b/>
          <w:color w:val="FF0000"/>
          <w:sz w:val="18"/>
          <w:szCs w:val="18"/>
        </w:rPr>
      </w:pPr>
      <w:r w:rsidRPr="009F7C6E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W przypadku niezaznaczenia żadnej opcji z powyższych przez Wykonawcę, Zamawiający przyjmie, iż Wykonawca </w:t>
      </w:r>
      <w:r w:rsidR="004522F1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oferuje 3 letni okres gwarancji </w:t>
      </w:r>
      <w:r w:rsidR="00B63107" w:rsidRPr="009F7C6E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 i wówczas Wykonawca otrzyma 0 pkt.</w:t>
      </w:r>
    </w:p>
    <w:p w14:paraId="41C26277" w14:textId="77777777" w:rsidR="00EC6CC5" w:rsidRDefault="00EC6CC5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46218C0F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F64AB8" w:rsidRPr="009F7C6E">
        <w:rPr>
          <w:sz w:val="24"/>
          <w:szCs w:val="24"/>
        </w:rPr>
        <w:t xml:space="preserve"> (stanowiący załącznik nr 3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1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</w:t>
      </w:r>
      <w:bookmarkStart w:id="1" w:name="_GoBack"/>
      <w:bookmarkEnd w:id="1"/>
      <w:r w:rsidRPr="009F7C6E">
        <w:rPr>
          <w:sz w:val="16"/>
          <w:szCs w:val="16"/>
        </w:rPr>
        <w:t>b napisać „nie dotyczy”</w:t>
      </w:r>
    </w:p>
    <w:sectPr w:rsidR="008D7E38" w:rsidRPr="009F7C6E" w:rsidSect="000E0841">
      <w:headerReference w:type="default" r:id="rId7"/>
      <w:footerReference w:type="default" r:id="rId8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20AC" w14:textId="50588343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B63107">
      <w:rPr>
        <w:rFonts w:ascii="Arial" w:hAnsi="Arial" w:cs="Arial"/>
        <w:sz w:val="16"/>
        <w:szCs w:val="16"/>
      </w:rPr>
      <w:t>1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76292FCF" w:rsidR="000D366F" w:rsidRDefault="0004189D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5"/>
    <w:rsid w:val="00006FC2"/>
    <w:rsid w:val="00020BC6"/>
    <w:rsid w:val="00021AE5"/>
    <w:rsid w:val="0004189D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103CE3"/>
    <w:rsid w:val="0011378C"/>
    <w:rsid w:val="00121F33"/>
    <w:rsid w:val="00124D80"/>
    <w:rsid w:val="0014206D"/>
    <w:rsid w:val="00160691"/>
    <w:rsid w:val="00173833"/>
    <w:rsid w:val="0018236B"/>
    <w:rsid w:val="00185E52"/>
    <w:rsid w:val="001A6D76"/>
    <w:rsid w:val="001E6FE4"/>
    <w:rsid w:val="0021095C"/>
    <w:rsid w:val="00210ED3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91F74"/>
    <w:rsid w:val="003A1C26"/>
    <w:rsid w:val="003A291E"/>
    <w:rsid w:val="003B19AE"/>
    <w:rsid w:val="003B48B9"/>
    <w:rsid w:val="003C06DE"/>
    <w:rsid w:val="003D3C62"/>
    <w:rsid w:val="004050F2"/>
    <w:rsid w:val="00405673"/>
    <w:rsid w:val="00412ABC"/>
    <w:rsid w:val="0041615A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4143F"/>
    <w:rsid w:val="00750CFB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659A5"/>
    <w:rsid w:val="008B3F89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258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296D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B4393"/>
    <w:rsid w:val="00DB7207"/>
    <w:rsid w:val="00DD7E97"/>
    <w:rsid w:val="00DE0A2F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A5E99"/>
    <w:rsid w:val="00FB102B"/>
    <w:rsid w:val="00FE3525"/>
    <w:rsid w:val="00FE5D67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8</cp:revision>
  <cp:lastPrinted>2019-10-14T07:21:00Z</cp:lastPrinted>
  <dcterms:created xsi:type="dcterms:W3CDTF">2020-07-03T07:49:00Z</dcterms:created>
  <dcterms:modified xsi:type="dcterms:W3CDTF">2020-08-06T07:54:00Z</dcterms:modified>
</cp:coreProperties>
</file>