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15D1B5" w14:textId="260998E2" w:rsidR="00163D94" w:rsidRDefault="00163D94" w:rsidP="00163D94">
      <w:pPr>
        <w:pStyle w:val="Tytu"/>
        <w:spacing w:line="24" w:lineRule="atLeast"/>
        <w:rPr>
          <w:rFonts w:asciiTheme="minorHAnsi" w:hAnsiTheme="minorHAnsi" w:cstheme="minorHAnsi"/>
          <w:spacing w:val="60"/>
          <w:sz w:val="40"/>
          <w:szCs w:val="40"/>
        </w:rPr>
      </w:pPr>
      <w:r w:rsidRPr="00163D94">
        <w:rPr>
          <w:rFonts w:asciiTheme="minorHAnsi" w:hAnsiTheme="minorHAnsi" w:cstheme="minorHAnsi"/>
          <w:noProof/>
          <w:spacing w:val="60"/>
          <w:sz w:val="40"/>
          <w:szCs w:val="40"/>
        </w:rPr>
        <w:drawing>
          <wp:inline distT="0" distB="0" distL="0" distR="0" wp14:anchorId="03C2598A" wp14:editId="2AE2F02D">
            <wp:extent cx="1449421" cy="1565375"/>
            <wp:effectExtent l="0" t="0" r="0" b="0"/>
            <wp:docPr id="118350037" name="Obraz 1" descr="Obraz zawierający symbol, logo, flag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0037" name="Obraz 1" descr="Obraz zawierający symbol, logo, flaga&#10;&#10;Opis wygenerowany automatycznie"/>
                    <pic:cNvPicPr/>
                  </pic:nvPicPr>
                  <pic:blipFill>
                    <a:blip r:embed="rId8"/>
                    <a:stretch>
                      <a:fillRect/>
                    </a:stretch>
                  </pic:blipFill>
                  <pic:spPr>
                    <a:xfrm>
                      <a:off x="0" y="0"/>
                      <a:ext cx="1491040" cy="1610324"/>
                    </a:xfrm>
                    <a:prstGeom prst="rect">
                      <a:avLst/>
                    </a:prstGeom>
                  </pic:spPr>
                </pic:pic>
              </a:graphicData>
            </a:graphic>
          </wp:inline>
        </w:drawing>
      </w:r>
    </w:p>
    <w:p w14:paraId="0EF7017B" w14:textId="77777777" w:rsidR="00163D94" w:rsidRDefault="00163D94" w:rsidP="00CB5037">
      <w:pPr>
        <w:pStyle w:val="Tytu"/>
        <w:spacing w:line="24" w:lineRule="atLeast"/>
        <w:rPr>
          <w:rFonts w:asciiTheme="minorHAnsi" w:hAnsiTheme="minorHAnsi" w:cstheme="minorHAnsi"/>
          <w:spacing w:val="60"/>
          <w:sz w:val="40"/>
          <w:szCs w:val="40"/>
        </w:rPr>
      </w:pPr>
    </w:p>
    <w:p w14:paraId="05F2E811" w14:textId="251AC4A7" w:rsidR="003E45FF" w:rsidRPr="00A62D90" w:rsidRDefault="003E45FF" w:rsidP="00CB5037">
      <w:pPr>
        <w:pStyle w:val="Tytu"/>
        <w:spacing w:line="24" w:lineRule="atLeast"/>
        <w:rPr>
          <w:rFonts w:asciiTheme="minorHAnsi" w:hAnsiTheme="minorHAnsi" w:cstheme="minorHAnsi"/>
          <w:spacing w:val="60"/>
          <w:sz w:val="40"/>
          <w:szCs w:val="40"/>
        </w:rPr>
      </w:pPr>
      <w:r w:rsidRPr="00A62D90">
        <w:rPr>
          <w:rFonts w:asciiTheme="minorHAnsi" w:hAnsiTheme="minorHAnsi" w:cstheme="minorHAnsi"/>
          <w:spacing w:val="60"/>
          <w:sz w:val="40"/>
          <w:szCs w:val="40"/>
        </w:rPr>
        <w:t>Specyfikacja</w:t>
      </w:r>
    </w:p>
    <w:p w14:paraId="52BD8481" w14:textId="77777777" w:rsidR="003E45FF" w:rsidRDefault="003E45FF" w:rsidP="00CB5037">
      <w:pPr>
        <w:pStyle w:val="Tytu"/>
        <w:spacing w:line="24" w:lineRule="atLeast"/>
        <w:rPr>
          <w:rFonts w:asciiTheme="minorHAnsi" w:hAnsiTheme="minorHAnsi" w:cstheme="minorHAnsi"/>
          <w:spacing w:val="60"/>
          <w:sz w:val="40"/>
          <w:szCs w:val="40"/>
        </w:rPr>
      </w:pPr>
      <w:r w:rsidRPr="00A62D90">
        <w:rPr>
          <w:rFonts w:asciiTheme="minorHAnsi" w:hAnsiTheme="minorHAnsi" w:cstheme="minorHAnsi"/>
          <w:spacing w:val="60"/>
          <w:sz w:val="40"/>
          <w:szCs w:val="40"/>
        </w:rPr>
        <w:t>WARUNKÓW zamówienia</w:t>
      </w:r>
    </w:p>
    <w:p w14:paraId="4AB13656" w14:textId="77777777" w:rsidR="00C93558" w:rsidRPr="00C93558" w:rsidRDefault="00C93558" w:rsidP="00C93558">
      <w:pPr>
        <w:pStyle w:val="Podtytu"/>
        <w:rPr>
          <w:lang w:eastAsia="ar-SA"/>
        </w:rPr>
      </w:pPr>
    </w:p>
    <w:p w14:paraId="1AD5FA97" w14:textId="3898855C" w:rsidR="003E45FF" w:rsidRDefault="000850B7" w:rsidP="00CB5037">
      <w:pPr>
        <w:spacing w:after="0" w:line="24" w:lineRule="atLeast"/>
        <w:jc w:val="center"/>
        <w:rPr>
          <w:rFonts w:eastAsia="Times New Roman" w:cstheme="minorHAnsi"/>
          <w:b/>
          <w:bCs/>
          <w:sz w:val="24"/>
          <w:szCs w:val="24"/>
          <w:lang w:eastAsia="pl-PL"/>
        </w:rPr>
      </w:pPr>
      <w:r w:rsidRPr="00A62D90">
        <w:rPr>
          <w:rFonts w:eastAsia="Times New Roman" w:cstheme="minorHAnsi"/>
          <w:b/>
          <w:bCs/>
          <w:sz w:val="24"/>
          <w:szCs w:val="24"/>
          <w:lang w:eastAsia="pl-PL"/>
        </w:rPr>
        <w:t>ZAMAWIAJĄCY</w:t>
      </w:r>
      <w:r w:rsidR="00A7386A" w:rsidRPr="00A62D90">
        <w:rPr>
          <w:rFonts w:eastAsia="Times New Roman" w:cstheme="minorHAnsi"/>
          <w:b/>
          <w:bCs/>
          <w:sz w:val="24"/>
          <w:szCs w:val="24"/>
          <w:lang w:eastAsia="pl-PL"/>
        </w:rPr>
        <w:t xml:space="preserve"> GMINA </w:t>
      </w:r>
      <w:r w:rsidR="00C93558">
        <w:rPr>
          <w:rFonts w:eastAsia="Times New Roman" w:cstheme="minorHAnsi"/>
          <w:b/>
          <w:bCs/>
          <w:sz w:val="24"/>
          <w:szCs w:val="24"/>
          <w:lang w:eastAsia="pl-PL"/>
        </w:rPr>
        <w:t>NAŁĘCZÓW</w:t>
      </w:r>
    </w:p>
    <w:p w14:paraId="299A6609" w14:textId="77777777" w:rsidR="00C93558" w:rsidRPr="00A62D90" w:rsidRDefault="00C93558" w:rsidP="00CB5037">
      <w:pPr>
        <w:spacing w:after="0" w:line="24" w:lineRule="atLeast"/>
        <w:jc w:val="center"/>
        <w:rPr>
          <w:rFonts w:cstheme="minorHAnsi"/>
        </w:rPr>
      </w:pPr>
    </w:p>
    <w:p w14:paraId="7F61C982" w14:textId="7C00A20C" w:rsidR="000850B7" w:rsidRPr="00A62D90" w:rsidRDefault="000850B7" w:rsidP="00CB5037">
      <w:pPr>
        <w:pStyle w:val="Nagwek3"/>
        <w:keepNext w:val="0"/>
        <w:tabs>
          <w:tab w:val="left" w:pos="0"/>
        </w:tabs>
        <w:spacing w:line="24" w:lineRule="atLeast"/>
        <w:rPr>
          <w:rFonts w:asciiTheme="minorHAnsi" w:hAnsiTheme="minorHAnsi" w:cstheme="minorHAnsi"/>
          <w:b w:val="0"/>
          <w:sz w:val="24"/>
          <w:szCs w:val="24"/>
        </w:rPr>
      </w:pPr>
      <w:r w:rsidRPr="00A62D90">
        <w:rPr>
          <w:rFonts w:asciiTheme="minorHAnsi" w:hAnsiTheme="minorHAnsi" w:cstheme="minorHAnsi"/>
          <w:b w:val="0"/>
          <w:sz w:val="24"/>
          <w:szCs w:val="24"/>
        </w:rPr>
        <w:t xml:space="preserve">zaprasza do złożenia oferty w postępowaniu prowadzonym w trybie podstawowym bez negocjacji, </w:t>
      </w:r>
      <w:r w:rsidR="001F44CC" w:rsidRPr="00A62D90">
        <w:rPr>
          <w:rFonts w:asciiTheme="minorHAnsi" w:hAnsiTheme="minorHAnsi" w:cstheme="minorHAnsi"/>
          <w:b w:val="0"/>
          <w:sz w:val="24"/>
          <w:szCs w:val="24"/>
        </w:rPr>
        <w:t>o którym mowa w art. 275 pkt 1 ustawy z dnia 11 września 2019 r. Prawo zamówień publicznych (</w:t>
      </w:r>
      <w:r w:rsidR="008172C2" w:rsidRPr="00A62D90">
        <w:rPr>
          <w:rFonts w:asciiTheme="minorHAnsi" w:hAnsiTheme="minorHAnsi" w:cstheme="minorHAnsi"/>
          <w:b w:val="0"/>
          <w:sz w:val="24"/>
          <w:szCs w:val="24"/>
        </w:rPr>
        <w:t xml:space="preserve">tekst jedn. </w:t>
      </w:r>
      <w:r w:rsidR="001F44CC" w:rsidRPr="00A62D90">
        <w:rPr>
          <w:rFonts w:asciiTheme="minorHAnsi" w:hAnsiTheme="minorHAnsi" w:cstheme="minorHAnsi"/>
          <w:b w:val="0"/>
          <w:sz w:val="24"/>
          <w:szCs w:val="24"/>
        </w:rPr>
        <w:t>Dz. U. z 20</w:t>
      </w:r>
      <w:r w:rsidR="008172C2" w:rsidRPr="00A62D90">
        <w:rPr>
          <w:rFonts w:asciiTheme="minorHAnsi" w:hAnsiTheme="minorHAnsi" w:cstheme="minorHAnsi"/>
          <w:b w:val="0"/>
          <w:sz w:val="24"/>
          <w:szCs w:val="24"/>
        </w:rPr>
        <w:t>2</w:t>
      </w:r>
      <w:r w:rsidR="00420988">
        <w:rPr>
          <w:rFonts w:asciiTheme="minorHAnsi" w:hAnsiTheme="minorHAnsi" w:cstheme="minorHAnsi"/>
          <w:b w:val="0"/>
          <w:sz w:val="24"/>
          <w:szCs w:val="24"/>
        </w:rPr>
        <w:t>6</w:t>
      </w:r>
      <w:r w:rsidR="001F44CC" w:rsidRPr="00A62D90">
        <w:rPr>
          <w:rFonts w:asciiTheme="minorHAnsi" w:hAnsiTheme="minorHAnsi" w:cstheme="minorHAnsi"/>
          <w:b w:val="0"/>
          <w:sz w:val="24"/>
          <w:szCs w:val="24"/>
        </w:rPr>
        <w:t xml:space="preserve"> r., poz. </w:t>
      </w:r>
      <w:r w:rsidR="00420988">
        <w:rPr>
          <w:rFonts w:asciiTheme="minorHAnsi" w:hAnsiTheme="minorHAnsi" w:cstheme="minorHAnsi"/>
          <w:b w:val="0"/>
          <w:sz w:val="24"/>
          <w:szCs w:val="24"/>
        </w:rPr>
        <w:t>793</w:t>
      </w:r>
      <w:r w:rsidR="001F44CC" w:rsidRPr="00A62D90">
        <w:rPr>
          <w:rFonts w:asciiTheme="minorHAnsi" w:hAnsiTheme="minorHAnsi" w:cstheme="minorHAnsi"/>
          <w:b w:val="0"/>
          <w:sz w:val="24"/>
          <w:szCs w:val="24"/>
        </w:rPr>
        <w:t xml:space="preserve"> ze zm.), zwan</w:t>
      </w:r>
      <w:r w:rsidR="00BA4E2A" w:rsidRPr="00A62D90">
        <w:rPr>
          <w:rFonts w:asciiTheme="minorHAnsi" w:hAnsiTheme="minorHAnsi" w:cstheme="minorHAnsi"/>
          <w:b w:val="0"/>
          <w:sz w:val="24"/>
          <w:szCs w:val="24"/>
        </w:rPr>
        <w:t>ej</w:t>
      </w:r>
      <w:r w:rsidR="001F44CC" w:rsidRPr="00A62D90">
        <w:rPr>
          <w:rFonts w:asciiTheme="minorHAnsi" w:hAnsiTheme="minorHAnsi" w:cstheme="minorHAnsi"/>
          <w:b w:val="0"/>
          <w:sz w:val="24"/>
          <w:szCs w:val="24"/>
        </w:rPr>
        <w:t xml:space="preserve"> dalej ustawą </w:t>
      </w:r>
      <w:proofErr w:type="spellStart"/>
      <w:r w:rsidR="001F44CC" w:rsidRPr="00A62D90">
        <w:rPr>
          <w:rFonts w:asciiTheme="minorHAnsi" w:hAnsiTheme="minorHAnsi" w:cstheme="minorHAnsi"/>
          <w:b w:val="0"/>
          <w:sz w:val="24"/>
          <w:szCs w:val="24"/>
        </w:rPr>
        <w:t>Pzp</w:t>
      </w:r>
      <w:proofErr w:type="spellEnd"/>
      <w:r w:rsidR="001F44CC" w:rsidRPr="00A62D90">
        <w:rPr>
          <w:rFonts w:asciiTheme="minorHAnsi" w:hAnsiTheme="minorHAnsi" w:cstheme="minorHAnsi"/>
          <w:b w:val="0"/>
          <w:sz w:val="24"/>
          <w:szCs w:val="24"/>
        </w:rPr>
        <w:t xml:space="preserve">, </w:t>
      </w:r>
      <w:r w:rsidRPr="00A62D90">
        <w:rPr>
          <w:rFonts w:asciiTheme="minorHAnsi" w:hAnsiTheme="minorHAnsi" w:cstheme="minorHAnsi"/>
          <w:b w:val="0"/>
          <w:sz w:val="24"/>
          <w:szCs w:val="24"/>
        </w:rPr>
        <w:t>o wartości zamówienia nieprzekraczającej progów unijnych, o których mowa w art. 3</w:t>
      </w:r>
      <w:r w:rsidR="001F44CC" w:rsidRPr="00A62D90">
        <w:rPr>
          <w:rFonts w:asciiTheme="minorHAnsi" w:hAnsiTheme="minorHAnsi" w:cstheme="minorHAnsi"/>
          <w:b w:val="0"/>
          <w:sz w:val="24"/>
          <w:szCs w:val="24"/>
        </w:rPr>
        <w:t xml:space="preserve"> </w:t>
      </w:r>
      <w:r w:rsidRPr="00A62D90">
        <w:rPr>
          <w:rFonts w:asciiTheme="minorHAnsi" w:hAnsiTheme="minorHAnsi" w:cstheme="minorHAnsi"/>
          <w:b w:val="0"/>
          <w:sz w:val="24"/>
          <w:szCs w:val="24"/>
        </w:rPr>
        <w:t xml:space="preserve">ustawy </w:t>
      </w:r>
      <w:proofErr w:type="spellStart"/>
      <w:r w:rsidRPr="00A62D90">
        <w:rPr>
          <w:rFonts w:asciiTheme="minorHAnsi" w:hAnsiTheme="minorHAnsi" w:cstheme="minorHAnsi"/>
          <w:b w:val="0"/>
          <w:sz w:val="24"/>
          <w:szCs w:val="24"/>
        </w:rPr>
        <w:t>Pzp</w:t>
      </w:r>
      <w:proofErr w:type="spellEnd"/>
      <w:r w:rsidRPr="00A62D90">
        <w:rPr>
          <w:rFonts w:asciiTheme="minorHAnsi" w:hAnsiTheme="minorHAnsi" w:cstheme="minorHAnsi"/>
          <w:b w:val="0"/>
          <w:sz w:val="24"/>
          <w:szCs w:val="24"/>
        </w:rPr>
        <w:t xml:space="preserve">, na realizację </w:t>
      </w:r>
      <w:r w:rsidR="001F44CC" w:rsidRPr="00A62D90">
        <w:rPr>
          <w:rFonts w:asciiTheme="minorHAnsi" w:hAnsiTheme="minorHAnsi" w:cstheme="minorHAnsi"/>
          <w:b w:val="0"/>
          <w:sz w:val="24"/>
          <w:szCs w:val="24"/>
        </w:rPr>
        <w:t>zamówienia (</w:t>
      </w:r>
      <w:r w:rsidR="00BA4E2A" w:rsidRPr="00A62D90">
        <w:rPr>
          <w:rFonts w:asciiTheme="minorHAnsi" w:hAnsiTheme="minorHAnsi" w:cstheme="minorHAnsi"/>
          <w:b w:val="0"/>
          <w:sz w:val="24"/>
          <w:szCs w:val="24"/>
        </w:rPr>
        <w:t>roboty budowlanej</w:t>
      </w:r>
      <w:r w:rsidR="001F44CC" w:rsidRPr="00A62D90">
        <w:rPr>
          <w:rFonts w:asciiTheme="minorHAnsi" w:hAnsiTheme="minorHAnsi" w:cstheme="minorHAnsi"/>
          <w:b w:val="0"/>
          <w:sz w:val="24"/>
          <w:szCs w:val="24"/>
        </w:rPr>
        <w:t>)</w:t>
      </w:r>
      <w:r w:rsidRPr="00A62D90">
        <w:rPr>
          <w:rFonts w:asciiTheme="minorHAnsi" w:hAnsiTheme="minorHAnsi" w:cstheme="minorHAnsi"/>
          <w:b w:val="0"/>
          <w:sz w:val="24"/>
          <w:szCs w:val="24"/>
        </w:rPr>
        <w:t xml:space="preserve"> pn.</w:t>
      </w:r>
      <w:r w:rsidR="00BA4E2A" w:rsidRPr="00A62D90">
        <w:rPr>
          <w:rFonts w:asciiTheme="minorHAnsi" w:hAnsiTheme="minorHAnsi" w:cstheme="minorHAnsi"/>
          <w:b w:val="0"/>
          <w:sz w:val="24"/>
          <w:szCs w:val="24"/>
        </w:rPr>
        <w:t>:</w:t>
      </w:r>
    </w:p>
    <w:p w14:paraId="0F299F1C" w14:textId="77777777" w:rsidR="00DF5664" w:rsidRPr="00A62D90" w:rsidRDefault="00DF5664" w:rsidP="00CB5037">
      <w:pPr>
        <w:spacing w:after="0" w:line="24" w:lineRule="atLeast"/>
        <w:rPr>
          <w:rFonts w:cstheme="minorHAnsi"/>
          <w:b/>
          <w:i/>
          <w:sz w:val="36"/>
          <w:szCs w:val="36"/>
          <w:highlight w:val="yellow"/>
        </w:rPr>
      </w:pPr>
    </w:p>
    <w:p w14:paraId="778234BC" w14:textId="77777777" w:rsidR="003D2729" w:rsidRPr="00E92B7D" w:rsidRDefault="003D2729" w:rsidP="003D2729">
      <w:pPr>
        <w:spacing w:line="276" w:lineRule="auto"/>
        <w:jc w:val="center"/>
        <w:rPr>
          <w:rFonts w:ascii="Arial" w:hAnsi="Arial" w:cs="Arial"/>
          <w:b/>
          <w:i/>
          <w:sz w:val="36"/>
          <w:szCs w:val="36"/>
        </w:rPr>
      </w:pPr>
      <w:r>
        <w:rPr>
          <w:rFonts w:ascii="Arial" w:hAnsi="Arial" w:cs="Arial"/>
          <w:b/>
          <w:i/>
          <w:sz w:val="36"/>
          <w:szCs w:val="36"/>
        </w:rPr>
        <w:t>M</w:t>
      </w:r>
      <w:r w:rsidRPr="00E92B7D">
        <w:rPr>
          <w:rFonts w:ascii="Arial" w:hAnsi="Arial" w:cs="Arial"/>
          <w:b/>
          <w:i/>
          <w:sz w:val="36"/>
          <w:szCs w:val="36"/>
        </w:rPr>
        <w:t xml:space="preserve">odernizacja kompleksu sportowego Moje Boisko - Orlik 2012 </w:t>
      </w:r>
      <w:r>
        <w:rPr>
          <w:rFonts w:ascii="Arial" w:hAnsi="Arial" w:cs="Arial"/>
          <w:b/>
          <w:i/>
          <w:sz w:val="36"/>
          <w:szCs w:val="36"/>
        </w:rPr>
        <w:t xml:space="preserve">wraz z </w:t>
      </w:r>
      <w:r w:rsidRPr="00E92B7D">
        <w:rPr>
          <w:rFonts w:ascii="Arial" w:hAnsi="Arial" w:cs="Arial"/>
          <w:b/>
          <w:i/>
          <w:sz w:val="36"/>
          <w:szCs w:val="36"/>
        </w:rPr>
        <w:t>budow</w:t>
      </w:r>
      <w:r>
        <w:rPr>
          <w:rFonts w:ascii="Arial" w:hAnsi="Arial" w:cs="Arial"/>
          <w:b/>
          <w:i/>
          <w:sz w:val="36"/>
          <w:szCs w:val="36"/>
        </w:rPr>
        <w:t>ą</w:t>
      </w:r>
      <w:r w:rsidRPr="00E92B7D">
        <w:rPr>
          <w:rFonts w:ascii="Arial" w:hAnsi="Arial" w:cs="Arial"/>
          <w:b/>
          <w:i/>
          <w:sz w:val="36"/>
          <w:szCs w:val="36"/>
        </w:rPr>
        <w:t xml:space="preserve"> </w:t>
      </w:r>
      <w:proofErr w:type="spellStart"/>
      <w:r w:rsidRPr="00E92B7D">
        <w:rPr>
          <w:rFonts w:ascii="Arial" w:hAnsi="Arial" w:cs="Arial"/>
          <w:b/>
          <w:i/>
          <w:sz w:val="36"/>
          <w:szCs w:val="36"/>
        </w:rPr>
        <w:t>skateparku</w:t>
      </w:r>
      <w:proofErr w:type="spellEnd"/>
      <w:r>
        <w:rPr>
          <w:rFonts w:ascii="Arial" w:hAnsi="Arial" w:cs="Arial"/>
          <w:b/>
          <w:i/>
          <w:sz w:val="36"/>
          <w:szCs w:val="36"/>
        </w:rPr>
        <w:t>.</w:t>
      </w:r>
      <w:r w:rsidRPr="00E92B7D">
        <w:rPr>
          <w:rFonts w:ascii="Arial" w:hAnsi="Arial" w:cs="Arial"/>
          <w:b/>
          <w:i/>
          <w:sz w:val="36"/>
          <w:szCs w:val="36"/>
        </w:rPr>
        <w:t xml:space="preserve"> </w:t>
      </w:r>
    </w:p>
    <w:p w14:paraId="3EEF8B26" w14:textId="35B90537" w:rsidR="00C93558" w:rsidRPr="00213D39" w:rsidRDefault="00C93558" w:rsidP="00C93558">
      <w:pPr>
        <w:spacing w:line="276" w:lineRule="auto"/>
        <w:jc w:val="center"/>
        <w:rPr>
          <w:rFonts w:ascii="Arial" w:hAnsi="Arial" w:cs="Arial"/>
          <w:b/>
          <w:i/>
          <w:sz w:val="36"/>
          <w:szCs w:val="36"/>
        </w:rPr>
      </w:pPr>
    </w:p>
    <w:p w14:paraId="49478B83" w14:textId="77777777" w:rsidR="00A62D90" w:rsidRPr="00A62D90" w:rsidRDefault="00A62D90" w:rsidP="00CB5037">
      <w:pPr>
        <w:spacing w:after="0" w:line="24" w:lineRule="atLeast"/>
        <w:rPr>
          <w:rFonts w:cstheme="minorHAnsi"/>
          <w:b/>
          <w:i/>
          <w:sz w:val="36"/>
          <w:szCs w:val="36"/>
          <w:highlight w:val="yellow"/>
        </w:rPr>
      </w:pPr>
    </w:p>
    <w:p w14:paraId="6F530DC2" w14:textId="1D99F6DD" w:rsidR="000850B7" w:rsidRPr="00A62D90" w:rsidRDefault="003B448D" w:rsidP="00CB5037">
      <w:pPr>
        <w:pStyle w:val="Akapitzlist"/>
        <w:numPr>
          <w:ilvl w:val="0"/>
          <w:numId w:val="1"/>
        </w:numPr>
        <w:shd w:val="clear" w:color="auto" w:fill="FFFFFF"/>
        <w:spacing w:after="0" w:line="24" w:lineRule="atLeast"/>
        <w:ind w:left="284" w:hanging="142"/>
        <w:rPr>
          <w:rFonts w:cstheme="minorHAnsi"/>
          <w:b/>
          <w:szCs w:val="24"/>
          <w:u w:val="single"/>
          <w:lang w:eastAsia="pl-PL"/>
        </w:rPr>
      </w:pPr>
      <w:r w:rsidRPr="00A62D90">
        <w:rPr>
          <w:rFonts w:cstheme="minorHAnsi"/>
          <w:b/>
          <w:sz w:val="24"/>
          <w:szCs w:val="24"/>
          <w:u w:val="single"/>
          <w:lang w:eastAsia="pl-PL"/>
        </w:rPr>
        <w:t>NAZWA, ADRES ZAMAWIAJĄCEGO</w:t>
      </w:r>
    </w:p>
    <w:p w14:paraId="7FF93136" w14:textId="353787A7" w:rsidR="00C93558" w:rsidRPr="009740CA" w:rsidRDefault="00C93558" w:rsidP="00C93558">
      <w:pPr>
        <w:pStyle w:val="Akapitzlist"/>
        <w:shd w:val="clear" w:color="auto" w:fill="FFFFFF"/>
        <w:spacing w:after="0" w:line="240" w:lineRule="auto"/>
        <w:ind w:left="284"/>
        <w:rPr>
          <w:rFonts w:cstheme="minorHAnsi"/>
          <w:b/>
          <w:sz w:val="24"/>
          <w:szCs w:val="24"/>
          <w:lang w:eastAsia="pl-PL"/>
        </w:rPr>
      </w:pPr>
      <w:r>
        <w:rPr>
          <w:rFonts w:cstheme="minorHAnsi"/>
          <w:b/>
          <w:sz w:val="24"/>
          <w:szCs w:val="24"/>
          <w:lang w:eastAsia="pl-PL"/>
        </w:rPr>
        <w:t xml:space="preserve">     </w:t>
      </w:r>
      <w:r w:rsidRPr="009740CA">
        <w:rPr>
          <w:rFonts w:cstheme="minorHAnsi"/>
          <w:b/>
          <w:sz w:val="24"/>
          <w:szCs w:val="24"/>
          <w:lang w:eastAsia="pl-PL"/>
        </w:rPr>
        <w:t xml:space="preserve">GMINA NAŁĘCZÓW </w:t>
      </w:r>
    </w:p>
    <w:p w14:paraId="15E1E5A6" w14:textId="77777777" w:rsidR="00C93558" w:rsidRPr="009740CA" w:rsidRDefault="00C93558" w:rsidP="00C93558">
      <w:pPr>
        <w:spacing w:after="41" w:line="268" w:lineRule="auto"/>
        <w:ind w:left="564" w:right="6922" w:hanging="10"/>
        <w:jc w:val="both"/>
        <w:rPr>
          <w:rFonts w:cstheme="minorHAnsi"/>
          <w:sz w:val="24"/>
          <w:szCs w:val="24"/>
        </w:rPr>
      </w:pPr>
      <w:r w:rsidRPr="009740CA">
        <w:rPr>
          <w:rFonts w:eastAsia="Arial" w:cstheme="minorHAnsi"/>
          <w:b/>
          <w:sz w:val="24"/>
          <w:szCs w:val="24"/>
        </w:rPr>
        <w:t xml:space="preserve">UL. LIPOWA 3 </w:t>
      </w:r>
    </w:p>
    <w:p w14:paraId="1633BC8B" w14:textId="77777777" w:rsidR="00C93558" w:rsidRPr="009740CA" w:rsidRDefault="00C93558" w:rsidP="00C93558">
      <w:pPr>
        <w:spacing w:after="8" w:line="268" w:lineRule="auto"/>
        <w:ind w:left="564" w:hanging="10"/>
        <w:rPr>
          <w:rFonts w:cstheme="minorHAnsi"/>
          <w:sz w:val="24"/>
          <w:szCs w:val="24"/>
        </w:rPr>
      </w:pPr>
      <w:r w:rsidRPr="009740CA">
        <w:rPr>
          <w:rFonts w:eastAsia="Arial" w:cstheme="minorHAnsi"/>
          <w:b/>
          <w:sz w:val="24"/>
          <w:szCs w:val="24"/>
        </w:rPr>
        <w:t xml:space="preserve">24-150 NAŁĘCZÓW  </w:t>
      </w:r>
    </w:p>
    <w:p w14:paraId="59D4CC8D" w14:textId="77777777" w:rsidR="00C93558" w:rsidRPr="009740CA" w:rsidRDefault="00C93558" w:rsidP="00C93558">
      <w:pPr>
        <w:spacing w:after="41" w:line="268" w:lineRule="auto"/>
        <w:ind w:left="564" w:hanging="10"/>
        <w:rPr>
          <w:rFonts w:cstheme="minorHAnsi"/>
          <w:sz w:val="24"/>
          <w:szCs w:val="24"/>
        </w:rPr>
      </w:pPr>
      <w:r w:rsidRPr="009740CA">
        <w:rPr>
          <w:rFonts w:cstheme="minorHAnsi"/>
          <w:sz w:val="24"/>
          <w:szCs w:val="24"/>
        </w:rPr>
        <w:t>nr telefonu</w:t>
      </w:r>
      <w:r w:rsidRPr="009740CA">
        <w:rPr>
          <w:rFonts w:eastAsia="Arial" w:cstheme="minorHAnsi"/>
          <w:b/>
          <w:sz w:val="24"/>
          <w:szCs w:val="24"/>
        </w:rPr>
        <w:t xml:space="preserve">: 81 5014500 </w:t>
      </w:r>
      <w:r w:rsidRPr="009740CA">
        <w:rPr>
          <w:rFonts w:cstheme="minorHAnsi"/>
          <w:sz w:val="24"/>
          <w:szCs w:val="24"/>
        </w:rPr>
        <w:t xml:space="preserve"> </w:t>
      </w:r>
    </w:p>
    <w:p w14:paraId="53B835EE" w14:textId="77777777" w:rsidR="00C93558" w:rsidRPr="009740CA" w:rsidRDefault="00C93558" w:rsidP="00C93558">
      <w:pPr>
        <w:spacing w:after="6"/>
        <w:ind w:left="554"/>
        <w:rPr>
          <w:rFonts w:cstheme="minorHAnsi"/>
          <w:sz w:val="24"/>
          <w:szCs w:val="24"/>
        </w:rPr>
      </w:pPr>
      <w:r w:rsidRPr="009740CA">
        <w:rPr>
          <w:rFonts w:cstheme="minorHAnsi"/>
          <w:sz w:val="24"/>
          <w:szCs w:val="24"/>
        </w:rPr>
        <w:t xml:space="preserve">Godziny pracy: poniedziałek – piątek 7.30- 15.30 </w:t>
      </w:r>
    </w:p>
    <w:p w14:paraId="5CF9DD33" w14:textId="77777777" w:rsidR="00C93558" w:rsidRPr="009740CA" w:rsidRDefault="00C93558" w:rsidP="00C93558">
      <w:pPr>
        <w:ind w:left="554"/>
        <w:rPr>
          <w:rFonts w:cstheme="minorHAnsi"/>
          <w:sz w:val="24"/>
          <w:szCs w:val="24"/>
        </w:rPr>
      </w:pPr>
      <w:r w:rsidRPr="009740CA">
        <w:rPr>
          <w:rFonts w:cstheme="minorHAnsi"/>
          <w:sz w:val="24"/>
          <w:szCs w:val="24"/>
        </w:rPr>
        <w:t xml:space="preserve">Adres poczty elektronicznej: </w:t>
      </w:r>
      <w:r w:rsidRPr="009740CA">
        <w:rPr>
          <w:rFonts w:cstheme="minorHAnsi"/>
          <w:color w:val="0000FF"/>
          <w:sz w:val="24"/>
          <w:szCs w:val="24"/>
          <w:u w:val="single" w:color="0000FF"/>
        </w:rPr>
        <w:t>przetargi@naleczow.pl</w:t>
      </w:r>
      <w:r w:rsidRPr="009740CA">
        <w:rPr>
          <w:rFonts w:cstheme="minorHAnsi"/>
          <w:sz w:val="24"/>
          <w:szCs w:val="24"/>
        </w:rPr>
        <w:t xml:space="preserve"> </w:t>
      </w:r>
    </w:p>
    <w:p w14:paraId="6130138A" w14:textId="4BD83497" w:rsidR="00C93558" w:rsidRPr="002E1830" w:rsidRDefault="00C93558" w:rsidP="00C93558">
      <w:pPr>
        <w:pStyle w:val="Nagwek2"/>
        <w:tabs>
          <w:tab w:val="left" w:pos="0"/>
        </w:tabs>
        <w:spacing w:line="24" w:lineRule="atLeast"/>
        <w:ind w:left="554"/>
        <w:rPr>
          <w:rStyle w:val="Hipercze"/>
          <w:rFonts w:asciiTheme="minorHAnsi" w:hAnsiTheme="minorHAnsi" w:cstheme="minorHAnsi"/>
          <w:bCs/>
          <w:szCs w:val="24"/>
        </w:rPr>
      </w:pPr>
      <w:r w:rsidRPr="00C93558">
        <w:rPr>
          <w:rFonts w:asciiTheme="minorHAnsi" w:hAnsiTheme="minorHAnsi" w:cstheme="minorHAnsi"/>
          <w:bCs/>
          <w:szCs w:val="24"/>
        </w:rPr>
        <w:t>Adres strony internetowej prowadzonego postępowania oraz strony internetowej, na której udostępniane będą zmiany i wyjaśnienia treści SWZ oraz inne dokumenty zamówienia bezpośrednio związane z postępowaniem o udzielenie zamówienia -</w:t>
      </w:r>
      <w:r w:rsidRPr="00C93558">
        <w:rPr>
          <w:rFonts w:asciiTheme="minorHAnsi" w:hAnsiTheme="minorHAnsi" w:cstheme="minorHAnsi"/>
          <w:szCs w:val="24"/>
        </w:rPr>
        <w:t xml:space="preserve"> </w:t>
      </w:r>
      <w:hyperlink r:id="rId9" w:history="1"/>
      <w:r w:rsidRPr="00C93558">
        <w:rPr>
          <w:rFonts w:asciiTheme="minorHAnsi" w:hAnsiTheme="minorHAnsi" w:cstheme="minorHAnsi"/>
          <w:bCs/>
          <w:szCs w:val="24"/>
        </w:rPr>
        <w:t xml:space="preserve"> </w:t>
      </w:r>
      <w:hyperlink r:id="rId10" w:history="1">
        <w:r w:rsidR="002E1830" w:rsidRPr="006762BC">
          <w:rPr>
            <w:rStyle w:val="Hipercze"/>
            <w:rFonts w:asciiTheme="minorHAnsi" w:hAnsiTheme="minorHAnsi" w:cstheme="minorHAnsi"/>
            <w:bCs/>
            <w:lang w:eastAsia="pl-PL"/>
          </w:rPr>
          <w:t>https://ezamowienia.gov.pl/mp-client/search/list/</w:t>
        </w:r>
        <w:r w:rsidR="002E1830" w:rsidRPr="006762BC">
          <w:rPr>
            <w:rStyle w:val="Hipercze"/>
            <w:rFonts w:asciiTheme="minorHAnsi" w:hAnsiTheme="minorHAnsi" w:cstheme="minorHAnsi"/>
          </w:rPr>
          <w:t>ocds-148610-1cd3883d-2325-4284-84ef-453551be936a</w:t>
        </w:r>
      </w:hyperlink>
      <w:r w:rsidR="002E1830">
        <w:rPr>
          <w:rFonts w:asciiTheme="minorHAnsi" w:hAnsiTheme="minorHAnsi" w:cstheme="minorHAnsi"/>
          <w:color w:val="4A4A4A"/>
          <w:shd w:val="clear" w:color="auto" w:fill="FFFFFF"/>
        </w:rPr>
        <w:t xml:space="preserve"> </w:t>
      </w:r>
    </w:p>
    <w:p w14:paraId="462D9A61" w14:textId="77777777" w:rsidR="00C93558" w:rsidRPr="00C93558" w:rsidRDefault="00C93558" w:rsidP="00C93558">
      <w:pPr>
        <w:pStyle w:val="Nagwek2"/>
        <w:tabs>
          <w:tab w:val="left" w:pos="0"/>
        </w:tabs>
        <w:spacing w:line="24" w:lineRule="atLeast"/>
        <w:rPr>
          <w:rFonts w:asciiTheme="minorHAnsi" w:hAnsiTheme="minorHAnsi" w:cstheme="minorHAnsi"/>
          <w:b w:val="0"/>
          <w:bCs/>
          <w:lang w:eastAsia="pl-PL"/>
        </w:rPr>
      </w:pPr>
    </w:p>
    <w:p w14:paraId="0A86EFB4" w14:textId="0534A467" w:rsidR="00371580" w:rsidRPr="00C93558" w:rsidRDefault="00C93558" w:rsidP="00C93558">
      <w:pPr>
        <w:pStyle w:val="Nagwek2"/>
        <w:tabs>
          <w:tab w:val="left" w:pos="0"/>
        </w:tabs>
        <w:spacing w:line="24" w:lineRule="atLeast"/>
        <w:rPr>
          <w:rFonts w:asciiTheme="minorHAnsi" w:hAnsiTheme="minorHAnsi" w:cstheme="minorHAnsi"/>
          <w:lang w:eastAsia="pl-PL"/>
        </w:rPr>
      </w:pPr>
      <w:r w:rsidRPr="00C93558">
        <w:rPr>
          <w:rFonts w:asciiTheme="minorHAnsi" w:hAnsiTheme="minorHAnsi" w:cstheme="minorHAnsi"/>
          <w:b w:val="0"/>
          <w:bCs/>
          <w:lang w:eastAsia="pl-PL"/>
        </w:rPr>
        <w:t xml:space="preserve">           </w:t>
      </w:r>
      <w:r w:rsidR="00371580" w:rsidRPr="00C93558">
        <w:rPr>
          <w:rFonts w:asciiTheme="minorHAnsi" w:hAnsiTheme="minorHAnsi" w:cstheme="minorHAnsi"/>
          <w:b w:val="0"/>
          <w:bCs/>
          <w:lang w:eastAsia="pl-PL"/>
        </w:rPr>
        <w:t>Numer</w:t>
      </w:r>
      <w:r w:rsidR="00371580" w:rsidRPr="00C93558">
        <w:rPr>
          <w:rFonts w:asciiTheme="minorHAnsi" w:hAnsiTheme="minorHAnsi" w:cstheme="minorHAnsi"/>
          <w:lang w:eastAsia="pl-PL"/>
        </w:rPr>
        <w:t xml:space="preserve"> </w:t>
      </w:r>
      <w:r w:rsidR="00371580" w:rsidRPr="00C93558">
        <w:rPr>
          <w:rFonts w:asciiTheme="minorHAnsi" w:hAnsiTheme="minorHAnsi" w:cstheme="minorHAnsi"/>
          <w:b w:val="0"/>
          <w:szCs w:val="24"/>
          <w:lang w:eastAsia="pl-PL"/>
        </w:rPr>
        <w:t>postępowania</w:t>
      </w:r>
      <w:r w:rsidR="00371580" w:rsidRPr="00C93558">
        <w:rPr>
          <w:rFonts w:asciiTheme="minorHAnsi" w:hAnsiTheme="minorHAnsi" w:cstheme="minorHAnsi"/>
          <w:lang w:eastAsia="pl-PL"/>
        </w:rPr>
        <w:t xml:space="preserve">: </w:t>
      </w:r>
      <w:r w:rsidR="00365399" w:rsidRPr="00365399">
        <w:rPr>
          <w:rFonts w:asciiTheme="minorHAnsi" w:hAnsiTheme="minorHAnsi" w:cstheme="minorHAnsi"/>
        </w:rPr>
        <w:t>IZ.271.</w:t>
      </w:r>
      <w:r w:rsidR="006F1111">
        <w:rPr>
          <w:rFonts w:asciiTheme="minorHAnsi" w:hAnsiTheme="minorHAnsi" w:cstheme="minorHAnsi"/>
        </w:rPr>
        <w:t>11</w:t>
      </w:r>
      <w:r w:rsidR="00365399" w:rsidRPr="00365399">
        <w:rPr>
          <w:rFonts w:asciiTheme="minorHAnsi" w:hAnsiTheme="minorHAnsi" w:cstheme="minorHAnsi"/>
        </w:rPr>
        <w:t>.2026/P</w:t>
      </w:r>
    </w:p>
    <w:p w14:paraId="5D78987F" w14:textId="77777777" w:rsidR="003B448D" w:rsidRPr="00A62D90" w:rsidRDefault="003B448D" w:rsidP="00CB5037">
      <w:pPr>
        <w:spacing w:after="0" w:line="24" w:lineRule="atLeast"/>
        <w:rPr>
          <w:rFonts w:cstheme="minorHAnsi"/>
          <w:highlight w:val="yellow"/>
          <w:lang w:eastAsia="pl-PL"/>
        </w:rPr>
      </w:pPr>
    </w:p>
    <w:p w14:paraId="4E5D7356" w14:textId="77777777" w:rsidR="00EB19EC" w:rsidRPr="00E00F7A"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E00F7A">
        <w:rPr>
          <w:rFonts w:eastAsia="Times New Roman" w:cstheme="minorHAnsi"/>
          <w:b/>
          <w:bCs/>
          <w:sz w:val="24"/>
          <w:szCs w:val="24"/>
          <w:u w:val="single"/>
          <w:lang w:eastAsia="pl-PL"/>
        </w:rPr>
        <w:lastRenderedPageBreak/>
        <w:t>TRYB UDZIELENIA ZAMÓWIENIA</w:t>
      </w:r>
      <w:r w:rsidR="003B448D" w:rsidRPr="00E00F7A">
        <w:rPr>
          <w:rFonts w:eastAsia="Times New Roman" w:cstheme="minorHAnsi"/>
          <w:b/>
          <w:bCs/>
          <w:sz w:val="24"/>
          <w:szCs w:val="24"/>
          <w:u w:val="single"/>
          <w:lang w:eastAsia="pl-PL"/>
        </w:rPr>
        <w:t xml:space="preserve"> </w:t>
      </w:r>
    </w:p>
    <w:p w14:paraId="5B6577A9" w14:textId="37948220" w:rsidR="003B448D" w:rsidRPr="00E00F7A" w:rsidRDefault="00EB19EC" w:rsidP="00CB5037">
      <w:pPr>
        <w:pStyle w:val="Akapitzlist"/>
        <w:numPr>
          <w:ilvl w:val="0"/>
          <w:numId w:val="3"/>
        </w:numPr>
        <w:shd w:val="clear" w:color="auto" w:fill="FFFFFF"/>
        <w:spacing w:after="0" w:line="24" w:lineRule="atLeast"/>
        <w:ind w:left="709" w:hanging="425"/>
        <w:rPr>
          <w:rFonts w:eastAsia="Times New Roman" w:cstheme="minorHAnsi"/>
          <w:b/>
          <w:bCs/>
          <w:sz w:val="24"/>
          <w:szCs w:val="24"/>
          <w:lang w:eastAsia="pl-PL"/>
        </w:rPr>
      </w:pPr>
      <w:r w:rsidRPr="00E00F7A">
        <w:rPr>
          <w:rFonts w:eastAsia="Times New Roman" w:cstheme="minorHAnsi"/>
          <w:sz w:val="24"/>
          <w:szCs w:val="24"/>
          <w:lang w:eastAsia="pl-PL"/>
        </w:rPr>
        <w:t>P</w:t>
      </w:r>
      <w:r w:rsidR="003B448D" w:rsidRPr="00E00F7A">
        <w:rPr>
          <w:rFonts w:eastAsia="Times New Roman" w:cstheme="minorHAnsi"/>
          <w:sz w:val="24"/>
          <w:szCs w:val="24"/>
          <w:lang w:eastAsia="pl-PL"/>
        </w:rPr>
        <w:t xml:space="preserve">ostępowanie prowadzone jest w trybie podstawowym, o </w:t>
      </w:r>
      <w:r w:rsidRPr="00E00F7A">
        <w:rPr>
          <w:rFonts w:eastAsia="Times New Roman" w:cstheme="minorHAnsi"/>
          <w:sz w:val="24"/>
          <w:szCs w:val="24"/>
          <w:lang w:eastAsia="pl-PL"/>
        </w:rPr>
        <w:t xml:space="preserve">którym mowa w </w:t>
      </w:r>
      <w:r w:rsidR="003B448D" w:rsidRPr="00E00F7A">
        <w:rPr>
          <w:rFonts w:eastAsia="Times New Roman" w:cstheme="minorHAnsi"/>
          <w:sz w:val="24"/>
          <w:szCs w:val="24"/>
          <w:lang w:eastAsia="pl-PL"/>
        </w:rPr>
        <w:t xml:space="preserve">art.  275 pkt 1 </w:t>
      </w:r>
      <w:r w:rsidRPr="00E00F7A">
        <w:rPr>
          <w:rFonts w:eastAsia="Times New Roman" w:cstheme="minorHAnsi"/>
          <w:sz w:val="24"/>
          <w:szCs w:val="24"/>
          <w:lang w:eastAsia="pl-PL"/>
        </w:rPr>
        <w:t xml:space="preserve">ustawy </w:t>
      </w:r>
      <w:proofErr w:type="spellStart"/>
      <w:r w:rsidRPr="00E00F7A">
        <w:rPr>
          <w:rFonts w:eastAsia="Times New Roman" w:cstheme="minorHAnsi"/>
          <w:sz w:val="24"/>
          <w:szCs w:val="24"/>
          <w:lang w:eastAsia="pl-PL"/>
        </w:rPr>
        <w:t>Pzp</w:t>
      </w:r>
      <w:proofErr w:type="spellEnd"/>
      <w:r w:rsidRPr="00E00F7A">
        <w:rPr>
          <w:rFonts w:eastAsia="Times New Roman" w:cstheme="minorHAnsi"/>
          <w:sz w:val="24"/>
          <w:szCs w:val="24"/>
          <w:lang w:eastAsia="pl-PL"/>
        </w:rPr>
        <w:t>.</w:t>
      </w:r>
    </w:p>
    <w:p w14:paraId="45FACF70" w14:textId="505218BF" w:rsidR="003E45FF" w:rsidRPr="00E00F7A" w:rsidRDefault="003B448D" w:rsidP="00CB5037">
      <w:pPr>
        <w:pStyle w:val="Akapitzlist"/>
        <w:numPr>
          <w:ilvl w:val="0"/>
          <w:numId w:val="3"/>
        </w:numPr>
        <w:shd w:val="clear" w:color="auto" w:fill="FFFFFF"/>
        <w:spacing w:after="0" w:line="24" w:lineRule="atLeast"/>
        <w:ind w:left="709" w:hanging="425"/>
        <w:rPr>
          <w:rFonts w:eastAsia="Times New Roman" w:cstheme="minorHAnsi"/>
          <w:b/>
          <w:bCs/>
          <w:sz w:val="24"/>
          <w:szCs w:val="24"/>
          <w:lang w:eastAsia="pl-PL"/>
        </w:rPr>
      </w:pPr>
      <w:r w:rsidRPr="00E00F7A">
        <w:rPr>
          <w:rFonts w:eastAsia="Times New Roman" w:cstheme="minorHAnsi"/>
          <w:sz w:val="24"/>
          <w:szCs w:val="24"/>
          <w:lang w:eastAsia="pl-PL"/>
        </w:rPr>
        <w:t>Zamawiający nie przewiduje wyboru najkorzystniejszej oferty z możliwością prowadzenia negocjacji.</w:t>
      </w:r>
    </w:p>
    <w:p w14:paraId="5E98BAE4" w14:textId="2446B46A" w:rsidR="006B7189" w:rsidRPr="00A62D90" w:rsidRDefault="006B7189" w:rsidP="00CB5037">
      <w:pPr>
        <w:shd w:val="clear" w:color="auto" w:fill="FFFFFF"/>
        <w:spacing w:after="0" w:line="24" w:lineRule="atLeast"/>
        <w:rPr>
          <w:rFonts w:eastAsia="Times New Roman" w:cstheme="minorHAnsi"/>
          <w:b/>
          <w:bCs/>
          <w:sz w:val="24"/>
          <w:szCs w:val="24"/>
          <w:highlight w:val="yellow"/>
          <w:lang w:eastAsia="pl-PL"/>
        </w:rPr>
      </w:pPr>
    </w:p>
    <w:p w14:paraId="66EA4225" w14:textId="2FAFEAAE" w:rsidR="003E45FF" w:rsidRPr="00E00F7A"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E00F7A">
        <w:rPr>
          <w:rFonts w:eastAsia="Times New Roman" w:cstheme="minorHAnsi"/>
          <w:b/>
          <w:bCs/>
          <w:sz w:val="24"/>
          <w:szCs w:val="24"/>
          <w:u w:val="single"/>
          <w:lang w:eastAsia="pl-PL"/>
        </w:rPr>
        <w:t>OPIS PRZEDMIOTU ZAMÓWIENIA</w:t>
      </w:r>
    </w:p>
    <w:p w14:paraId="2A44BCD3" w14:textId="23D0B2D3" w:rsidR="00B36D6B" w:rsidRDefault="00B36D6B" w:rsidP="00B36D6B">
      <w:pPr>
        <w:pStyle w:val="Akapitzlist"/>
        <w:numPr>
          <w:ilvl w:val="0"/>
          <w:numId w:val="33"/>
        </w:numPr>
        <w:spacing w:after="0"/>
        <w:jc w:val="both"/>
        <w:rPr>
          <w:rFonts w:cstheme="minorHAnsi"/>
          <w:sz w:val="24"/>
          <w:szCs w:val="24"/>
        </w:rPr>
      </w:pPr>
      <w:bookmarkStart w:id="0" w:name="_Hlk66702480"/>
      <w:r w:rsidRPr="00B36D6B">
        <w:rPr>
          <w:rFonts w:ascii="Calibri" w:eastAsia="Times New Roman" w:hAnsi="Calibri" w:cs="Calibri"/>
          <w:sz w:val="24"/>
          <w:szCs w:val="24"/>
          <w:lang w:eastAsia="pl-PL"/>
        </w:rPr>
        <w:t>Przedmiotem zamówienia jest wykonanie robót budowlanych obejmujących dokończenie oraz wykonanie robót związanych z realizacją inwestycji, zgodnie z dokumentacją stanowiącą załączniki do SWZ.</w:t>
      </w:r>
      <w:r>
        <w:rPr>
          <w:rFonts w:ascii="Calibri" w:eastAsia="Times New Roman" w:hAnsi="Calibri" w:cs="Calibri"/>
          <w:sz w:val="24"/>
          <w:szCs w:val="24"/>
          <w:lang w:eastAsia="pl-PL"/>
        </w:rPr>
        <w:t xml:space="preserve"> </w:t>
      </w:r>
      <w:r w:rsidRPr="00882670">
        <w:rPr>
          <w:rFonts w:cstheme="minorHAnsi"/>
          <w:sz w:val="24"/>
          <w:szCs w:val="24"/>
        </w:rPr>
        <w:t xml:space="preserve">Zadanie obejmuje modernizację </w:t>
      </w:r>
      <w:proofErr w:type="spellStart"/>
      <w:r w:rsidRPr="00882670">
        <w:rPr>
          <w:rFonts w:cstheme="minorHAnsi"/>
          <w:sz w:val="24"/>
          <w:szCs w:val="24"/>
        </w:rPr>
        <w:t>istniejącego</w:t>
      </w:r>
      <w:proofErr w:type="spellEnd"/>
      <w:r w:rsidRPr="00882670">
        <w:rPr>
          <w:rFonts w:cstheme="minorHAnsi"/>
          <w:sz w:val="24"/>
          <w:szCs w:val="24"/>
        </w:rPr>
        <w:t xml:space="preserve"> kompleksu sportowego powstałego w 2009 r. w ramach programu Moje Boisko – Orlik 2012 oraz uzupełnienie tego kompleksu poprzez </w:t>
      </w:r>
      <w:proofErr w:type="spellStart"/>
      <w:r w:rsidRPr="00882670">
        <w:rPr>
          <w:rFonts w:cstheme="minorHAnsi"/>
          <w:sz w:val="24"/>
          <w:szCs w:val="24"/>
        </w:rPr>
        <w:t>budowe</w:t>
      </w:r>
      <w:proofErr w:type="spellEnd"/>
      <w:r w:rsidRPr="00882670">
        <w:rPr>
          <w:rFonts w:cstheme="minorHAnsi"/>
          <w:sz w:val="24"/>
          <w:szCs w:val="24"/>
        </w:rPr>
        <w:t xml:space="preserve">̨ nowego obiektu sportowego - </w:t>
      </w:r>
      <w:proofErr w:type="spellStart"/>
      <w:r w:rsidRPr="00882670">
        <w:rPr>
          <w:rFonts w:cstheme="minorHAnsi"/>
          <w:sz w:val="24"/>
          <w:szCs w:val="24"/>
        </w:rPr>
        <w:t>skateparku</w:t>
      </w:r>
      <w:proofErr w:type="spellEnd"/>
      <w:r w:rsidRPr="00882670">
        <w:rPr>
          <w:rFonts w:cstheme="minorHAnsi"/>
          <w:sz w:val="24"/>
          <w:szCs w:val="24"/>
        </w:rPr>
        <w:t>.</w:t>
      </w:r>
      <w:r>
        <w:rPr>
          <w:rFonts w:cstheme="minorHAnsi"/>
          <w:sz w:val="24"/>
          <w:szCs w:val="24"/>
        </w:rPr>
        <w:t xml:space="preserve"> Adres inwestycji:</w:t>
      </w:r>
      <w:r w:rsidRPr="00882670">
        <w:rPr>
          <w:rFonts w:cstheme="minorHAnsi"/>
          <w:sz w:val="24"/>
          <w:szCs w:val="24"/>
        </w:rPr>
        <w:t xml:space="preserve"> ul. Ignacego Paderewskiego 9A, 24-140 Nałęczów na dz. nr 280/2, 282, 283. </w:t>
      </w:r>
    </w:p>
    <w:p w14:paraId="521E9378" w14:textId="10A4F329" w:rsidR="00AC3609" w:rsidRDefault="00AC3609" w:rsidP="00B36D6B">
      <w:pPr>
        <w:pStyle w:val="Akapitzlist"/>
        <w:numPr>
          <w:ilvl w:val="0"/>
          <w:numId w:val="33"/>
        </w:numPr>
        <w:spacing w:after="0"/>
        <w:jc w:val="both"/>
        <w:rPr>
          <w:rFonts w:cstheme="minorHAnsi"/>
          <w:sz w:val="24"/>
          <w:szCs w:val="24"/>
        </w:rPr>
      </w:pPr>
      <w:r w:rsidRPr="00AC3609">
        <w:rPr>
          <w:rFonts w:cstheme="minorHAnsi"/>
          <w:sz w:val="24"/>
          <w:szCs w:val="24"/>
        </w:rPr>
        <w:t>Zadanie jest dofinansowane ze środków Funduszu Rozwoju Kultury Fizycznej w ramach „Programu modernizacji kompleksów sportowych „Moje Boisko – ORLIK 2012”</w:t>
      </w:r>
    </w:p>
    <w:p w14:paraId="048F6147" w14:textId="4B26CAF4" w:rsidR="00B36D6B" w:rsidRPr="00B36D6B" w:rsidRDefault="00B36D6B" w:rsidP="00B36D6B">
      <w:pPr>
        <w:pStyle w:val="Akapitzlist"/>
        <w:numPr>
          <w:ilvl w:val="0"/>
          <w:numId w:val="33"/>
        </w:numPr>
        <w:spacing w:after="0"/>
        <w:jc w:val="both"/>
        <w:rPr>
          <w:rFonts w:cstheme="minorHAnsi"/>
          <w:sz w:val="24"/>
          <w:szCs w:val="24"/>
        </w:rPr>
      </w:pPr>
      <w:r w:rsidRPr="00B36D6B">
        <w:rPr>
          <w:rFonts w:ascii="Calibri" w:eastAsia="Times New Roman" w:hAnsi="Calibri" w:cs="Calibri"/>
          <w:sz w:val="24"/>
          <w:szCs w:val="24"/>
          <w:lang w:eastAsia="pl-PL"/>
        </w:rPr>
        <w:t>Zakres przedmiotu zamówienia obejmuje w szczególności:</w:t>
      </w:r>
    </w:p>
    <w:p w14:paraId="0B93891C" w14:textId="77777777" w:rsidR="00B36D6B" w:rsidRPr="00B36D6B" w:rsidRDefault="00B36D6B" w:rsidP="00B36D6B">
      <w:pPr>
        <w:numPr>
          <w:ilvl w:val="0"/>
          <w:numId w:val="51"/>
        </w:numPr>
        <w:spacing w:after="0" w:line="240" w:lineRule="auto"/>
        <w:jc w:val="both"/>
        <w:rPr>
          <w:rFonts w:ascii="Calibri" w:eastAsia="Times New Roman" w:hAnsi="Calibri" w:cs="Calibri"/>
          <w:sz w:val="24"/>
          <w:szCs w:val="24"/>
          <w:lang w:eastAsia="pl-PL"/>
        </w:rPr>
      </w:pPr>
      <w:r w:rsidRPr="00B36D6B">
        <w:rPr>
          <w:rFonts w:ascii="Calibri" w:eastAsia="Times New Roman" w:hAnsi="Calibri" w:cs="Calibri"/>
          <w:sz w:val="24"/>
          <w:szCs w:val="24"/>
          <w:lang w:eastAsia="pl-PL"/>
        </w:rPr>
        <w:t>wykonanie robót budowlanych wynikających z dokumentacji technicznej stanowiącej Załącznik nr 1 do SWZ, z uwzględnieniem zakresu robót już wykonanych, określonego w zestawieniu robót wraz ze wskazaniem stanu ich zaawansowania, stanowiącym Załącznik nr 2 do SWZ;</w:t>
      </w:r>
    </w:p>
    <w:p w14:paraId="35FFA002" w14:textId="77777777" w:rsidR="00B36D6B" w:rsidRPr="00B36D6B" w:rsidRDefault="00B36D6B" w:rsidP="00B36D6B">
      <w:pPr>
        <w:numPr>
          <w:ilvl w:val="0"/>
          <w:numId w:val="51"/>
        </w:numPr>
        <w:spacing w:after="0" w:line="240" w:lineRule="auto"/>
        <w:jc w:val="both"/>
        <w:rPr>
          <w:rFonts w:ascii="Calibri" w:eastAsia="Times New Roman" w:hAnsi="Calibri" w:cs="Calibri"/>
          <w:sz w:val="24"/>
          <w:szCs w:val="24"/>
          <w:lang w:eastAsia="pl-PL"/>
        </w:rPr>
      </w:pPr>
      <w:r w:rsidRPr="00B36D6B">
        <w:rPr>
          <w:rFonts w:ascii="Calibri" w:eastAsia="Times New Roman" w:hAnsi="Calibri" w:cs="Calibri"/>
          <w:sz w:val="24"/>
          <w:szCs w:val="24"/>
          <w:lang w:eastAsia="pl-PL"/>
        </w:rPr>
        <w:t>wymianę rury drenarskiej oznaczonej jako układ K6, zlokalizowanej na boisku „ORLIK”, zgodnie z zakresem określonym w Załączniku nr 3 do SWZ;</w:t>
      </w:r>
    </w:p>
    <w:p w14:paraId="2AAA4658" w14:textId="77777777" w:rsidR="00B36D6B" w:rsidRPr="00B36D6B" w:rsidRDefault="00B36D6B" w:rsidP="00B36D6B">
      <w:pPr>
        <w:numPr>
          <w:ilvl w:val="0"/>
          <w:numId w:val="51"/>
        </w:numPr>
        <w:spacing w:after="0" w:line="240" w:lineRule="auto"/>
        <w:jc w:val="both"/>
        <w:rPr>
          <w:rFonts w:ascii="Calibri" w:eastAsia="Times New Roman" w:hAnsi="Calibri" w:cs="Calibri"/>
          <w:sz w:val="24"/>
          <w:szCs w:val="24"/>
          <w:lang w:eastAsia="pl-PL"/>
        </w:rPr>
      </w:pPr>
      <w:r w:rsidRPr="00B36D6B">
        <w:rPr>
          <w:rFonts w:ascii="Calibri" w:eastAsia="Times New Roman" w:hAnsi="Calibri" w:cs="Calibri"/>
          <w:sz w:val="24"/>
          <w:szCs w:val="24"/>
          <w:lang w:eastAsia="pl-PL"/>
        </w:rPr>
        <w:t xml:space="preserve">wykonanie robót naprawczych związanych z płytą </w:t>
      </w:r>
      <w:proofErr w:type="spellStart"/>
      <w:r w:rsidRPr="00B36D6B">
        <w:rPr>
          <w:rFonts w:ascii="Calibri" w:eastAsia="Times New Roman" w:hAnsi="Calibri" w:cs="Calibri"/>
          <w:sz w:val="24"/>
          <w:szCs w:val="24"/>
          <w:lang w:eastAsia="pl-PL"/>
        </w:rPr>
        <w:t>skateparku</w:t>
      </w:r>
      <w:proofErr w:type="spellEnd"/>
      <w:r w:rsidRPr="00B36D6B">
        <w:rPr>
          <w:rFonts w:ascii="Calibri" w:eastAsia="Times New Roman" w:hAnsi="Calibri" w:cs="Calibri"/>
          <w:sz w:val="24"/>
          <w:szCs w:val="24"/>
          <w:lang w:eastAsia="pl-PL"/>
        </w:rPr>
        <w:t>, zgodnie z projektem technicznym naprawy stanowiącym Załącznik nr 4 do SWZ;</w:t>
      </w:r>
    </w:p>
    <w:p w14:paraId="61595ABC" w14:textId="77777777" w:rsidR="00B36D6B" w:rsidRPr="00B36D6B" w:rsidRDefault="00B36D6B" w:rsidP="00B36D6B">
      <w:pPr>
        <w:numPr>
          <w:ilvl w:val="0"/>
          <w:numId w:val="51"/>
        </w:numPr>
        <w:spacing w:after="0" w:line="240" w:lineRule="auto"/>
        <w:jc w:val="both"/>
        <w:rPr>
          <w:rFonts w:ascii="Calibri" w:eastAsia="Times New Roman" w:hAnsi="Calibri" w:cs="Calibri"/>
          <w:sz w:val="24"/>
          <w:szCs w:val="24"/>
          <w:lang w:eastAsia="pl-PL"/>
        </w:rPr>
      </w:pPr>
      <w:proofErr w:type="spellStart"/>
      <w:r w:rsidRPr="00B36D6B">
        <w:rPr>
          <w:rFonts w:ascii="Calibri" w:eastAsia="Times New Roman" w:hAnsi="Calibri" w:cs="Calibri"/>
          <w:sz w:val="24"/>
          <w:szCs w:val="24"/>
          <w:lang w:eastAsia="pl-PL"/>
        </w:rPr>
        <w:t>rozszalowanie</w:t>
      </w:r>
      <w:proofErr w:type="spellEnd"/>
      <w:r w:rsidRPr="00B36D6B">
        <w:rPr>
          <w:rFonts w:ascii="Calibri" w:eastAsia="Times New Roman" w:hAnsi="Calibri" w:cs="Calibri"/>
          <w:sz w:val="24"/>
          <w:szCs w:val="24"/>
          <w:lang w:eastAsia="pl-PL"/>
        </w:rPr>
        <w:t xml:space="preserve"> brzegów płyty betonowej </w:t>
      </w:r>
      <w:proofErr w:type="spellStart"/>
      <w:r w:rsidRPr="00B36D6B">
        <w:rPr>
          <w:rFonts w:ascii="Calibri" w:eastAsia="Times New Roman" w:hAnsi="Calibri" w:cs="Calibri"/>
          <w:sz w:val="24"/>
          <w:szCs w:val="24"/>
          <w:lang w:eastAsia="pl-PL"/>
        </w:rPr>
        <w:t>skateparku</w:t>
      </w:r>
      <w:proofErr w:type="spellEnd"/>
      <w:r w:rsidRPr="00B36D6B">
        <w:rPr>
          <w:rFonts w:ascii="Calibri" w:eastAsia="Times New Roman" w:hAnsi="Calibri" w:cs="Calibri"/>
          <w:sz w:val="24"/>
          <w:szCs w:val="24"/>
          <w:lang w:eastAsia="pl-PL"/>
        </w:rPr>
        <w:t xml:space="preserve"> oraz uzupełnienie betonem klasy C30/37 otworów powstałych w wyniku pobrania próbek do badań laboratoryjnych;</w:t>
      </w:r>
    </w:p>
    <w:p w14:paraId="3BFAC40D" w14:textId="77777777" w:rsidR="00B36D6B" w:rsidRPr="00B36D6B" w:rsidRDefault="00B36D6B" w:rsidP="00B36D6B">
      <w:pPr>
        <w:numPr>
          <w:ilvl w:val="0"/>
          <w:numId w:val="51"/>
        </w:numPr>
        <w:spacing w:after="0" w:line="240" w:lineRule="auto"/>
        <w:jc w:val="both"/>
        <w:rPr>
          <w:rFonts w:ascii="Calibri" w:eastAsia="Times New Roman" w:hAnsi="Calibri" w:cs="Calibri"/>
          <w:sz w:val="24"/>
          <w:szCs w:val="24"/>
          <w:lang w:eastAsia="pl-PL"/>
        </w:rPr>
      </w:pPr>
      <w:r w:rsidRPr="00B36D6B">
        <w:rPr>
          <w:rFonts w:ascii="Calibri" w:eastAsia="Times New Roman" w:hAnsi="Calibri" w:cs="Calibri"/>
          <w:sz w:val="24"/>
          <w:szCs w:val="24"/>
          <w:lang w:eastAsia="pl-PL"/>
        </w:rPr>
        <w:t xml:space="preserve">wykonanie </w:t>
      </w:r>
      <w:proofErr w:type="spellStart"/>
      <w:r w:rsidRPr="00B36D6B">
        <w:rPr>
          <w:rFonts w:ascii="Calibri" w:eastAsia="Times New Roman" w:hAnsi="Calibri" w:cs="Calibri"/>
          <w:sz w:val="24"/>
          <w:szCs w:val="24"/>
          <w:lang w:eastAsia="pl-PL"/>
        </w:rPr>
        <w:t>obsypki</w:t>
      </w:r>
      <w:proofErr w:type="spellEnd"/>
      <w:r w:rsidRPr="00B36D6B">
        <w:rPr>
          <w:rFonts w:ascii="Calibri" w:eastAsia="Times New Roman" w:hAnsi="Calibri" w:cs="Calibri"/>
          <w:sz w:val="24"/>
          <w:szCs w:val="24"/>
          <w:lang w:eastAsia="pl-PL"/>
        </w:rPr>
        <w:t xml:space="preserve"> oraz uzupełnienie gruntu wzdłuż płyty </w:t>
      </w:r>
      <w:proofErr w:type="spellStart"/>
      <w:r w:rsidRPr="00B36D6B">
        <w:rPr>
          <w:rFonts w:ascii="Calibri" w:eastAsia="Times New Roman" w:hAnsi="Calibri" w:cs="Calibri"/>
          <w:sz w:val="24"/>
          <w:szCs w:val="24"/>
          <w:lang w:eastAsia="pl-PL"/>
        </w:rPr>
        <w:t>skateparku</w:t>
      </w:r>
      <w:proofErr w:type="spellEnd"/>
      <w:r w:rsidRPr="00B36D6B">
        <w:rPr>
          <w:rFonts w:ascii="Calibri" w:eastAsia="Times New Roman" w:hAnsi="Calibri" w:cs="Calibri"/>
          <w:sz w:val="24"/>
          <w:szCs w:val="24"/>
          <w:lang w:eastAsia="pl-PL"/>
        </w:rPr>
        <w:t>, wraz z jego odpowiednim zagęszczeniem i uporządkowaniem terenu.</w:t>
      </w:r>
    </w:p>
    <w:p w14:paraId="2CF5E6DB" w14:textId="77777777" w:rsidR="00A33F83" w:rsidRPr="00A33F83" w:rsidRDefault="00A33F83" w:rsidP="00A33F83">
      <w:pPr>
        <w:numPr>
          <w:ilvl w:val="0"/>
          <w:numId w:val="50"/>
        </w:numPr>
        <w:spacing w:after="0" w:line="240" w:lineRule="auto"/>
        <w:jc w:val="both"/>
        <w:rPr>
          <w:rFonts w:ascii="Calibri" w:eastAsia="Times New Roman" w:hAnsi="Calibri" w:cs="Calibri"/>
          <w:b/>
          <w:bCs/>
          <w:sz w:val="24"/>
          <w:szCs w:val="24"/>
          <w:lang w:eastAsia="pl-PL"/>
        </w:rPr>
      </w:pPr>
      <w:r w:rsidRPr="00A33F83">
        <w:rPr>
          <w:rFonts w:ascii="Calibri" w:eastAsia="Times New Roman" w:hAnsi="Calibri" w:cs="Calibri"/>
          <w:b/>
          <w:bCs/>
          <w:sz w:val="24"/>
          <w:szCs w:val="24"/>
          <w:lang w:eastAsia="pl-PL"/>
        </w:rPr>
        <w:t>OBOWIĄZKOWA WIZJA LOKALNA:</w:t>
      </w:r>
    </w:p>
    <w:p w14:paraId="70A6217E" w14:textId="77777777" w:rsidR="00A33F83" w:rsidRPr="00A33F83" w:rsidRDefault="00A33F83" w:rsidP="00A33F83">
      <w:pPr>
        <w:spacing w:after="0" w:line="240" w:lineRule="auto"/>
        <w:ind w:left="720"/>
        <w:jc w:val="both"/>
        <w:rPr>
          <w:rFonts w:ascii="Calibri" w:eastAsia="Times New Roman" w:hAnsi="Calibri" w:cs="Calibri"/>
          <w:b/>
          <w:bCs/>
          <w:sz w:val="24"/>
          <w:szCs w:val="24"/>
          <w:lang w:eastAsia="pl-PL"/>
        </w:rPr>
      </w:pPr>
      <w:r w:rsidRPr="00A33F83">
        <w:rPr>
          <w:rFonts w:ascii="Calibri" w:eastAsia="Times New Roman" w:hAnsi="Calibri" w:cs="Calibri"/>
          <w:b/>
          <w:bCs/>
          <w:sz w:val="24"/>
          <w:szCs w:val="24"/>
          <w:lang w:eastAsia="pl-PL"/>
        </w:rPr>
        <w:t xml:space="preserve">Zamawiający wymaga złożenia oferty po odbyciu przez Wykonawcę wizji lokalnej obszaru objętego przedmiotem zamówienia, po uzgodnieniu wizyty z wyznaczonymi osobami do kontaktu: </w:t>
      </w:r>
    </w:p>
    <w:p w14:paraId="305FD8FC" w14:textId="77777777" w:rsidR="00A33F83" w:rsidRPr="00A33F83" w:rsidRDefault="00A33F83" w:rsidP="00A33F83">
      <w:pPr>
        <w:spacing w:after="0" w:line="240" w:lineRule="auto"/>
        <w:ind w:left="720"/>
        <w:jc w:val="both"/>
        <w:rPr>
          <w:rFonts w:ascii="Calibri" w:eastAsia="Times New Roman" w:hAnsi="Calibri" w:cs="Calibri"/>
          <w:b/>
          <w:bCs/>
          <w:sz w:val="24"/>
          <w:szCs w:val="24"/>
          <w:lang w:eastAsia="pl-PL"/>
        </w:rPr>
      </w:pPr>
      <w:r w:rsidRPr="00A33F83">
        <w:rPr>
          <w:rFonts w:ascii="Calibri" w:eastAsia="Times New Roman" w:hAnsi="Calibri" w:cs="Calibri"/>
          <w:b/>
          <w:bCs/>
          <w:sz w:val="24"/>
          <w:szCs w:val="24"/>
          <w:lang w:eastAsia="pl-PL"/>
        </w:rPr>
        <w:t xml:space="preserve">Justyna </w:t>
      </w:r>
      <w:proofErr w:type="spellStart"/>
      <w:r w:rsidRPr="00A33F83">
        <w:rPr>
          <w:rFonts w:ascii="Calibri" w:eastAsia="Times New Roman" w:hAnsi="Calibri" w:cs="Calibri"/>
          <w:b/>
          <w:bCs/>
          <w:sz w:val="24"/>
          <w:szCs w:val="24"/>
          <w:lang w:eastAsia="pl-PL"/>
        </w:rPr>
        <w:t>Kuzioła</w:t>
      </w:r>
      <w:proofErr w:type="spellEnd"/>
      <w:r w:rsidRPr="00A33F83">
        <w:rPr>
          <w:rFonts w:ascii="Calibri" w:eastAsia="Times New Roman" w:hAnsi="Calibri" w:cs="Calibri"/>
          <w:b/>
          <w:bCs/>
          <w:sz w:val="24"/>
          <w:szCs w:val="24"/>
          <w:lang w:eastAsia="pl-PL"/>
        </w:rPr>
        <w:t xml:space="preserve"> - e-mail: justyna.kuziola@naleczow.pl </w:t>
      </w:r>
    </w:p>
    <w:p w14:paraId="6813F8E9" w14:textId="77777777" w:rsidR="00A33F83" w:rsidRPr="00A33F83" w:rsidRDefault="00A33F83" w:rsidP="00A33F83">
      <w:pPr>
        <w:spacing w:after="0" w:line="240" w:lineRule="auto"/>
        <w:ind w:left="720"/>
        <w:jc w:val="both"/>
        <w:rPr>
          <w:rFonts w:ascii="Calibri" w:eastAsia="Times New Roman" w:hAnsi="Calibri" w:cs="Calibri"/>
          <w:b/>
          <w:bCs/>
          <w:sz w:val="24"/>
          <w:szCs w:val="24"/>
          <w:lang w:eastAsia="pl-PL"/>
        </w:rPr>
      </w:pPr>
      <w:r w:rsidRPr="00A33F83">
        <w:rPr>
          <w:rFonts w:ascii="Calibri" w:eastAsia="Times New Roman" w:hAnsi="Calibri" w:cs="Calibri"/>
          <w:b/>
          <w:bCs/>
          <w:sz w:val="24"/>
          <w:szCs w:val="24"/>
          <w:lang w:eastAsia="pl-PL"/>
        </w:rPr>
        <w:t xml:space="preserve">Lidia </w:t>
      </w:r>
      <w:proofErr w:type="spellStart"/>
      <w:r w:rsidRPr="00A33F83">
        <w:rPr>
          <w:rFonts w:ascii="Calibri" w:eastAsia="Times New Roman" w:hAnsi="Calibri" w:cs="Calibri"/>
          <w:b/>
          <w:bCs/>
          <w:sz w:val="24"/>
          <w:szCs w:val="24"/>
          <w:lang w:eastAsia="pl-PL"/>
        </w:rPr>
        <w:t>Wraga</w:t>
      </w:r>
      <w:proofErr w:type="spellEnd"/>
      <w:r w:rsidRPr="00A33F83">
        <w:rPr>
          <w:rFonts w:ascii="Calibri" w:eastAsia="Times New Roman" w:hAnsi="Calibri" w:cs="Calibri"/>
          <w:b/>
          <w:bCs/>
          <w:sz w:val="24"/>
          <w:szCs w:val="24"/>
          <w:lang w:eastAsia="pl-PL"/>
        </w:rPr>
        <w:t xml:space="preserve"> - e-mail: lwraga@naleczow.pl </w:t>
      </w:r>
    </w:p>
    <w:p w14:paraId="6140F9C7" w14:textId="77777777" w:rsidR="00A33F83" w:rsidRPr="00A33F83" w:rsidRDefault="00A33F83" w:rsidP="00A33F83">
      <w:pPr>
        <w:spacing w:after="0" w:line="240" w:lineRule="auto"/>
        <w:ind w:left="720"/>
        <w:jc w:val="both"/>
        <w:rPr>
          <w:rFonts w:ascii="Calibri" w:eastAsia="Times New Roman" w:hAnsi="Calibri" w:cs="Calibri"/>
          <w:b/>
          <w:bCs/>
          <w:sz w:val="24"/>
          <w:szCs w:val="24"/>
          <w:lang w:eastAsia="pl-PL"/>
        </w:rPr>
      </w:pPr>
      <w:r w:rsidRPr="00A33F83">
        <w:rPr>
          <w:rFonts w:ascii="Calibri" w:eastAsia="Times New Roman" w:hAnsi="Calibri" w:cs="Calibri"/>
          <w:b/>
          <w:bCs/>
          <w:sz w:val="24"/>
          <w:szCs w:val="24"/>
          <w:lang w:eastAsia="pl-PL"/>
        </w:rPr>
        <w:t xml:space="preserve">Wykonawca po odbyciu wizji lokalnej otrzyma potwierdzenie, którego kopię elektroniczną winien załączyć do oferty. Zamawiający informuje, iż wizja lokalna jest obowiązkowa. W przypadku złożenia oferty przez wykonawcę bez odbycia wizji lokalnej zostanie ona odrzucona na podstawie art. 226 ust.1 pkt 18 ustawy </w:t>
      </w:r>
      <w:proofErr w:type="spellStart"/>
      <w:r w:rsidRPr="00A33F83">
        <w:rPr>
          <w:rFonts w:ascii="Calibri" w:eastAsia="Times New Roman" w:hAnsi="Calibri" w:cs="Calibri"/>
          <w:b/>
          <w:bCs/>
          <w:sz w:val="24"/>
          <w:szCs w:val="24"/>
          <w:lang w:eastAsia="pl-PL"/>
        </w:rPr>
        <w:t>Pzp</w:t>
      </w:r>
      <w:proofErr w:type="spellEnd"/>
      <w:r w:rsidRPr="00A33F83">
        <w:rPr>
          <w:rFonts w:ascii="Calibri" w:eastAsia="Times New Roman" w:hAnsi="Calibri" w:cs="Calibri"/>
          <w:b/>
          <w:bCs/>
          <w:sz w:val="24"/>
          <w:szCs w:val="24"/>
          <w:lang w:eastAsia="pl-PL"/>
        </w:rPr>
        <w:t>.</w:t>
      </w:r>
    </w:p>
    <w:p w14:paraId="24D96EDC" w14:textId="5A62CEDF" w:rsidR="00A33F83" w:rsidRPr="00A33F83" w:rsidRDefault="00A33F83" w:rsidP="00A33F83">
      <w:pPr>
        <w:spacing w:after="0" w:line="240" w:lineRule="auto"/>
        <w:ind w:left="720"/>
        <w:jc w:val="both"/>
        <w:rPr>
          <w:rFonts w:ascii="Calibri" w:eastAsia="Times New Roman" w:hAnsi="Calibri" w:cs="Calibri"/>
          <w:b/>
          <w:bCs/>
          <w:sz w:val="24"/>
          <w:szCs w:val="24"/>
          <w:lang w:eastAsia="pl-PL"/>
        </w:rPr>
      </w:pPr>
      <w:r w:rsidRPr="00A33F83">
        <w:rPr>
          <w:rFonts w:ascii="Calibri" w:eastAsia="Times New Roman" w:hAnsi="Calibri" w:cs="Calibri"/>
          <w:b/>
          <w:bCs/>
          <w:sz w:val="24"/>
          <w:szCs w:val="24"/>
          <w:lang w:eastAsia="pl-PL"/>
        </w:rPr>
        <w:t>W przypadku Wykonawców wspólnie ubiegających się o udzielenie zamówienia wystarczającym będzie udział jednego z Wykonawców wspólnie ubiegających się o udzielenie zamówienia.</w:t>
      </w:r>
    </w:p>
    <w:p w14:paraId="1E3FF3D4" w14:textId="1603A4E4" w:rsidR="00B36D6B" w:rsidRPr="00B36D6B" w:rsidRDefault="00B36D6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ascii="Calibri" w:eastAsia="Times New Roman" w:hAnsi="Calibri" w:cs="Calibri"/>
          <w:sz w:val="24"/>
          <w:szCs w:val="24"/>
          <w:lang w:eastAsia="pl-PL"/>
        </w:rPr>
        <w:t>Wykonawca zobowiązany jest wykonać przedmiot zamówienia zgodnie z dokumentacją techniczną, projektami technicznymi, niniejszą SWZ i jej załącznikami, obowiązującymi przepisami prawa, zasadami wiedzy technicznej, właściwymi normami oraz z zachowaniem należytej staranności.</w:t>
      </w:r>
    </w:p>
    <w:p w14:paraId="1679BBF9" w14:textId="77777777" w:rsidR="00B36D6B" w:rsidRPr="00B36D6B" w:rsidRDefault="00B36D6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ascii="Calibri" w:eastAsia="Times New Roman" w:hAnsi="Calibri" w:cs="Calibri"/>
          <w:sz w:val="24"/>
          <w:szCs w:val="24"/>
          <w:lang w:eastAsia="pl-PL"/>
        </w:rPr>
        <w:lastRenderedPageBreak/>
        <w:t>Wykonawca przy kalkulacji ceny oferty zobowiązany jest uwzględnić aktualny stan zaawansowania robót wskazany w Załączniku nr 2 do SWZ. Przedmiot zamówienia nie obejmuje robót wskazanych w tym załączniku jako wykonane, z wyjątkiem robót wymagających naprawy, poprawienia lub uzupełnienia, które zostały wprost wskazane w SWZ lub pozostałych załącznikach do SWZ.</w:t>
      </w:r>
    </w:p>
    <w:p w14:paraId="236444A3" w14:textId="77777777" w:rsidR="00B36D6B" w:rsidRDefault="00B36D6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ascii="Calibri" w:eastAsia="Times New Roman" w:hAnsi="Calibri" w:cs="Calibri"/>
          <w:sz w:val="24"/>
          <w:szCs w:val="24"/>
          <w:lang w:eastAsia="pl-PL"/>
        </w:rPr>
        <w:t>Zakres zamówienia obejmuje również wszystkie roboty i czynności towarzyszące niezbędne do prawidłowego wykonania i zakończenia przedmiotu zamówienia, w szczególności zabezpieczenie terenu robót, wykonanie niezbędnych prac przygotowawczych i porządkowych, wywóz i zagospodarowanie odpadów powstałych podczas realizacji robót oraz doprowadzenie terenu objętego robotami do należytego stanu po ich zakończeniu.</w:t>
      </w:r>
    </w:p>
    <w:p w14:paraId="1B70FB3C" w14:textId="77777777" w:rsidR="00B36D6B" w:rsidRDefault="00277D5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cstheme="minorHAnsi"/>
          <w:sz w:val="24"/>
          <w:szCs w:val="24"/>
        </w:rPr>
        <w:t xml:space="preserve">Szczegółowy opis przedmiotu zamówienia zawiera </w:t>
      </w:r>
      <w:r w:rsidR="00B85D22" w:rsidRPr="00B36D6B">
        <w:rPr>
          <w:rFonts w:cstheme="minorHAnsi"/>
          <w:sz w:val="24"/>
          <w:szCs w:val="24"/>
        </w:rPr>
        <w:t>dokumentacja techniczna</w:t>
      </w:r>
      <w:r w:rsidRPr="00B36D6B">
        <w:rPr>
          <w:rFonts w:cstheme="minorHAnsi"/>
          <w:sz w:val="24"/>
          <w:szCs w:val="24"/>
        </w:rPr>
        <w:t xml:space="preserve"> (załącznik nr 1</w:t>
      </w:r>
      <w:r w:rsidR="00E92B7D" w:rsidRPr="00B36D6B">
        <w:rPr>
          <w:rFonts w:cstheme="minorHAnsi"/>
          <w:sz w:val="24"/>
          <w:szCs w:val="24"/>
        </w:rPr>
        <w:t>0</w:t>
      </w:r>
      <w:r w:rsidRPr="00B36D6B">
        <w:rPr>
          <w:rFonts w:cstheme="minorHAnsi"/>
          <w:sz w:val="24"/>
          <w:szCs w:val="24"/>
        </w:rPr>
        <w:t xml:space="preserve"> do SWZ).</w:t>
      </w:r>
    </w:p>
    <w:p w14:paraId="6C346CAB" w14:textId="77777777" w:rsidR="00B36D6B" w:rsidRDefault="00277D5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cstheme="minorHAnsi"/>
          <w:sz w:val="24"/>
          <w:szCs w:val="24"/>
        </w:rPr>
        <w:t>Zgodnie</w:t>
      </w:r>
      <w:r w:rsidRPr="00B36D6B">
        <w:rPr>
          <w:rFonts w:cstheme="minorHAnsi"/>
          <w:sz w:val="24"/>
          <w:szCs w:val="24"/>
          <w:lang w:eastAsia="ar-SA"/>
        </w:rPr>
        <w:t xml:space="preserve"> z art. 101 ust. 4 ustawy </w:t>
      </w:r>
      <w:proofErr w:type="spellStart"/>
      <w:r w:rsidRPr="00B36D6B">
        <w:rPr>
          <w:rFonts w:cstheme="minorHAnsi"/>
          <w:sz w:val="24"/>
          <w:szCs w:val="24"/>
          <w:lang w:eastAsia="ar-SA"/>
        </w:rPr>
        <w:t>Pzp</w:t>
      </w:r>
      <w:proofErr w:type="spellEnd"/>
      <w:r w:rsidRPr="00B36D6B">
        <w:rPr>
          <w:rFonts w:cstheme="minorHAnsi"/>
          <w:sz w:val="24"/>
          <w:szCs w:val="24"/>
          <w:lang w:eastAsia="ar-SA"/>
        </w:rPr>
        <w:t xml:space="preserve"> w sytuacji, gdyby w </w:t>
      </w:r>
      <w:r w:rsidR="00E92B7D" w:rsidRPr="00B36D6B">
        <w:rPr>
          <w:rFonts w:cstheme="minorHAnsi"/>
          <w:sz w:val="24"/>
          <w:szCs w:val="24"/>
          <w:lang w:eastAsia="ar-SA"/>
        </w:rPr>
        <w:t>opisie przedmiotu zamówienia</w:t>
      </w:r>
      <w:r w:rsidRPr="00B36D6B">
        <w:rPr>
          <w:rFonts w:cstheme="minorHAnsi"/>
          <w:sz w:val="24"/>
          <w:szCs w:val="24"/>
          <w:lang w:eastAsia="ar-SA"/>
        </w:rPr>
        <w:t xml:space="preserve"> zawarto odniesienie do norm, ocen technicznych, aprobat, specyfikacji technicznych i systemów referencji technicznych, o których mowa w art. 101 ust. 1 pkt 2 i ust. 3 ustawy </w:t>
      </w:r>
      <w:proofErr w:type="spellStart"/>
      <w:r w:rsidRPr="00B36D6B">
        <w:rPr>
          <w:rFonts w:cstheme="minorHAnsi"/>
          <w:sz w:val="24"/>
          <w:szCs w:val="24"/>
          <w:lang w:eastAsia="ar-SA"/>
        </w:rPr>
        <w:t>Pzp</w:t>
      </w:r>
      <w:proofErr w:type="spellEnd"/>
      <w:r w:rsidRPr="00B36D6B">
        <w:rPr>
          <w:rFonts w:cstheme="minorHAnsi"/>
          <w:sz w:val="24"/>
          <w:szCs w:val="24"/>
          <w:lang w:eastAsia="ar-SA"/>
        </w:rPr>
        <w:t xml:space="preserve"> a takim odniesieniom nie towarzyszyło wyrażenie „lub równoważne”, to Zamawiający dopuszcza rozwiązania równoważne opisywanym w</w:t>
      </w:r>
      <w:r w:rsidR="0044684D" w:rsidRPr="00B36D6B">
        <w:rPr>
          <w:rFonts w:cstheme="minorHAnsi"/>
          <w:sz w:val="24"/>
          <w:szCs w:val="24"/>
          <w:lang w:eastAsia="ar-SA"/>
        </w:rPr>
        <w:t> </w:t>
      </w:r>
      <w:r w:rsidRPr="00B36D6B">
        <w:rPr>
          <w:rFonts w:cstheme="minorHAnsi"/>
          <w:sz w:val="24"/>
          <w:szCs w:val="24"/>
          <w:lang w:eastAsia="ar-SA"/>
        </w:rPr>
        <w:t xml:space="preserve">każdej takiej normie, ocenie technicznej, aprobacie, specyfikacji technicznej, systemowi referencji technicznych. W związku z powyższym należy przyjąć, że każdej: normie, ocenie technicznej, aprobacie, specyfikacji technicznej, systemowi referencji technicznych występujących w opisie przedmiotu zamówienia towarzyszą wyrazy „lub równoważne”. </w:t>
      </w:r>
    </w:p>
    <w:p w14:paraId="3C557BE5" w14:textId="77777777" w:rsidR="00B36D6B" w:rsidRDefault="00277D5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cstheme="minorHAnsi"/>
          <w:sz w:val="24"/>
          <w:szCs w:val="24"/>
        </w:rPr>
        <w:t>Roboty budowlane należy wykonać zgodnie z obowiązującymi przepisami prawa, w szczególności ustawy z dnia 7 lipca 1994 r. Prawo budowlane (tekst jedn. Dz. U. z 202</w:t>
      </w:r>
      <w:r w:rsidR="005E5101" w:rsidRPr="00B36D6B">
        <w:rPr>
          <w:rFonts w:cstheme="minorHAnsi"/>
          <w:sz w:val="24"/>
          <w:szCs w:val="24"/>
        </w:rPr>
        <w:t>4</w:t>
      </w:r>
      <w:r w:rsidRPr="00B36D6B">
        <w:rPr>
          <w:rFonts w:cstheme="minorHAnsi"/>
          <w:sz w:val="24"/>
          <w:szCs w:val="24"/>
        </w:rPr>
        <w:t xml:space="preserve"> r. poz. </w:t>
      </w:r>
      <w:r w:rsidR="005E5101" w:rsidRPr="00B36D6B">
        <w:rPr>
          <w:rFonts w:cstheme="minorHAnsi"/>
          <w:sz w:val="24"/>
          <w:szCs w:val="24"/>
        </w:rPr>
        <w:t>725</w:t>
      </w:r>
      <w:r w:rsidRPr="00B36D6B">
        <w:rPr>
          <w:rFonts w:cstheme="minorHAnsi"/>
          <w:sz w:val="24"/>
          <w:szCs w:val="24"/>
        </w:rPr>
        <w:t>) wraz z przepisami wykonawczymi, normami i instrukcjami producentów stosowanych urządzeń i materiałów, zasadami wiedzy technicznej i sztuki budowlanej.</w:t>
      </w:r>
    </w:p>
    <w:p w14:paraId="364D0F10" w14:textId="77777777" w:rsidR="00B36D6B" w:rsidRDefault="00277D5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cstheme="minorHAnsi"/>
          <w:sz w:val="24"/>
          <w:szCs w:val="24"/>
        </w:rPr>
        <w:t>Przedmiot</w:t>
      </w:r>
      <w:r w:rsidR="0044684D" w:rsidRPr="00B36D6B">
        <w:rPr>
          <w:rFonts w:cstheme="minorHAnsi"/>
          <w:sz w:val="24"/>
          <w:szCs w:val="24"/>
        </w:rPr>
        <w:t xml:space="preserve"> zamówienia </w:t>
      </w:r>
      <w:r w:rsidRPr="00B36D6B">
        <w:rPr>
          <w:rFonts w:cstheme="minorHAnsi"/>
          <w:sz w:val="24"/>
          <w:szCs w:val="24"/>
        </w:rPr>
        <w:t>wykonany zostanie z materiałów dostarczonych przez Wykonawcę. Materiały dostarczone i użyte przez Wykonawcę muszą odpowiadać, co do jakości, wymogom wyrobów dopuszczonych do obrotu i stosowania w</w:t>
      </w:r>
      <w:r w:rsidR="0044684D" w:rsidRPr="00B36D6B">
        <w:rPr>
          <w:rFonts w:cstheme="minorHAnsi"/>
          <w:sz w:val="24"/>
          <w:szCs w:val="24"/>
        </w:rPr>
        <w:t> </w:t>
      </w:r>
      <w:r w:rsidRPr="00B36D6B">
        <w:rPr>
          <w:rFonts w:cstheme="minorHAnsi"/>
          <w:sz w:val="24"/>
          <w:szCs w:val="24"/>
        </w:rPr>
        <w:t>budownictwie, określonym w art. 10 ustawy z dnia 7 lipca 1994 r. Prawo budowlane (tekst jedn. Dz. U. z 202</w:t>
      </w:r>
      <w:r w:rsidR="005E5101" w:rsidRPr="00B36D6B">
        <w:rPr>
          <w:rFonts w:cstheme="minorHAnsi"/>
          <w:sz w:val="24"/>
          <w:szCs w:val="24"/>
        </w:rPr>
        <w:t>4</w:t>
      </w:r>
      <w:r w:rsidRPr="00B36D6B">
        <w:rPr>
          <w:rFonts w:cstheme="minorHAnsi"/>
          <w:sz w:val="24"/>
          <w:szCs w:val="24"/>
        </w:rPr>
        <w:t xml:space="preserve"> r. poz. </w:t>
      </w:r>
      <w:r w:rsidR="005E5101" w:rsidRPr="00B36D6B">
        <w:rPr>
          <w:rFonts w:cstheme="minorHAnsi"/>
          <w:sz w:val="24"/>
          <w:szCs w:val="24"/>
        </w:rPr>
        <w:t>725</w:t>
      </w:r>
      <w:r w:rsidRPr="00B36D6B">
        <w:rPr>
          <w:rFonts w:cstheme="minorHAnsi"/>
          <w:sz w:val="24"/>
          <w:szCs w:val="24"/>
        </w:rPr>
        <w:t>).</w:t>
      </w:r>
    </w:p>
    <w:p w14:paraId="132C9EB1" w14:textId="77777777" w:rsidR="00B36D6B" w:rsidRDefault="00277D5B" w:rsidP="00B36D6B">
      <w:pPr>
        <w:numPr>
          <w:ilvl w:val="0"/>
          <w:numId w:val="50"/>
        </w:numPr>
        <w:spacing w:after="0" w:line="240" w:lineRule="auto"/>
        <w:jc w:val="both"/>
        <w:rPr>
          <w:rFonts w:ascii="Calibri" w:eastAsia="Times New Roman" w:hAnsi="Calibri" w:cs="Calibri"/>
          <w:sz w:val="24"/>
          <w:szCs w:val="24"/>
          <w:lang w:eastAsia="pl-PL"/>
        </w:rPr>
      </w:pPr>
      <w:r w:rsidRPr="00B36D6B">
        <w:rPr>
          <w:rFonts w:cstheme="minorHAnsi"/>
          <w:sz w:val="24"/>
          <w:szCs w:val="24"/>
        </w:rPr>
        <w:t>Wykonanie przedmiotu zamówienia i oddanie do użytku musi być również zgodne z wszystkimi aktami prawnymi właściwymi dla przedmiotu zamówienia, z przepisami techniczno-budowlanymi, obowiązującymi normami i wytycznymi.</w:t>
      </w:r>
      <w:bookmarkEnd w:id="0"/>
    </w:p>
    <w:p w14:paraId="0DDA6DD2" w14:textId="491A5B47" w:rsidR="00C27455" w:rsidRPr="00B36D6B" w:rsidRDefault="00C27455" w:rsidP="00B36D6B">
      <w:pPr>
        <w:numPr>
          <w:ilvl w:val="0"/>
          <w:numId w:val="50"/>
        </w:numPr>
        <w:spacing w:after="0" w:line="240" w:lineRule="auto"/>
        <w:jc w:val="both"/>
        <w:rPr>
          <w:rFonts w:ascii="Calibri" w:eastAsia="Times New Roman" w:hAnsi="Calibri" w:cs="Calibri"/>
          <w:sz w:val="24"/>
          <w:szCs w:val="24"/>
          <w:lang w:eastAsia="pl-PL"/>
        </w:rPr>
      </w:pPr>
      <w:r w:rsidRPr="00B36D6B">
        <w:rPr>
          <w:sz w:val="24"/>
          <w:szCs w:val="24"/>
        </w:rPr>
        <w:t>Kody</w:t>
      </w:r>
      <w:r w:rsidRPr="00B36D6B">
        <w:rPr>
          <w:rFonts w:cstheme="minorHAnsi"/>
          <w:sz w:val="24"/>
          <w:szCs w:val="24"/>
          <w:lang w:eastAsia="pl-PL"/>
        </w:rPr>
        <w:t xml:space="preserve"> CPV:</w:t>
      </w:r>
    </w:p>
    <w:p w14:paraId="30109046" w14:textId="77777777" w:rsidR="004635A0" w:rsidRPr="004635A0" w:rsidRDefault="004635A0" w:rsidP="004635A0">
      <w:pPr>
        <w:pStyle w:val="Akapitzlist"/>
        <w:spacing w:after="0" w:line="24" w:lineRule="atLeast"/>
        <w:rPr>
          <w:rFonts w:cstheme="minorHAnsi"/>
          <w:sz w:val="24"/>
          <w:szCs w:val="24"/>
          <w:lang w:eastAsia="pl-PL"/>
        </w:rPr>
      </w:pPr>
      <w:r w:rsidRPr="004635A0">
        <w:rPr>
          <w:rFonts w:cstheme="minorHAnsi"/>
          <w:sz w:val="24"/>
          <w:szCs w:val="24"/>
          <w:lang w:eastAsia="pl-PL"/>
        </w:rPr>
        <w:t>45000000-7 Roboty budowlane</w:t>
      </w:r>
    </w:p>
    <w:p w14:paraId="067BA074" w14:textId="77777777" w:rsidR="004635A0" w:rsidRPr="004635A0" w:rsidRDefault="004635A0" w:rsidP="004635A0">
      <w:pPr>
        <w:pStyle w:val="Akapitzlist"/>
        <w:spacing w:after="0" w:line="24" w:lineRule="atLeast"/>
        <w:rPr>
          <w:rFonts w:cstheme="minorHAnsi"/>
          <w:sz w:val="24"/>
          <w:szCs w:val="24"/>
          <w:lang w:eastAsia="pl-PL"/>
        </w:rPr>
      </w:pPr>
      <w:r w:rsidRPr="004635A0">
        <w:rPr>
          <w:rFonts w:cstheme="minorHAnsi"/>
          <w:sz w:val="24"/>
          <w:szCs w:val="24"/>
          <w:lang w:eastAsia="pl-PL"/>
        </w:rPr>
        <w:t>45111200-0 Roboty w zakresie przygotowania terenu pod budowę i roboty ziemne</w:t>
      </w:r>
    </w:p>
    <w:p w14:paraId="4FC73F82" w14:textId="77777777" w:rsidR="004635A0" w:rsidRPr="004635A0" w:rsidRDefault="004635A0" w:rsidP="004635A0">
      <w:pPr>
        <w:pStyle w:val="Akapitzlist"/>
        <w:spacing w:after="0" w:line="24" w:lineRule="atLeast"/>
        <w:rPr>
          <w:rFonts w:cstheme="minorHAnsi"/>
          <w:sz w:val="24"/>
          <w:szCs w:val="24"/>
          <w:lang w:eastAsia="pl-PL"/>
        </w:rPr>
      </w:pPr>
      <w:r w:rsidRPr="004635A0">
        <w:rPr>
          <w:rFonts w:cstheme="minorHAnsi"/>
          <w:sz w:val="24"/>
          <w:szCs w:val="24"/>
          <w:lang w:eastAsia="pl-PL"/>
        </w:rPr>
        <w:t>45111291-4 Roboty w zakresie zagospodarowania terenu</w:t>
      </w:r>
    </w:p>
    <w:p w14:paraId="53881273" w14:textId="77777777" w:rsidR="004635A0" w:rsidRPr="004635A0" w:rsidRDefault="004635A0" w:rsidP="004635A0">
      <w:pPr>
        <w:pStyle w:val="Akapitzlist"/>
        <w:spacing w:after="0" w:line="24" w:lineRule="atLeast"/>
        <w:rPr>
          <w:rFonts w:cstheme="minorHAnsi"/>
          <w:sz w:val="24"/>
          <w:szCs w:val="24"/>
          <w:lang w:eastAsia="pl-PL"/>
        </w:rPr>
      </w:pPr>
      <w:r w:rsidRPr="004635A0">
        <w:rPr>
          <w:rFonts w:cstheme="minorHAnsi"/>
          <w:sz w:val="24"/>
          <w:szCs w:val="24"/>
          <w:lang w:eastAsia="pl-PL"/>
        </w:rPr>
        <w:t>45212221-1 Roboty budowlane związane z obiektami na terenach sportowych</w:t>
      </w:r>
    </w:p>
    <w:p w14:paraId="2638B366" w14:textId="77777777" w:rsidR="004635A0" w:rsidRPr="004635A0" w:rsidRDefault="004635A0" w:rsidP="004635A0">
      <w:pPr>
        <w:pStyle w:val="Akapitzlist"/>
        <w:spacing w:after="0" w:line="24" w:lineRule="atLeast"/>
        <w:rPr>
          <w:rFonts w:cstheme="minorHAnsi"/>
          <w:sz w:val="24"/>
          <w:szCs w:val="24"/>
          <w:lang w:eastAsia="pl-PL"/>
        </w:rPr>
      </w:pPr>
      <w:r w:rsidRPr="004635A0">
        <w:rPr>
          <w:rFonts w:cstheme="minorHAnsi"/>
          <w:sz w:val="24"/>
          <w:szCs w:val="24"/>
          <w:lang w:eastAsia="pl-PL"/>
        </w:rPr>
        <w:t>45212220-4 Roboty budowlane związane z wielofunkcyjnymi obiektami sportowymi</w:t>
      </w:r>
    </w:p>
    <w:p w14:paraId="68471FED" w14:textId="77777777" w:rsidR="004635A0" w:rsidRPr="004635A0" w:rsidRDefault="004635A0" w:rsidP="004635A0">
      <w:pPr>
        <w:pStyle w:val="Akapitzlist"/>
        <w:spacing w:after="0" w:line="24" w:lineRule="atLeast"/>
        <w:rPr>
          <w:rFonts w:cstheme="minorHAnsi"/>
          <w:sz w:val="24"/>
          <w:szCs w:val="24"/>
          <w:lang w:eastAsia="pl-PL"/>
        </w:rPr>
      </w:pPr>
      <w:r w:rsidRPr="004635A0">
        <w:rPr>
          <w:rFonts w:cstheme="minorHAnsi"/>
          <w:sz w:val="24"/>
          <w:szCs w:val="24"/>
          <w:lang w:eastAsia="pl-PL"/>
        </w:rPr>
        <w:t>45212200-8 Roboty budowlane w zakresie budowy obiektów sportowych</w:t>
      </w:r>
    </w:p>
    <w:p w14:paraId="248A3315" w14:textId="77777777" w:rsidR="00B36D6B" w:rsidRDefault="004635A0" w:rsidP="00B36D6B">
      <w:pPr>
        <w:pStyle w:val="Akapitzlist"/>
        <w:spacing w:after="0" w:line="24" w:lineRule="atLeast"/>
        <w:rPr>
          <w:rFonts w:cstheme="minorHAnsi"/>
          <w:sz w:val="24"/>
          <w:szCs w:val="24"/>
          <w:lang w:eastAsia="pl-PL"/>
        </w:rPr>
      </w:pPr>
      <w:r w:rsidRPr="004635A0">
        <w:rPr>
          <w:rFonts w:cstheme="minorHAnsi"/>
          <w:sz w:val="24"/>
          <w:szCs w:val="24"/>
          <w:lang w:eastAsia="pl-PL"/>
        </w:rPr>
        <w:t>45310000-3 Roboty instalacyjne elektryczne</w:t>
      </w:r>
    </w:p>
    <w:p w14:paraId="2565A1DA" w14:textId="3341DB12" w:rsidR="00CD3D78" w:rsidRPr="00B36D6B" w:rsidRDefault="003511EB" w:rsidP="00B36D6B">
      <w:pPr>
        <w:pStyle w:val="Akapitzlist"/>
        <w:numPr>
          <w:ilvl w:val="0"/>
          <w:numId w:val="50"/>
        </w:numPr>
        <w:spacing w:after="0" w:line="24" w:lineRule="atLeast"/>
        <w:rPr>
          <w:rFonts w:cstheme="minorHAnsi"/>
          <w:sz w:val="24"/>
          <w:szCs w:val="24"/>
          <w:lang w:eastAsia="pl-PL"/>
        </w:rPr>
      </w:pPr>
      <w:r w:rsidRPr="00B36D6B">
        <w:rPr>
          <w:sz w:val="24"/>
          <w:szCs w:val="24"/>
        </w:rPr>
        <w:t>Wymagania</w:t>
      </w:r>
      <w:r w:rsidRPr="00B36D6B">
        <w:rPr>
          <w:rFonts w:eastAsia="Times New Roman" w:cstheme="minorHAnsi"/>
          <w:sz w:val="24"/>
          <w:szCs w:val="24"/>
          <w:lang w:eastAsia="pl-PL"/>
        </w:rPr>
        <w:t xml:space="preserve"> w zakresie zatrudnienia osób, o których mowa w </w:t>
      </w:r>
      <w:r w:rsidR="00D27301" w:rsidRPr="00B36D6B">
        <w:rPr>
          <w:rFonts w:eastAsia="Times New Roman" w:cstheme="minorHAnsi"/>
          <w:sz w:val="24"/>
          <w:szCs w:val="24"/>
          <w:lang w:eastAsia="pl-PL"/>
        </w:rPr>
        <w:t>art. 95</w:t>
      </w:r>
      <w:r w:rsidRPr="00B36D6B">
        <w:rPr>
          <w:rFonts w:eastAsia="Times New Roman" w:cstheme="minorHAnsi"/>
          <w:sz w:val="24"/>
          <w:szCs w:val="24"/>
          <w:lang w:eastAsia="pl-PL"/>
        </w:rPr>
        <w:t xml:space="preserve"> ustawy </w:t>
      </w:r>
      <w:proofErr w:type="spellStart"/>
      <w:r w:rsidRPr="00B36D6B">
        <w:rPr>
          <w:rFonts w:eastAsia="Times New Roman" w:cstheme="minorHAnsi"/>
          <w:sz w:val="24"/>
          <w:szCs w:val="24"/>
          <w:lang w:eastAsia="pl-PL"/>
        </w:rPr>
        <w:t>Pzp</w:t>
      </w:r>
      <w:proofErr w:type="spellEnd"/>
      <w:r w:rsidR="00CA33DD" w:rsidRPr="00B36D6B">
        <w:rPr>
          <w:rFonts w:eastAsia="Times New Roman" w:cstheme="minorHAnsi"/>
          <w:sz w:val="24"/>
          <w:szCs w:val="24"/>
          <w:lang w:eastAsia="pl-PL"/>
        </w:rPr>
        <w:t>:</w:t>
      </w:r>
    </w:p>
    <w:p w14:paraId="62400A40" w14:textId="16CAB6ED" w:rsidR="00CD3D78" w:rsidRPr="008B6F2D" w:rsidRDefault="00CD3D78" w:rsidP="004635A0">
      <w:pPr>
        <w:pStyle w:val="Akapitzlist"/>
        <w:numPr>
          <w:ilvl w:val="0"/>
          <w:numId w:val="27"/>
        </w:numPr>
        <w:spacing w:after="0" w:line="24" w:lineRule="atLeast"/>
        <w:ind w:left="1134" w:hanging="425"/>
        <w:jc w:val="both"/>
        <w:rPr>
          <w:rFonts w:cstheme="minorHAnsi"/>
          <w:sz w:val="24"/>
          <w:szCs w:val="24"/>
          <w:lang w:eastAsia="ar-SA"/>
        </w:rPr>
      </w:pPr>
      <w:r w:rsidRPr="008B6F2D">
        <w:rPr>
          <w:rFonts w:cstheme="minorHAnsi"/>
          <w:sz w:val="24"/>
          <w:szCs w:val="24"/>
          <w:lang w:eastAsia="ar-SA"/>
        </w:rPr>
        <w:t xml:space="preserve">Wymagania związane z realizacją zamówienia w zakresie zatrudnienia przez wykonawcę lub podwykonawcę na podstawie stosunku pracy osób wykonujących </w:t>
      </w:r>
      <w:r w:rsidRPr="008B6F2D">
        <w:rPr>
          <w:rFonts w:cstheme="minorHAnsi"/>
          <w:sz w:val="24"/>
          <w:szCs w:val="24"/>
          <w:lang w:eastAsia="ar-SA"/>
        </w:rPr>
        <w:lastRenderedPageBreak/>
        <w:t>wskazane przez zamawiającego czynności w zakresie realizacji zamówienia, jeżeli wykonanie tych czynności polega na wykonywaniu pracy w</w:t>
      </w:r>
      <w:r w:rsidR="00E527EB" w:rsidRPr="008B6F2D">
        <w:rPr>
          <w:rFonts w:cstheme="minorHAnsi"/>
          <w:sz w:val="24"/>
          <w:szCs w:val="24"/>
          <w:lang w:eastAsia="ar-SA"/>
        </w:rPr>
        <w:t> </w:t>
      </w:r>
      <w:r w:rsidRPr="008B6F2D">
        <w:rPr>
          <w:rFonts w:cstheme="minorHAnsi"/>
          <w:sz w:val="24"/>
          <w:szCs w:val="24"/>
          <w:lang w:eastAsia="ar-SA"/>
        </w:rPr>
        <w:t>sposób określony w</w:t>
      </w:r>
      <w:r w:rsidR="00E23A2D" w:rsidRPr="008B6F2D">
        <w:rPr>
          <w:rFonts w:cstheme="minorHAnsi"/>
          <w:sz w:val="24"/>
          <w:szCs w:val="24"/>
          <w:lang w:eastAsia="ar-SA"/>
        </w:rPr>
        <w:t> </w:t>
      </w:r>
      <w:r w:rsidRPr="008B6F2D">
        <w:rPr>
          <w:rFonts w:cstheme="minorHAnsi"/>
          <w:sz w:val="24"/>
          <w:szCs w:val="24"/>
          <w:lang w:eastAsia="ar-SA"/>
        </w:rPr>
        <w:t>art. 22 § 1 ustawy z dnia 26 czerwca 1974 r.  Kodeks pracy (</w:t>
      </w:r>
      <w:r w:rsidR="0092396B" w:rsidRPr="008B6F2D">
        <w:rPr>
          <w:rFonts w:cstheme="minorHAnsi"/>
          <w:sz w:val="24"/>
          <w:szCs w:val="24"/>
          <w:lang w:eastAsia="ar-SA"/>
        </w:rPr>
        <w:t xml:space="preserve">tekst jedn. </w:t>
      </w:r>
      <w:r w:rsidRPr="008B6F2D">
        <w:rPr>
          <w:rFonts w:cstheme="minorHAnsi"/>
          <w:sz w:val="24"/>
          <w:szCs w:val="24"/>
          <w:lang w:eastAsia="ar-SA"/>
        </w:rPr>
        <w:t>Dz. U. z</w:t>
      </w:r>
      <w:r w:rsidR="00E23A2D" w:rsidRPr="008B6F2D">
        <w:rPr>
          <w:rFonts w:cstheme="minorHAnsi"/>
          <w:sz w:val="24"/>
          <w:szCs w:val="24"/>
          <w:lang w:eastAsia="ar-SA"/>
        </w:rPr>
        <w:t> </w:t>
      </w:r>
      <w:r w:rsidRPr="008B6F2D">
        <w:rPr>
          <w:rFonts w:cstheme="minorHAnsi"/>
          <w:sz w:val="24"/>
          <w:szCs w:val="24"/>
          <w:lang w:eastAsia="ar-SA"/>
        </w:rPr>
        <w:t>202</w:t>
      </w:r>
      <w:r w:rsidR="004966B5" w:rsidRPr="008B6F2D">
        <w:rPr>
          <w:rFonts w:cstheme="minorHAnsi"/>
          <w:sz w:val="24"/>
          <w:szCs w:val="24"/>
          <w:lang w:eastAsia="ar-SA"/>
        </w:rPr>
        <w:t>3</w:t>
      </w:r>
      <w:r w:rsidRPr="008B6F2D">
        <w:rPr>
          <w:rFonts w:cstheme="minorHAnsi"/>
          <w:sz w:val="24"/>
          <w:szCs w:val="24"/>
          <w:lang w:eastAsia="ar-SA"/>
        </w:rPr>
        <w:t xml:space="preserve"> poz. </w:t>
      </w:r>
      <w:r w:rsidR="004966B5" w:rsidRPr="008B6F2D">
        <w:rPr>
          <w:rFonts w:cstheme="minorHAnsi"/>
          <w:sz w:val="24"/>
          <w:szCs w:val="24"/>
          <w:lang w:eastAsia="ar-SA"/>
        </w:rPr>
        <w:t>1465</w:t>
      </w:r>
      <w:r w:rsidRPr="008B6F2D">
        <w:rPr>
          <w:rFonts w:cstheme="minorHAnsi"/>
          <w:sz w:val="24"/>
          <w:szCs w:val="24"/>
          <w:lang w:eastAsia="ar-SA"/>
        </w:rPr>
        <w:t xml:space="preserve">) obejmują następujące rodzaje czynności: czynności bezpośrednio związane z wykonywaniem robót, czyli czynności tzw. pracowników fizycznych (wymóg nie dotyczy m.in.: </w:t>
      </w:r>
      <w:r w:rsidR="008B6F2D" w:rsidRPr="008B6F2D">
        <w:rPr>
          <w:rFonts w:cstheme="minorHAnsi"/>
          <w:sz w:val="24"/>
          <w:szCs w:val="24"/>
          <w:lang w:eastAsia="ar-SA"/>
        </w:rPr>
        <w:t xml:space="preserve">zespołu projektowego, </w:t>
      </w:r>
      <w:r w:rsidRPr="008B6F2D">
        <w:rPr>
          <w:rFonts w:cstheme="minorHAnsi"/>
          <w:sz w:val="24"/>
          <w:szCs w:val="24"/>
          <w:lang w:eastAsia="ar-SA"/>
        </w:rPr>
        <w:t>osób kierujących budową, wykonujących obsługę geodezyjną, czy dostawców materiałów budowlanych</w:t>
      </w:r>
      <w:r w:rsidR="007B7C05" w:rsidRPr="008B6F2D">
        <w:rPr>
          <w:rFonts w:cstheme="minorHAnsi"/>
          <w:sz w:val="24"/>
          <w:szCs w:val="24"/>
          <w:lang w:eastAsia="ar-SA"/>
        </w:rPr>
        <w:t xml:space="preserve"> oraz sytuacji, w której wykonawca, podwykonawca lub dalszy podwykonawca osobiście wykonuje powyższe czynności np. osoba fizyczna prowadząca działalność gospodarczą, wspólnicy spółki cywilnej</w:t>
      </w:r>
      <w:r w:rsidRPr="008B6F2D">
        <w:rPr>
          <w:rFonts w:cstheme="minorHAnsi"/>
          <w:sz w:val="24"/>
          <w:szCs w:val="24"/>
          <w:lang w:eastAsia="ar-SA"/>
        </w:rPr>
        <w:t>).</w:t>
      </w:r>
    </w:p>
    <w:p w14:paraId="45B6568B" w14:textId="6F36C0BE" w:rsidR="00CD3D78" w:rsidRPr="008B6F2D" w:rsidRDefault="00CD3D78" w:rsidP="004635A0">
      <w:pPr>
        <w:pStyle w:val="Akapitzlist"/>
        <w:numPr>
          <w:ilvl w:val="0"/>
          <w:numId w:val="27"/>
        </w:numPr>
        <w:spacing w:after="0" w:line="24" w:lineRule="atLeast"/>
        <w:ind w:left="1134" w:hanging="425"/>
        <w:jc w:val="both"/>
        <w:rPr>
          <w:rFonts w:cstheme="minorHAnsi"/>
          <w:sz w:val="24"/>
          <w:szCs w:val="24"/>
          <w:lang w:eastAsia="ar-SA"/>
        </w:rPr>
      </w:pPr>
      <w:r w:rsidRPr="008B6F2D">
        <w:rPr>
          <w:rFonts w:cstheme="minorHAnsi"/>
          <w:sz w:val="24"/>
          <w:szCs w:val="24"/>
          <w:lang w:eastAsia="ar-SA"/>
        </w:rPr>
        <w:t>Szczegółowe wymagania dotyczące realizacji oraz egzekwowania wymogu zatrudnienia na podstawie stosunku pracy zostały określone w proje</w:t>
      </w:r>
      <w:r w:rsidR="0026632B" w:rsidRPr="008B6F2D">
        <w:rPr>
          <w:rFonts w:cstheme="minorHAnsi"/>
          <w:sz w:val="24"/>
          <w:szCs w:val="24"/>
          <w:lang w:eastAsia="ar-SA"/>
        </w:rPr>
        <w:t>k</w:t>
      </w:r>
      <w:r w:rsidR="00177097" w:rsidRPr="008B6F2D">
        <w:rPr>
          <w:rFonts w:cstheme="minorHAnsi"/>
          <w:sz w:val="24"/>
          <w:szCs w:val="24"/>
          <w:lang w:eastAsia="ar-SA"/>
        </w:rPr>
        <w:t>cie</w:t>
      </w:r>
      <w:r w:rsidRPr="008B6F2D">
        <w:rPr>
          <w:rFonts w:cstheme="minorHAnsi"/>
          <w:sz w:val="24"/>
          <w:szCs w:val="24"/>
          <w:lang w:eastAsia="ar-SA"/>
        </w:rPr>
        <w:t xml:space="preserve"> um</w:t>
      </w:r>
      <w:r w:rsidR="00177097" w:rsidRPr="008B6F2D">
        <w:rPr>
          <w:rFonts w:cstheme="minorHAnsi"/>
          <w:sz w:val="24"/>
          <w:szCs w:val="24"/>
          <w:lang w:eastAsia="ar-SA"/>
        </w:rPr>
        <w:t>owy</w:t>
      </w:r>
      <w:r w:rsidRPr="008B6F2D">
        <w:rPr>
          <w:rFonts w:cstheme="minorHAnsi"/>
          <w:sz w:val="24"/>
          <w:szCs w:val="24"/>
          <w:lang w:eastAsia="ar-SA"/>
        </w:rPr>
        <w:t>, stanowiąc</w:t>
      </w:r>
      <w:r w:rsidR="00035268" w:rsidRPr="008B6F2D">
        <w:rPr>
          <w:rFonts w:cstheme="minorHAnsi"/>
          <w:sz w:val="24"/>
          <w:szCs w:val="24"/>
          <w:lang w:eastAsia="ar-SA"/>
        </w:rPr>
        <w:t>ym</w:t>
      </w:r>
      <w:r w:rsidRPr="008B6F2D">
        <w:rPr>
          <w:rFonts w:cstheme="minorHAnsi"/>
          <w:sz w:val="24"/>
          <w:szCs w:val="24"/>
          <w:lang w:eastAsia="ar-SA"/>
        </w:rPr>
        <w:t xml:space="preserve"> załącznik nr </w:t>
      </w:r>
      <w:r w:rsidR="00E92B7D">
        <w:rPr>
          <w:rFonts w:cstheme="minorHAnsi"/>
          <w:sz w:val="24"/>
          <w:szCs w:val="24"/>
          <w:lang w:eastAsia="ar-SA"/>
        </w:rPr>
        <w:t>8</w:t>
      </w:r>
      <w:r w:rsidRPr="008B6F2D">
        <w:rPr>
          <w:rFonts w:cstheme="minorHAnsi"/>
          <w:sz w:val="24"/>
          <w:szCs w:val="24"/>
          <w:lang w:eastAsia="ar-SA"/>
        </w:rPr>
        <w:t xml:space="preserve"> do SWZ.</w:t>
      </w:r>
    </w:p>
    <w:p w14:paraId="1A9EB63D" w14:textId="77777777" w:rsidR="00445BA8" w:rsidRPr="00A62D90" w:rsidRDefault="00445BA8" w:rsidP="00CB5037">
      <w:pPr>
        <w:pStyle w:val="Akapitzlist"/>
        <w:spacing w:after="0" w:line="24" w:lineRule="atLeast"/>
        <w:rPr>
          <w:rFonts w:cstheme="minorHAnsi"/>
          <w:sz w:val="24"/>
          <w:szCs w:val="24"/>
          <w:highlight w:val="yellow"/>
          <w:lang w:eastAsia="ar-SA"/>
        </w:rPr>
      </w:pPr>
    </w:p>
    <w:p w14:paraId="4F397F7A" w14:textId="2D957079" w:rsidR="00D977CD" w:rsidRPr="0022528F" w:rsidRDefault="00D977CD"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22528F">
        <w:rPr>
          <w:rFonts w:eastAsia="Times New Roman" w:cstheme="minorHAnsi"/>
          <w:b/>
          <w:bCs/>
          <w:sz w:val="24"/>
          <w:szCs w:val="24"/>
          <w:u w:val="single"/>
          <w:lang w:eastAsia="pl-PL"/>
        </w:rPr>
        <w:t xml:space="preserve">INFORMACJE, O KTÓRYCH MOWA W ART. 281 UST. 2 PKT  4, </w:t>
      </w:r>
      <w:r w:rsidR="00CD69DF" w:rsidRPr="0022528F">
        <w:rPr>
          <w:rFonts w:eastAsia="Times New Roman" w:cstheme="minorHAnsi"/>
          <w:b/>
          <w:bCs/>
          <w:sz w:val="24"/>
          <w:szCs w:val="24"/>
          <w:u w:val="single"/>
          <w:lang w:eastAsia="pl-PL"/>
        </w:rPr>
        <w:t>6</w:t>
      </w:r>
      <w:r w:rsidR="00F079D3" w:rsidRPr="0022528F">
        <w:rPr>
          <w:rFonts w:eastAsia="Times New Roman" w:cstheme="minorHAnsi"/>
          <w:b/>
          <w:bCs/>
          <w:sz w:val="24"/>
          <w:szCs w:val="24"/>
          <w:u w:val="single"/>
          <w:lang w:eastAsia="pl-PL"/>
        </w:rPr>
        <w:t>,</w:t>
      </w:r>
      <w:r w:rsidR="00D27301" w:rsidRPr="0022528F">
        <w:rPr>
          <w:rFonts w:eastAsia="Times New Roman" w:cstheme="minorHAnsi"/>
          <w:b/>
          <w:bCs/>
          <w:sz w:val="24"/>
          <w:szCs w:val="24"/>
          <w:u w:val="single"/>
          <w:lang w:eastAsia="pl-PL"/>
        </w:rPr>
        <w:t xml:space="preserve"> 8,</w:t>
      </w:r>
      <w:r w:rsidR="00F079D3" w:rsidRPr="0022528F">
        <w:rPr>
          <w:rFonts w:eastAsia="Times New Roman" w:cstheme="minorHAnsi"/>
          <w:b/>
          <w:bCs/>
          <w:sz w:val="24"/>
          <w:szCs w:val="24"/>
          <w:u w:val="single"/>
          <w:lang w:eastAsia="pl-PL"/>
        </w:rPr>
        <w:t xml:space="preserve"> 9, 11, 12</w:t>
      </w:r>
      <w:r w:rsidR="00C9424D" w:rsidRPr="0022528F">
        <w:rPr>
          <w:rFonts w:eastAsia="Times New Roman" w:cstheme="minorHAnsi"/>
          <w:b/>
          <w:bCs/>
          <w:sz w:val="24"/>
          <w:szCs w:val="24"/>
          <w:u w:val="single"/>
          <w:lang w:eastAsia="pl-PL"/>
        </w:rPr>
        <w:t xml:space="preserve">, 14, </w:t>
      </w:r>
      <w:r w:rsidR="006B425C" w:rsidRPr="0022528F">
        <w:rPr>
          <w:rFonts w:eastAsia="Times New Roman" w:cstheme="minorHAnsi"/>
          <w:b/>
          <w:bCs/>
          <w:sz w:val="24"/>
          <w:szCs w:val="24"/>
          <w:u w:val="single"/>
          <w:lang w:eastAsia="pl-PL"/>
        </w:rPr>
        <w:t>15, 16, 17, 18 USTAWY PZP.</w:t>
      </w:r>
    </w:p>
    <w:p w14:paraId="46FF9135" w14:textId="611C65BF" w:rsidR="00E47CC0" w:rsidRPr="0022528F" w:rsidRDefault="00E47CC0" w:rsidP="004635A0">
      <w:pPr>
        <w:pStyle w:val="Akapitzlist"/>
        <w:numPr>
          <w:ilvl w:val="0"/>
          <w:numId w:val="4"/>
        </w:numPr>
        <w:shd w:val="clear" w:color="auto" w:fill="FFFFFF"/>
        <w:spacing w:after="0" w:line="24" w:lineRule="atLeast"/>
        <w:ind w:left="709" w:hanging="425"/>
        <w:jc w:val="both"/>
        <w:rPr>
          <w:rFonts w:eastAsia="Times New Roman" w:cstheme="minorHAnsi"/>
          <w:sz w:val="24"/>
          <w:szCs w:val="24"/>
          <w:lang w:eastAsia="pl-PL"/>
        </w:rPr>
      </w:pPr>
      <w:r w:rsidRPr="0022528F">
        <w:rPr>
          <w:rFonts w:eastAsia="Times New Roman" w:cstheme="minorHAnsi"/>
          <w:sz w:val="24"/>
          <w:szCs w:val="24"/>
          <w:lang w:eastAsia="pl-PL"/>
        </w:rPr>
        <w:t xml:space="preserve">Zamawiający nie dopuszcza możliwości składania ofert częściowych. Zamawiający nie dzieli bieżącego postępowania na części, ponieważ zakres zamówienia dotyczy </w:t>
      </w:r>
      <w:r w:rsidR="0022528F" w:rsidRPr="0022528F">
        <w:rPr>
          <w:rFonts w:eastAsia="Times New Roman" w:cstheme="minorHAnsi"/>
          <w:sz w:val="24"/>
          <w:szCs w:val="24"/>
          <w:lang w:eastAsia="pl-PL"/>
        </w:rPr>
        <w:t xml:space="preserve">budowy jednego obiektu budowlanego </w:t>
      </w:r>
      <w:r w:rsidRPr="0022528F">
        <w:rPr>
          <w:rFonts w:eastAsia="Times New Roman" w:cstheme="minorHAnsi"/>
          <w:sz w:val="24"/>
          <w:szCs w:val="24"/>
          <w:lang w:eastAsia="pl-PL"/>
        </w:rPr>
        <w:t>oraz przedmiotowe zamówienie ze względów technicznych, organizacyjnych i ekonomicznych tworzy nierozerwalną całość. Brak podziału zamówienia na części nie ogranicza udziału mikro, małych i średnich przedsiębiorstw w postępowaniu.</w:t>
      </w:r>
    </w:p>
    <w:p w14:paraId="47C854B4" w14:textId="39A563F6" w:rsidR="00CD69DF" w:rsidRPr="0022528F" w:rsidRDefault="00CD69DF"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dopuszcza możliwości składania ofert wariantowych.</w:t>
      </w:r>
    </w:p>
    <w:p w14:paraId="2209BC7F" w14:textId="4C2CC5B0" w:rsidR="00D27301" w:rsidRPr="0022528F" w:rsidRDefault="00D27301"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stawia wymagań w zakresie zatrudnienia osób, o których mowa w</w:t>
      </w:r>
      <w:r w:rsidR="00D60234" w:rsidRPr="0022528F">
        <w:rPr>
          <w:rFonts w:eastAsia="Times New Roman" w:cstheme="minorHAnsi"/>
          <w:sz w:val="24"/>
          <w:szCs w:val="24"/>
          <w:lang w:eastAsia="pl-PL"/>
        </w:rPr>
        <w:t> </w:t>
      </w:r>
      <w:r w:rsidRPr="0022528F">
        <w:rPr>
          <w:rFonts w:eastAsia="Times New Roman" w:cstheme="minorHAnsi"/>
          <w:sz w:val="24"/>
          <w:szCs w:val="24"/>
          <w:lang w:eastAsia="pl-PL"/>
        </w:rPr>
        <w:t xml:space="preserve">art. 96 ust. 2 pkt 2 ustawy </w:t>
      </w:r>
      <w:proofErr w:type="spellStart"/>
      <w:r w:rsidRPr="0022528F">
        <w:rPr>
          <w:rFonts w:eastAsia="Times New Roman" w:cstheme="minorHAnsi"/>
          <w:sz w:val="24"/>
          <w:szCs w:val="24"/>
          <w:lang w:eastAsia="pl-PL"/>
        </w:rPr>
        <w:t>Pzp</w:t>
      </w:r>
      <w:proofErr w:type="spellEnd"/>
      <w:r w:rsidR="00A76092" w:rsidRPr="0022528F">
        <w:rPr>
          <w:rFonts w:eastAsia="Times New Roman" w:cstheme="minorHAnsi"/>
          <w:sz w:val="24"/>
          <w:szCs w:val="24"/>
          <w:lang w:eastAsia="pl-PL"/>
        </w:rPr>
        <w:t>.</w:t>
      </w:r>
    </w:p>
    <w:p w14:paraId="4F954CB3" w14:textId="7AD03EE4" w:rsidR="00F079D3" w:rsidRPr="0022528F" w:rsidRDefault="00F079D3"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 xml:space="preserve">Zamawiający nie zastrzega możliwości ubiegania się o udzielenie zamówienia wyłącznie przez wykonawców, o których mowa w art. 94 ustawy </w:t>
      </w:r>
      <w:proofErr w:type="spellStart"/>
      <w:r w:rsidRPr="0022528F">
        <w:rPr>
          <w:rFonts w:eastAsia="Times New Roman" w:cstheme="minorHAnsi"/>
          <w:sz w:val="24"/>
          <w:szCs w:val="24"/>
          <w:lang w:eastAsia="pl-PL"/>
        </w:rPr>
        <w:t>Pzp</w:t>
      </w:r>
      <w:proofErr w:type="spellEnd"/>
      <w:r w:rsidRPr="0022528F">
        <w:rPr>
          <w:rFonts w:eastAsia="Times New Roman" w:cstheme="minorHAnsi"/>
          <w:sz w:val="24"/>
          <w:szCs w:val="24"/>
          <w:lang w:eastAsia="pl-PL"/>
        </w:rPr>
        <w:t>.</w:t>
      </w:r>
    </w:p>
    <w:p w14:paraId="66A20AD5" w14:textId="29810EC6" w:rsidR="00F079D3" w:rsidRPr="0022528F" w:rsidRDefault="00F079D3"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 xml:space="preserve">Zamawiający nie przewiduje udzielenia zamówień, o których mowa w art. 214 ust. 1 pkt 7 i 8 ustawy </w:t>
      </w:r>
      <w:proofErr w:type="spellStart"/>
      <w:r w:rsidRPr="0022528F">
        <w:rPr>
          <w:rFonts w:eastAsia="Times New Roman" w:cstheme="minorHAnsi"/>
          <w:sz w:val="24"/>
          <w:szCs w:val="24"/>
          <w:lang w:eastAsia="pl-PL"/>
        </w:rPr>
        <w:t>Pzp</w:t>
      </w:r>
      <w:proofErr w:type="spellEnd"/>
      <w:r w:rsidRPr="0022528F">
        <w:rPr>
          <w:rFonts w:eastAsia="Times New Roman" w:cstheme="minorHAnsi"/>
          <w:sz w:val="24"/>
          <w:szCs w:val="24"/>
          <w:lang w:eastAsia="pl-PL"/>
        </w:rPr>
        <w:t>.</w:t>
      </w:r>
    </w:p>
    <w:p w14:paraId="5720819E" w14:textId="45B56300" w:rsidR="00F079D3" w:rsidRPr="0022528F" w:rsidRDefault="00F079D3"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wymaga złożenia oferty po</w:t>
      </w:r>
      <w:r w:rsidR="00C9424D" w:rsidRPr="0022528F">
        <w:rPr>
          <w:rFonts w:eastAsia="Times New Roman" w:cstheme="minorHAnsi"/>
          <w:sz w:val="24"/>
          <w:szCs w:val="24"/>
          <w:lang w:eastAsia="pl-PL"/>
        </w:rPr>
        <w:t xml:space="preserve"> uprzednim</w:t>
      </w:r>
      <w:r w:rsidRPr="0022528F">
        <w:rPr>
          <w:rFonts w:eastAsia="Times New Roman" w:cstheme="minorHAnsi"/>
          <w:sz w:val="24"/>
          <w:szCs w:val="24"/>
          <w:lang w:eastAsia="pl-PL"/>
        </w:rPr>
        <w:t xml:space="preserve"> odbyciu wizji lokalnej lub sprawdzeniu dokumentów dostępnych na miejscu u zamawiającego.</w:t>
      </w:r>
    </w:p>
    <w:p w14:paraId="5AA3E19F" w14:textId="1FE761DF" w:rsidR="00C9424D" w:rsidRPr="0022528F" w:rsidRDefault="00C9424D"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przewiduje zwrotu kosztów udziału w postę</w:t>
      </w:r>
      <w:r w:rsidR="00A716F3" w:rsidRPr="0022528F">
        <w:rPr>
          <w:rFonts w:eastAsia="Times New Roman" w:cstheme="minorHAnsi"/>
          <w:sz w:val="24"/>
          <w:szCs w:val="24"/>
          <w:lang w:eastAsia="pl-PL"/>
        </w:rPr>
        <w:t>p</w:t>
      </w:r>
      <w:r w:rsidRPr="0022528F">
        <w:rPr>
          <w:rFonts w:eastAsia="Times New Roman" w:cstheme="minorHAnsi"/>
          <w:sz w:val="24"/>
          <w:szCs w:val="24"/>
          <w:lang w:eastAsia="pl-PL"/>
        </w:rPr>
        <w:t>owaniu.</w:t>
      </w:r>
    </w:p>
    <w:p w14:paraId="3942F57A" w14:textId="1D867CDC" w:rsidR="00C9424D" w:rsidRPr="0022528F" w:rsidRDefault="006B425C"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zastrzega obowiązku osobistego wykonania przez wykonawcę kluczowych zadań.</w:t>
      </w:r>
    </w:p>
    <w:p w14:paraId="4B70C868" w14:textId="79521173" w:rsidR="006B425C" w:rsidRPr="0022528F" w:rsidRDefault="006B425C"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przewiduje zawarcia umowy ramowej.</w:t>
      </w:r>
    </w:p>
    <w:p w14:paraId="5C7459EB" w14:textId="11EADDEA" w:rsidR="006B425C" w:rsidRPr="0022528F" w:rsidRDefault="006B425C"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przewiduje wyboru oferty najkorzystniejszej z zastosowaniem aukcji elektronicznej.</w:t>
      </w:r>
    </w:p>
    <w:p w14:paraId="1D87D940" w14:textId="28124757" w:rsidR="003511EB" w:rsidRPr="0022528F" w:rsidRDefault="006B425C" w:rsidP="004635A0">
      <w:pPr>
        <w:pStyle w:val="Akapitzlist"/>
        <w:numPr>
          <w:ilvl w:val="0"/>
          <w:numId w:val="4"/>
        </w:numPr>
        <w:shd w:val="clear" w:color="auto" w:fill="FFFFFF"/>
        <w:spacing w:after="0" w:line="24" w:lineRule="atLeast"/>
        <w:ind w:left="709" w:hanging="425"/>
        <w:jc w:val="both"/>
        <w:rPr>
          <w:rFonts w:eastAsia="Times New Roman" w:cstheme="minorHAnsi"/>
          <w:b/>
          <w:bCs/>
          <w:sz w:val="24"/>
          <w:szCs w:val="24"/>
          <w:lang w:eastAsia="pl-PL"/>
        </w:rPr>
      </w:pPr>
      <w:r w:rsidRPr="0022528F">
        <w:rPr>
          <w:rFonts w:eastAsia="Times New Roman" w:cstheme="minorHAnsi"/>
          <w:sz w:val="24"/>
          <w:szCs w:val="24"/>
          <w:lang w:eastAsia="pl-PL"/>
        </w:rPr>
        <w:t>Zamawiający nie dopuszcza możliwości składania ofert w postaci katalogów elektronicznych lub dołączenia katalogów elektronicznych do oferty.</w:t>
      </w:r>
    </w:p>
    <w:p w14:paraId="091BD4F7" w14:textId="77777777" w:rsidR="00A974B7" w:rsidRPr="00A62D90" w:rsidRDefault="00A974B7" w:rsidP="00CB5037">
      <w:pPr>
        <w:shd w:val="clear" w:color="auto" w:fill="FFFFFF"/>
        <w:spacing w:after="0" w:line="24" w:lineRule="atLeast"/>
        <w:rPr>
          <w:rFonts w:eastAsia="Times New Roman" w:cstheme="minorHAnsi"/>
          <w:sz w:val="24"/>
          <w:szCs w:val="24"/>
          <w:highlight w:val="yellow"/>
          <w:lang w:eastAsia="pl-PL"/>
        </w:rPr>
      </w:pPr>
    </w:p>
    <w:p w14:paraId="43F88425" w14:textId="19752702" w:rsidR="003E45FF" w:rsidRPr="0022528F"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22528F">
        <w:rPr>
          <w:rFonts w:eastAsia="Times New Roman" w:cstheme="minorHAnsi"/>
          <w:b/>
          <w:bCs/>
          <w:sz w:val="24"/>
          <w:szCs w:val="24"/>
          <w:u w:val="single"/>
          <w:lang w:eastAsia="pl-PL"/>
        </w:rPr>
        <w:t>TERMIN WYKONANIA ZAMÓWIENIA</w:t>
      </w:r>
    </w:p>
    <w:p w14:paraId="36CFAD01" w14:textId="088E613E" w:rsidR="0022528F" w:rsidRPr="0022528F" w:rsidRDefault="0022528F" w:rsidP="0022528F">
      <w:pPr>
        <w:shd w:val="clear" w:color="auto" w:fill="FFFFFF"/>
        <w:spacing w:after="0" w:line="240" w:lineRule="auto"/>
        <w:ind w:left="284"/>
        <w:jc w:val="both"/>
        <w:rPr>
          <w:rFonts w:eastAsia="Times New Roman" w:cstheme="minorHAnsi"/>
          <w:b/>
          <w:bCs/>
          <w:sz w:val="24"/>
          <w:szCs w:val="24"/>
          <w:lang w:eastAsia="pl-PL"/>
        </w:rPr>
      </w:pPr>
      <w:r w:rsidRPr="0022528F">
        <w:rPr>
          <w:rFonts w:eastAsia="Times New Roman" w:cstheme="minorHAnsi"/>
          <w:sz w:val="24"/>
          <w:szCs w:val="24"/>
          <w:lang w:eastAsia="pl-PL"/>
        </w:rPr>
        <w:t>Termin wykonania zamówienia –</w:t>
      </w:r>
      <w:r w:rsidRPr="0022528F">
        <w:rPr>
          <w:rFonts w:eastAsia="Times New Roman" w:cstheme="minorHAnsi"/>
          <w:b/>
          <w:bCs/>
          <w:sz w:val="24"/>
          <w:szCs w:val="24"/>
          <w:lang w:eastAsia="pl-PL"/>
        </w:rPr>
        <w:t xml:space="preserve"> </w:t>
      </w:r>
      <w:r w:rsidR="006E0CFF">
        <w:rPr>
          <w:rFonts w:eastAsia="Times New Roman" w:cstheme="minorHAnsi"/>
          <w:b/>
          <w:bCs/>
          <w:sz w:val="24"/>
          <w:szCs w:val="24"/>
          <w:lang w:eastAsia="pl-PL"/>
        </w:rPr>
        <w:t>15</w:t>
      </w:r>
      <w:r w:rsidR="00AC3609">
        <w:rPr>
          <w:rFonts w:eastAsia="Times New Roman" w:cstheme="minorHAnsi"/>
          <w:b/>
          <w:bCs/>
          <w:sz w:val="24"/>
          <w:szCs w:val="24"/>
          <w:lang w:eastAsia="pl-PL"/>
        </w:rPr>
        <w:t>.</w:t>
      </w:r>
      <w:r w:rsidR="006F1111">
        <w:rPr>
          <w:rFonts w:eastAsia="Times New Roman" w:cstheme="minorHAnsi"/>
          <w:b/>
          <w:bCs/>
          <w:sz w:val="24"/>
          <w:szCs w:val="24"/>
          <w:lang w:eastAsia="pl-PL"/>
        </w:rPr>
        <w:t>0</w:t>
      </w:r>
      <w:r w:rsidR="006E0CFF">
        <w:rPr>
          <w:rFonts w:eastAsia="Times New Roman" w:cstheme="minorHAnsi"/>
          <w:b/>
          <w:bCs/>
          <w:sz w:val="24"/>
          <w:szCs w:val="24"/>
          <w:lang w:eastAsia="pl-PL"/>
        </w:rPr>
        <w:t>6</w:t>
      </w:r>
      <w:r w:rsidR="00AC3609">
        <w:rPr>
          <w:rFonts w:eastAsia="Times New Roman" w:cstheme="minorHAnsi"/>
          <w:b/>
          <w:bCs/>
          <w:sz w:val="24"/>
          <w:szCs w:val="24"/>
          <w:lang w:eastAsia="pl-PL"/>
        </w:rPr>
        <w:t>.202</w:t>
      </w:r>
      <w:r w:rsidR="006F1111">
        <w:rPr>
          <w:rFonts w:eastAsia="Times New Roman" w:cstheme="minorHAnsi"/>
          <w:b/>
          <w:bCs/>
          <w:sz w:val="24"/>
          <w:szCs w:val="24"/>
          <w:lang w:eastAsia="pl-PL"/>
        </w:rPr>
        <w:t>7</w:t>
      </w:r>
      <w:r w:rsidR="00AC3609">
        <w:rPr>
          <w:rFonts w:eastAsia="Times New Roman" w:cstheme="minorHAnsi"/>
          <w:b/>
          <w:bCs/>
          <w:sz w:val="24"/>
          <w:szCs w:val="24"/>
          <w:lang w:eastAsia="pl-PL"/>
        </w:rPr>
        <w:t xml:space="preserve"> r.</w:t>
      </w:r>
    </w:p>
    <w:p w14:paraId="169AE60C" w14:textId="77777777" w:rsidR="00E352CF" w:rsidRPr="00A62D90" w:rsidRDefault="00E352CF" w:rsidP="00CB5037">
      <w:pPr>
        <w:shd w:val="clear" w:color="auto" w:fill="FFFFFF"/>
        <w:spacing w:after="0" w:line="24" w:lineRule="atLeast"/>
        <w:ind w:left="284"/>
        <w:rPr>
          <w:rFonts w:eastAsia="Times New Roman" w:cstheme="minorHAnsi"/>
          <w:sz w:val="24"/>
          <w:szCs w:val="24"/>
          <w:highlight w:val="yellow"/>
          <w:lang w:eastAsia="pl-PL"/>
        </w:rPr>
      </w:pPr>
    </w:p>
    <w:p w14:paraId="5F271271" w14:textId="0B198C70" w:rsidR="00D977CD" w:rsidRPr="0022528F" w:rsidRDefault="005865E7"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22528F">
        <w:rPr>
          <w:rFonts w:eastAsia="Times New Roman" w:cstheme="minorHAnsi"/>
          <w:b/>
          <w:bCs/>
          <w:sz w:val="24"/>
          <w:szCs w:val="24"/>
          <w:u w:val="single"/>
          <w:lang w:eastAsia="pl-PL"/>
        </w:rPr>
        <w:t>PODSTAWY WYKLUCZENIA</w:t>
      </w:r>
      <w:r w:rsidR="00FF754B" w:rsidRPr="0022528F">
        <w:rPr>
          <w:rFonts w:eastAsia="Times New Roman" w:cstheme="minorHAnsi"/>
          <w:b/>
          <w:bCs/>
          <w:sz w:val="24"/>
          <w:szCs w:val="24"/>
          <w:u w:val="single"/>
          <w:lang w:eastAsia="pl-PL"/>
        </w:rPr>
        <w:t xml:space="preserve"> </w:t>
      </w:r>
    </w:p>
    <w:p w14:paraId="3F8CB997" w14:textId="02624DFC" w:rsidR="00C63C6E" w:rsidRPr="0022528F" w:rsidRDefault="00FF754B" w:rsidP="00CB5037">
      <w:pPr>
        <w:shd w:val="clear" w:color="auto" w:fill="FFFFFF"/>
        <w:tabs>
          <w:tab w:val="left" w:pos="709"/>
        </w:tabs>
        <w:spacing w:after="0" w:line="24" w:lineRule="atLeast"/>
        <w:ind w:left="284"/>
        <w:rPr>
          <w:rFonts w:eastAsia="Times New Roman" w:cstheme="minorHAnsi"/>
          <w:b/>
          <w:bCs/>
          <w:sz w:val="24"/>
          <w:szCs w:val="24"/>
          <w:lang w:eastAsia="pl-PL"/>
        </w:rPr>
      </w:pPr>
      <w:r w:rsidRPr="0022528F">
        <w:rPr>
          <w:rFonts w:eastAsia="Times New Roman" w:cstheme="minorHAnsi"/>
          <w:sz w:val="24"/>
          <w:szCs w:val="24"/>
          <w:lang w:eastAsia="pl-PL"/>
        </w:rPr>
        <w:t xml:space="preserve">Z postępowania o udzielenie zamówienia </w:t>
      </w:r>
      <w:r w:rsidRPr="0022528F">
        <w:rPr>
          <w:rFonts w:eastAsia="Times New Roman" w:cstheme="minorHAnsi"/>
          <w:b/>
          <w:bCs/>
          <w:sz w:val="24"/>
          <w:szCs w:val="24"/>
          <w:u w:val="single"/>
          <w:lang w:eastAsia="pl-PL"/>
        </w:rPr>
        <w:t>wyklucza się</w:t>
      </w:r>
      <w:r w:rsidRPr="0022528F">
        <w:rPr>
          <w:rFonts w:eastAsia="Times New Roman" w:cstheme="minorHAnsi"/>
          <w:b/>
          <w:bCs/>
          <w:sz w:val="24"/>
          <w:szCs w:val="24"/>
          <w:lang w:eastAsia="pl-PL"/>
        </w:rPr>
        <w:t xml:space="preserve"> </w:t>
      </w:r>
      <w:r w:rsidRPr="0022528F">
        <w:rPr>
          <w:rFonts w:eastAsia="Times New Roman" w:cstheme="minorHAnsi"/>
          <w:sz w:val="24"/>
          <w:szCs w:val="24"/>
          <w:lang w:eastAsia="pl-PL"/>
        </w:rPr>
        <w:t>Wykonawc</w:t>
      </w:r>
      <w:r w:rsidR="000C0438" w:rsidRPr="0022528F">
        <w:rPr>
          <w:rFonts w:eastAsia="Times New Roman" w:cstheme="minorHAnsi"/>
          <w:sz w:val="24"/>
          <w:szCs w:val="24"/>
          <w:lang w:eastAsia="pl-PL"/>
        </w:rPr>
        <w:t>ę</w:t>
      </w:r>
      <w:r w:rsidR="00724C73" w:rsidRPr="0022528F">
        <w:rPr>
          <w:rFonts w:eastAsia="Times New Roman" w:cstheme="minorHAnsi"/>
          <w:sz w:val="24"/>
          <w:szCs w:val="24"/>
          <w:lang w:eastAsia="pl-PL"/>
        </w:rPr>
        <w:t>,</w:t>
      </w:r>
      <w:r w:rsidR="000C0438" w:rsidRPr="0022528F">
        <w:rPr>
          <w:rFonts w:eastAsia="Times New Roman" w:cstheme="minorHAnsi"/>
          <w:sz w:val="24"/>
          <w:szCs w:val="24"/>
          <w:lang w:eastAsia="pl-PL"/>
        </w:rPr>
        <w:t xml:space="preserve"> </w:t>
      </w:r>
      <w:r w:rsidRPr="0022528F">
        <w:rPr>
          <w:rFonts w:eastAsia="Times New Roman" w:cstheme="minorHAnsi"/>
          <w:sz w:val="24"/>
          <w:szCs w:val="24"/>
          <w:lang w:eastAsia="pl-PL"/>
        </w:rPr>
        <w:t xml:space="preserve">w </w:t>
      </w:r>
      <w:proofErr w:type="gramStart"/>
      <w:r w:rsidRPr="0022528F">
        <w:rPr>
          <w:rFonts w:eastAsia="Times New Roman" w:cstheme="minorHAnsi"/>
          <w:sz w:val="24"/>
          <w:szCs w:val="24"/>
          <w:lang w:eastAsia="pl-PL"/>
        </w:rPr>
        <w:t>stosunku</w:t>
      </w:r>
      <w:proofErr w:type="gramEnd"/>
      <w:r w:rsidRPr="0022528F">
        <w:rPr>
          <w:rFonts w:eastAsia="Times New Roman" w:cstheme="minorHAnsi"/>
          <w:sz w:val="24"/>
          <w:szCs w:val="24"/>
          <w:lang w:eastAsia="pl-PL"/>
        </w:rPr>
        <w:t xml:space="preserve"> do któr</w:t>
      </w:r>
      <w:r w:rsidR="000C0438" w:rsidRPr="0022528F">
        <w:rPr>
          <w:rFonts w:eastAsia="Times New Roman" w:cstheme="minorHAnsi"/>
          <w:sz w:val="24"/>
          <w:szCs w:val="24"/>
          <w:lang w:eastAsia="pl-PL"/>
        </w:rPr>
        <w:t>ego</w:t>
      </w:r>
      <w:r w:rsidRPr="0022528F">
        <w:rPr>
          <w:rFonts w:eastAsia="Times New Roman" w:cstheme="minorHAnsi"/>
          <w:sz w:val="24"/>
          <w:szCs w:val="24"/>
          <w:lang w:eastAsia="pl-PL"/>
        </w:rPr>
        <w:t xml:space="preserve"> zachodzi którakolwiek z okoliczności wskazanych</w:t>
      </w:r>
      <w:r w:rsidR="00C63C6E" w:rsidRPr="0022528F">
        <w:rPr>
          <w:rFonts w:eastAsia="Times New Roman" w:cstheme="minorHAnsi"/>
          <w:sz w:val="24"/>
          <w:szCs w:val="24"/>
          <w:lang w:eastAsia="pl-PL"/>
        </w:rPr>
        <w:t>:</w:t>
      </w:r>
    </w:p>
    <w:p w14:paraId="2274A83C" w14:textId="1FFD111F" w:rsidR="006F0FF5" w:rsidRPr="0022528F" w:rsidRDefault="00FF754B" w:rsidP="00CB5037">
      <w:pPr>
        <w:pStyle w:val="Akapitzlist"/>
        <w:numPr>
          <w:ilvl w:val="1"/>
          <w:numId w:val="20"/>
        </w:numPr>
        <w:shd w:val="clear" w:color="auto" w:fill="FFFFFF"/>
        <w:tabs>
          <w:tab w:val="left" w:pos="709"/>
        </w:tabs>
        <w:spacing w:after="0" w:line="24" w:lineRule="atLeast"/>
        <w:ind w:left="1134" w:hanging="850"/>
        <w:rPr>
          <w:rFonts w:eastAsia="Times New Roman" w:cstheme="minorHAnsi"/>
          <w:b/>
          <w:bCs/>
          <w:sz w:val="24"/>
          <w:szCs w:val="24"/>
          <w:lang w:eastAsia="pl-PL"/>
        </w:rPr>
      </w:pPr>
      <w:r w:rsidRPr="0022528F">
        <w:rPr>
          <w:rFonts w:eastAsia="Times New Roman" w:cstheme="minorHAnsi"/>
          <w:b/>
          <w:bCs/>
          <w:sz w:val="24"/>
          <w:szCs w:val="24"/>
          <w:lang w:eastAsia="pl-PL"/>
        </w:rPr>
        <w:t>w art. 108 ust. 1</w:t>
      </w:r>
      <w:r w:rsidR="00FE496D" w:rsidRPr="0022528F">
        <w:rPr>
          <w:rFonts w:eastAsia="Times New Roman" w:cstheme="minorHAnsi"/>
          <w:b/>
          <w:bCs/>
          <w:sz w:val="24"/>
          <w:szCs w:val="24"/>
          <w:lang w:eastAsia="pl-PL"/>
        </w:rPr>
        <w:t xml:space="preserve"> pkt 1-6</w:t>
      </w:r>
      <w:r w:rsidRPr="0022528F">
        <w:rPr>
          <w:rFonts w:eastAsia="Times New Roman" w:cstheme="minorHAnsi"/>
          <w:b/>
          <w:bCs/>
          <w:sz w:val="24"/>
          <w:szCs w:val="24"/>
          <w:lang w:eastAsia="pl-PL"/>
        </w:rPr>
        <w:t xml:space="preserve"> ustawy </w:t>
      </w:r>
      <w:proofErr w:type="spellStart"/>
      <w:r w:rsidRPr="0022528F">
        <w:rPr>
          <w:rFonts w:eastAsia="Times New Roman" w:cstheme="minorHAnsi"/>
          <w:b/>
          <w:bCs/>
          <w:sz w:val="24"/>
          <w:szCs w:val="24"/>
          <w:lang w:eastAsia="pl-PL"/>
        </w:rPr>
        <w:t>Pzp</w:t>
      </w:r>
      <w:proofErr w:type="spellEnd"/>
      <w:r w:rsidR="00034F40" w:rsidRPr="0022528F">
        <w:rPr>
          <w:rFonts w:eastAsia="Times New Roman" w:cstheme="minorHAnsi"/>
          <w:sz w:val="24"/>
          <w:szCs w:val="24"/>
          <w:lang w:eastAsia="pl-PL"/>
        </w:rPr>
        <w:t xml:space="preserve"> tj</w:t>
      </w:r>
      <w:r w:rsidR="006F0FF5" w:rsidRPr="0022528F">
        <w:rPr>
          <w:rFonts w:eastAsia="Times New Roman" w:cstheme="minorHAnsi"/>
          <w:sz w:val="24"/>
          <w:szCs w:val="24"/>
          <w:lang w:eastAsia="pl-PL"/>
        </w:rPr>
        <w:t>.</w:t>
      </w:r>
      <w:r w:rsidR="00034F40" w:rsidRPr="0022528F">
        <w:rPr>
          <w:rFonts w:eastAsia="Times New Roman" w:cstheme="minorHAnsi"/>
          <w:sz w:val="24"/>
          <w:szCs w:val="24"/>
          <w:lang w:eastAsia="pl-PL"/>
        </w:rPr>
        <w:t>:</w:t>
      </w:r>
      <w:r w:rsidR="00C63C6E" w:rsidRPr="0022528F">
        <w:rPr>
          <w:rFonts w:eastAsia="Times New Roman" w:cstheme="minorHAnsi"/>
          <w:sz w:val="24"/>
          <w:szCs w:val="24"/>
          <w:lang w:eastAsia="pl-PL"/>
        </w:rPr>
        <w:t xml:space="preserve"> </w:t>
      </w:r>
    </w:p>
    <w:p w14:paraId="29F17B9E" w14:textId="15587C1A" w:rsidR="00034F40" w:rsidRPr="0022528F" w:rsidRDefault="006F0FF5" w:rsidP="00E41E69">
      <w:pPr>
        <w:pStyle w:val="Akapitzlist"/>
        <w:shd w:val="clear" w:color="auto" w:fill="FFFFFF"/>
        <w:tabs>
          <w:tab w:val="left" w:pos="709"/>
        </w:tabs>
        <w:spacing w:after="0" w:line="24" w:lineRule="atLeast"/>
        <w:ind w:left="709"/>
        <w:rPr>
          <w:rFonts w:eastAsia="Times New Roman" w:cstheme="minorHAnsi"/>
          <w:b/>
          <w:bCs/>
          <w:sz w:val="24"/>
          <w:szCs w:val="24"/>
          <w:lang w:eastAsia="pl-PL"/>
        </w:rPr>
      </w:pPr>
      <w:r w:rsidRPr="0022528F">
        <w:rPr>
          <w:rFonts w:eastAsia="Times New Roman" w:cstheme="minorHAnsi"/>
          <w:sz w:val="24"/>
          <w:szCs w:val="24"/>
          <w:lang w:eastAsia="pl-PL"/>
        </w:rPr>
        <w:lastRenderedPageBreak/>
        <w:t>„</w:t>
      </w:r>
      <w:r w:rsidR="00034F40" w:rsidRPr="0022528F">
        <w:rPr>
          <w:rFonts w:eastAsia="Times New Roman" w:cstheme="minorHAnsi"/>
          <w:sz w:val="24"/>
          <w:szCs w:val="24"/>
          <w:lang w:eastAsia="pl-PL"/>
        </w:rPr>
        <w:t>z</w:t>
      </w:r>
      <w:r w:rsidR="00034F40" w:rsidRPr="0022528F">
        <w:rPr>
          <w:rFonts w:cstheme="minorHAnsi"/>
          <w:sz w:val="24"/>
          <w:szCs w:val="24"/>
        </w:rPr>
        <w:t xml:space="preserve"> postępowania o udzielenie zamówienia wyklucza się wykonawcę: </w:t>
      </w:r>
    </w:p>
    <w:p w14:paraId="5EF8B1E4" w14:textId="46E73F2B" w:rsidR="00034F40" w:rsidRPr="0022528F" w:rsidRDefault="00034F40">
      <w:pPr>
        <w:pStyle w:val="Akapitzlist"/>
        <w:numPr>
          <w:ilvl w:val="2"/>
          <w:numId w:val="31"/>
        </w:numPr>
        <w:shd w:val="clear" w:color="auto" w:fill="FFFFFF"/>
        <w:tabs>
          <w:tab w:val="left" w:pos="1134"/>
        </w:tabs>
        <w:spacing w:after="0" w:line="24" w:lineRule="atLeast"/>
        <w:ind w:left="1134" w:hanging="425"/>
        <w:rPr>
          <w:rFonts w:cstheme="minorHAnsi"/>
          <w:sz w:val="24"/>
          <w:szCs w:val="24"/>
        </w:rPr>
      </w:pPr>
      <w:r w:rsidRPr="0022528F">
        <w:rPr>
          <w:rFonts w:cstheme="minorHAnsi"/>
          <w:sz w:val="24"/>
          <w:szCs w:val="24"/>
        </w:rPr>
        <w:t xml:space="preserve">będącego osobą fizyczną, którego prawomocnie skazano za przestępstwo: </w:t>
      </w:r>
    </w:p>
    <w:p w14:paraId="32EDA5D6" w14:textId="6443CA6D" w:rsidR="00034F40" w:rsidRPr="0022528F" w:rsidRDefault="00034F40">
      <w:pPr>
        <w:pStyle w:val="Akapitzlist"/>
        <w:numPr>
          <w:ilvl w:val="5"/>
          <w:numId w:val="32"/>
        </w:numPr>
        <w:shd w:val="clear" w:color="auto" w:fill="FFFFFF"/>
        <w:tabs>
          <w:tab w:val="left" w:pos="1560"/>
        </w:tabs>
        <w:spacing w:after="0" w:line="24" w:lineRule="atLeast"/>
        <w:ind w:left="1560" w:hanging="426"/>
        <w:rPr>
          <w:rFonts w:cstheme="minorHAnsi"/>
          <w:sz w:val="24"/>
          <w:szCs w:val="24"/>
        </w:rPr>
      </w:pPr>
      <w:r w:rsidRPr="0022528F">
        <w:rPr>
          <w:rFonts w:cstheme="minorHAnsi"/>
          <w:sz w:val="24"/>
          <w:szCs w:val="24"/>
        </w:rPr>
        <w:t>udziału w zorganizowanej grupie przestępczej albo związku mającym na celu popełnienie przestępstwa lub przestępstwa skarbowego, o którym mowa w</w:t>
      </w:r>
      <w:r w:rsidR="00E41E69" w:rsidRPr="0022528F">
        <w:rPr>
          <w:rFonts w:cstheme="minorHAnsi"/>
          <w:sz w:val="24"/>
          <w:szCs w:val="24"/>
        </w:rPr>
        <w:t> </w:t>
      </w:r>
      <w:r w:rsidRPr="0022528F">
        <w:rPr>
          <w:rFonts w:cstheme="minorHAnsi"/>
          <w:sz w:val="24"/>
          <w:szCs w:val="24"/>
        </w:rPr>
        <w:t xml:space="preserve">art. 258 Kodeksu karnego, </w:t>
      </w:r>
    </w:p>
    <w:p w14:paraId="06BC9543" w14:textId="598C0F05" w:rsidR="00034F40" w:rsidRPr="0022528F" w:rsidRDefault="00034F40">
      <w:pPr>
        <w:pStyle w:val="Akapitzlist"/>
        <w:numPr>
          <w:ilvl w:val="5"/>
          <w:numId w:val="32"/>
        </w:numPr>
        <w:shd w:val="clear" w:color="auto" w:fill="FFFFFF"/>
        <w:tabs>
          <w:tab w:val="left" w:pos="1560"/>
        </w:tabs>
        <w:spacing w:after="0" w:line="24" w:lineRule="atLeast"/>
        <w:ind w:left="1560" w:hanging="426"/>
        <w:rPr>
          <w:rFonts w:cstheme="minorHAnsi"/>
          <w:sz w:val="24"/>
          <w:szCs w:val="24"/>
        </w:rPr>
      </w:pPr>
      <w:r w:rsidRPr="0022528F">
        <w:rPr>
          <w:rFonts w:cstheme="minorHAnsi"/>
          <w:sz w:val="24"/>
          <w:szCs w:val="24"/>
        </w:rPr>
        <w:t xml:space="preserve">handlu ludźmi, o którym mowa w art. 189a Kodeksu karnego, </w:t>
      </w:r>
    </w:p>
    <w:p w14:paraId="2B76E313" w14:textId="3A97751D" w:rsidR="00034F40" w:rsidRPr="0022528F" w:rsidRDefault="00C23FF3">
      <w:pPr>
        <w:pStyle w:val="Akapitzlist"/>
        <w:numPr>
          <w:ilvl w:val="5"/>
          <w:numId w:val="32"/>
        </w:numPr>
        <w:shd w:val="clear" w:color="auto" w:fill="FFFFFF"/>
        <w:tabs>
          <w:tab w:val="left" w:pos="1560"/>
        </w:tabs>
        <w:spacing w:after="0" w:line="24" w:lineRule="atLeast"/>
        <w:ind w:left="1560" w:hanging="426"/>
        <w:rPr>
          <w:rFonts w:cstheme="minorHAnsi"/>
          <w:sz w:val="24"/>
          <w:szCs w:val="24"/>
        </w:rPr>
      </w:pPr>
      <w:r w:rsidRPr="0022528F">
        <w:rPr>
          <w:rFonts w:cstheme="minorHAnsi"/>
          <w:sz w:val="24"/>
          <w:szCs w:val="24"/>
        </w:rPr>
        <w:t>o którym mowa w art. 228-230a, art. 250a Kodeksu karnego, w art. 46-48 ustawy z dnia 25 czerwca 2010 r. o sporcie (</w:t>
      </w:r>
      <w:r w:rsidR="0022528F" w:rsidRPr="0022528F">
        <w:rPr>
          <w:rFonts w:cstheme="minorHAnsi"/>
          <w:sz w:val="24"/>
          <w:szCs w:val="24"/>
        </w:rPr>
        <w:t>tekst jedn. Dz. U. z 2023 r. poz. 2048</w:t>
      </w:r>
      <w:r w:rsidRPr="0022528F">
        <w:rPr>
          <w:rFonts w:cstheme="minorHAnsi"/>
          <w:sz w:val="24"/>
          <w:szCs w:val="24"/>
        </w:rPr>
        <w:t>) lub w art. 54 ust. 1-4 ustawy z dnia 12 maja 2011 r. o refundacji leków, środków spożywczych specjalnego przeznaczenia żywieniowego oraz wyrobów medycznych (</w:t>
      </w:r>
      <w:r w:rsidR="0022528F" w:rsidRPr="0022528F">
        <w:rPr>
          <w:rFonts w:cstheme="minorHAnsi"/>
          <w:sz w:val="24"/>
          <w:szCs w:val="24"/>
        </w:rPr>
        <w:t>tekst jedn. Dz. U z 2023 r., poz. 826 ze zm.)</w:t>
      </w:r>
      <w:r w:rsidR="00034F40" w:rsidRPr="0022528F">
        <w:rPr>
          <w:rFonts w:cstheme="minorHAnsi"/>
          <w:sz w:val="24"/>
          <w:szCs w:val="24"/>
        </w:rPr>
        <w:t xml:space="preserve">, </w:t>
      </w:r>
    </w:p>
    <w:p w14:paraId="3B3FAB20" w14:textId="7749AD2C" w:rsidR="006F0FF5" w:rsidRPr="0022528F" w:rsidRDefault="00034F40">
      <w:pPr>
        <w:pStyle w:val="Akapitzlist"/>
        <w:numPr>
          <w:ilvl w:val="5"/>
          <w:numId w:val="32"/>
        </w:numPr>
        <w:shd w:val="clear" w:color="auto" w:fill="FFFFFF"/>
        <w:tabs>
          <w:tab w:val="left" w:pos="1560"/>
        </w:tabs>
        <w:spacing w:after="0" w:line="24" w:lineRule="atLeast"/>
        <w:ind w:left="1560" w:hanging="426"/>
        <w:rPr>
          <w:rFonts w:cstheme="minorHAnsi"/>
          <w:sz w:val="24"/>
          <w:szCs w:val="24"/>
        </w:rPr>
      </w:pPr>
      <w:r w:rsidRPr="0022528F">
        <w:rPr>
          <w:rFonts w:cstheme="minorHAnsi"/>
          <w:sz w:val="24"/>
          <w:szCs w:val="24"/>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4A2AE4ED" w14:textId="0DE98823" w:rsidR="00034F40" w:rsidRPr="0022528F" w:rsidRDefault="00034F40">
      <w:pPr>
        <w:pStyle w:val="Akapitzlist"/>
        <w:numPr>
          <w:ilvl w:val="5"/>
          <w:numId w:val="32"/>
        </w:numPr>
        <w:shd w:val="clear" w:color="auto" w:fill="FFFFFF"/>
        <w:tabs>
          <w:tab w:val="left" w:pos="1560"/>
        </w:tabs>
        <w:spacing w:after="0" w:line="24" w:lineRule="atLeast"/>
        <w:ind w:left="1560" w:hanging="426"/>
        <w:rPr>
          <w:rFonts w:cstheme="minorHAnsi"/>
          <w:sz w:val="24"/>
          <w:szCs w:val="24"/>
        </w:rPr>
      </w:pPr>
      <w:r w:rsidRPr="0022528F">
        <w:rPr>
          <w:rFonts w:cstheme="minorHAnsi"/>
          <w:sz w:val="24"/>
          <w:szCs w:val="24"/>
        </w:rPr>
        <w:t xml:space="preserve">o charakterze terrorystycznym, o którym mowa w art. 115 § 20 Kodeksu karnego, lub mające na celu popełnienie tego przestępstwa, </w:t>
      </w:r>
    </w:p>
    <w:p w14:paraId="70AC1B34" w14:textId="7CA28015" w:rsidR="006F0FF5" w:rsidRPr="0022528F" w:rsidRDefault="00034F40">
      <w:pPr>
        <w:pStyle w:val="Akapitzlist"/>
        <w:numPr>
          <w:ilvl w:val="5"/>
          <w:numId w:val="32"/>
        </w:numPr>
        <w:shd w:val="clear" w:color="auto" w:fill="FFFFFF"/>
        <w:tabs>
          <w:tab w:val="left" w:pos="1560"/>
        </w:tabs>
        <w:spacing w:after="0" w:line="24" w:lineRule="atLeast"/>
        <w:ind w:left="1560" w:hanging="426"/>
        <w:rPr>
          <w:rFonts w:cstheme="minorHAnsi"/>
          <w:sz w:val="24"/>
          <w:szCs w:val="24"/>
        </w:rPr>
      </w:pPr>
      <w:r w:rsidRPr="0022528F">
        <w:rPr>
          <w:rFonts w:cstheme="minorHAnsi"/>
          <w:sz w:val="24"/>
          <w:szCs w:val="24"/>
        </w:rPr>
        <w:t>powierzenia wykonywania pracy małoletniemu cudzoziemcowi, o którym mowa w art. 9 ust. 2 ustawy z dnia 15 czerwca 2012 r. o skutkach powierzania wykonywania pracy cudzoziemcom przebywającym wbrew przepisom na terytorium Rzeczypospolitej Polskiej (</w:t>
      </w:r>
      <w:r w:rsidR="0022528F" w:rsidRPr="0022528F">
        <w:rPr>
          <w:rFonts w:cstheme="minorHAnsi"/>
          <w:sz w:val="24"/>
          <w:szCs w:val="24"/>
        </w:rPr>
        <w:t xml:space="preserve">tekst jedn. </w:t>
      </w:r>
      <w:r w:rsidRPr="0022528F">
        <w:rPr>
          <w:rFonts w:cstheme="minorHAnsi"/>
          <w:sz w:val="24"/>
          <w:szCs w:val="24"/>
        </w:rPr>
        <w:t xml:space="preserve">Dz. U. </w:t>
      </w:r>
      <w:r w:rsidR="0022528F" w:rsidRPr="0022528F">
        <w:rPr>
          <w:rFonts w:cstheme="minorHAnsi"/>
          <w:sz w:val="24"/>
          <w:szCs w:val="24"/>
        </w:rPr>
        <w:t xml:space="preserve">z 2021 r., </w:t>
      </w:r>
      <w:r w:rsidRPr="0022528F">
        <w:rPr>
          <w:rFonts w:cstheme="minorHAnsi"/>
          <w:sz w:val="24"/>
          <w:szCs w:val="24"/>
        </w:rPr>
        <w:t xml:space="preserve">poz. </w:t>
      </w:r>
      <w:r w:rsidR="0022528F" w:rsidRPr="0022528F">
        <w:rPr>
          <w:rFonts w:cstheme="minorHAnsi"/>
          <w:sz w:val="24"/>
          <w:szCs w:val="24"/>
        </w:rPr>
        <w:t>1745</w:t>
      </w:r>
      <w:r w:rsidRPr="0022528F">
        <w:rPr>
          <w:rFonts w:cstheme="minorHAnsi"/>
          <w:sz w:val="24"/>
          <w:szCs w:val="24"/>
        </w:rPr>
        <w:t xml:space="preserve">), </w:t>
      </w:r>
    </w:p>
    <w:p w14:paraId="2F277210" w14:textId="188813A7" w:rsidR="006F0FF5" w:rsidRPr="0022528F" w:rsidRDefault="00034F40">
      <w:pPr>
        <w:pStyle w:val="Akapitzlist"/>
        <w:numPr>
          <w:ilvl w:val="5"/>
          <w:numId w:val="32"/>
        </w:numPr>
        <w:tabs>
          <w:tab w:val="left" w:pos="1560"/>
        </w:tabs>
        <w:spacing w:after="0" w:line="24" w:lineRule="atLeast"/>
        <w:ind w:left="1560" w:hanging="426"/>
        <w:rPr>
          <w:rFonts w:cstheme="minorHAnsi"/>
          <w:sz w:val="24"/>
          <w:szCs w:val="24"/>
        </w:rPr>
      </w:pPr>
      <w:r w:rsidRPr="0022528F">
        <w:rPr>
          <w:rFonts w:cstheme="minorHAnsi"/>
          <w:sz w:val="24"/>
          <w:szCs w:val="24"/>
        </w:rPr>
        <w:t>przeciwko obrotowi gospodarczemu, o których mowa w art. 296– 307 Kodeksu karnego, przestępstwo oszustwa, o którym mowa w art. 286 Kodeksu karnego, przestępstwo przeciwko wiarygodności dokumentów, o</w:t>
      </w:r>
      <w:r w:rsidR="006F0FF5" w:rsidRPr="0022528F">
        <w:rPr>
          <w:rFonts w:cstheme="minorHAnsi"/>
          <w:sz w:val="24"/>
          <w:szCs w:val="24"/>
        </w:rPr>
        <w:t> </w:t>
      </w:r>
      <w:r w:rsidRPr="0022528F">
        <w:rPr>
          <w:rFonts w:cstheme="minorHAnsi"/>
          <w:sz w:val="24"/>
          <w:szCs w:val="24"/>
        </w:rPr>
        <w:t>których mowa w art. 270–277d Kodeksu karnego, lub przestępstwo skarbowe,</w:t>
      </w:r>
    </w:p>
    <w:p w14:paraId="1770A229" w14:textId="3EB34B5A" w:rsidR="006F0FF5" w:rsidRPr="0022528F" w:rsidRDefault="00034F40">
      <w:pPr>
        <w:pStyle w:val="Akapitzlist"/>
        <w:numPr>
          <w:ilvl w:val="5"/>
          <w:numId w:val="32"/>
        </w:numPr>
        <w:tabs>
          <w:tab w:val="left" w:pos="1560"/>
        </w:tabs>
        <w:spacing w:after="0" w:line="24" w:lineRule="atLeast"/>
        <w:ind w:left="1560" w:hanging="426"/>
        <w:rPr>
          <w:rFonts w:cstheme="minorHAnsi"/>
          <w:sz w:val="24"/>
          <w:szCs w:val="24"/>
        </w:rPr>
      </w:pPr>
      <w:r w:rsidRPr="0022528F">
        <w:rPr>
          <w:rFonts w:cstheme="minorHAnsi"/>
          <w:sz w:val="24"/>
          <w:szCs w:val="24"/>
        </w:rPr>
        <w:t>o którym mowa w art. 9 ust. 1 i 3 lub art. 10 ustawy z dnia 15 czerwca 2012</w:t>
      </w:r>
      <w:r w:rsidR="006F0FF5" w:rsidRPr="0022528F">
        <w:rPr>
          <w:rFonts w:cstheme="minorHAnsi"/>
          <w:sz w:val="24"/>
          <w:szCs w:val="24"/>
        </w:rPr>
        <w:t> </w:t>
      </w:r>
      <w:r w:rsidRPr="0022528F">
        <w:rPr>
          <w:rFonts w:cstheme="minorHAnsi"/>
          <w:sz w:val="24"/>
          <w:szCs w:val="24"/>
        </w:rPr>
        <w:t xml:space="preserve">r. o skutkach powierzania wykonywania pracy cudzoziemcom przebywającym wbrew przepisom na terytorium Rzeczypospolitej Polskiej – lub za odpowiedni czyn zabroniony określony w przepisach prawa obcego; </w:t>
      </w:r>
    </w:p>
    <w:p w14:paraId="2D26147E" w14:textId="7FF4BC98" w:rsidR="006F0FF5" w:rsidRPr="0022528F" w:rsidRDefault="00034F40">
      <w:pPr>
        <w:pStyle w:val="Akapitzlist"/>
        <w:numPr>
          <w:ilvl w:val="2"/>
          <w:numId w:val="31"/>
        </w:numPr>
        <w:shd w:val="clear" w:color="auto" w:fill="FFFFFF"/>
        <w:tabs>
          <w:tab w:val="left" w:pos="1134"/>
        </w:tabs>
        <w:spacing w:after="0" w:line="24" w:lineRule="atLeast"/>
        <w:ind w:left="1134" w:hanging="425"/>
        <w:rPr>
          <w:rFonts w:cstheme="minorHAnsi"/>
          <w:sz w:val="24"/>
          <w:szCs w:val="24"/>
        </w:rPr>
      </w:pPr>
      <w:r w:rsidRPr="0022528F">
        <w:rPr>
          <w:rFonts w:cstheme="minorHAnsi"/>
          <w:sz w:val="24"/>
          <w:szCs w:val="24"/>
        </w:rPr>
        <w:t>jeżeli urzędującego członka jego organu zarządzającego lub nadzorczego, wspólnika spółki w spółce jawnej lub partnerskiej albo komplementariusza w</w:t>
      </w:r>
      <w:r w:rsidR="006F0FF5" w:rsidRPr="0022528F">
        <w:rPr>
          <w:rFonts w:cstheme="minorHAnsi"/>
          <w:sz w:val="24"/>
          <w:szCs w:val="24"/>
        </w:rPr>
        <w:t> </w:t>
      </w:r>
      <w:r w:rsidRPr="0022528F">
        <w:rPr>
          <w:rFonts w:cstheme="minorHAnsi"/>
          <w:sz w:val="24"/>
          <w:szCs w:val="24"/>
        </w:rPr>
        <w:t xml:space="preserve">spółce komandytowej lub komandytowo-akcyjnej lub prokurenta prawomocnie skazano za przestępstwo, o którym mowa w pkt 1; </w:t>
      </w:r>
    </w:p>
    <w:p w14:paraId="586F7EF5" w14:textId="47D62749" w:rsidR="006F0FF5" w:rsidRPr="0022528F" w:rsidRDefault="00034F40">
      <w:pPr>
        <w:pStyle w:val="Akapitzlist"/>
        <w:numPr>
          <w:ilvl w:val="2"/>
          <w:numId w:val="31"/>
        </w:numPr>
        <w:shd w:val="clear" w:color="auto" w:fill="FFFFFF"/>
        <w:tabs>
          <w:tab w:val="left" w:pos="1134"/>
        </w:tabs>
        <w:spacing w:after="0" w:line="24" w:lineRule="atLeast"/>
        <w:ind w:left="1134" w:hanging="425"/>
        <w:rPr>
          <w:rFonts w:cstheme="minorHAnsi"/>
          <w:sz w:val="24"/>
          <w:szCs w:val="24"/>
        </w:rPr>
      </w:pPr>
      <w:r w:rsidRPr="0022528F">
        <w:rPr>
          <w:rFonts w:cstheme="minorHAnsi"/>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w:t>
      </w:r>
      <w:r w:rsidR="006F0FF5" w:rsidRPr="0022528F">
        <w:rPr>
          <w:rFonts w:cstheme="minorHAnsi"/>
          <w:sz w:val="24"/>
          <w:szCs w:val="24"/>
        </w:rPr>
        <w:t> </w:t>
      </w:r>
      <w:r w:rsidRPr="0022528F">
        <w:rPr>
          <w:rFonts w:cstheme="minorHAnsi"/>
          <w:sz w:val="24"/>
          <w:szCs w:val="24"/>
        </w:rPr>
        <w:t>postępowaniu albo przed upływem terminu składania ofert dokonał płatności należnych podatków, opłat lub składek na ubezpieczenie społeczne lub zdrowotne wraz z odsetkami lub grzywnami lub zawarł wiążące porozumienie w</w:t>
      </w:r>
      <w:r w:rsidR="00E41E69" w:rsidRPr="0022528F">
        <w:rPr>
          <w:rFonts w:cstheme="minorHAnsi"/>
          <w:sz w:val="24"/>
          <w:szCs w:val="24"/>
        </w:rPr>
        <w:t> </w:t>
      </w:r>
      <w:r w:rsidRPr="0022528F">
        <w:rPr>
          <w:rFonts w:cstheme="minorHAnsi"/>
          <w:sz w:val="24"/>
          <w:szCs w:val="24"/>
        </w:rPr>
        <w:t xml:space="preserve">sprawie spłaty tych należności; </w:t>
      </w:r>
    </w:p>
    <w:p w14:paraId="234B676C" w14:textId="789D836F" w:rsidR="006F0FF5" w:rsidRPr="0022528F" w:rsidRDefault="00034F40">
      <w:pPr>
        <w:pStyle w:val="Akapitzlist"/>
        <w:numPr>
          <w:ilvl w:val="2"/>
          <w:numId w:val="31"/>
        </w:numPr>
        <w:shd w:val="clear" w:color="auto" w:fill="FFFFFF"/>
        <w:tabs>
          <w:tab w:val="left" w:pos="1134"/>
        </w:tabs>
        <w:spacing w:after="0" w:line="24" w:lineRule="atLeast"/>
        <w:ind w:left="1134" w:hanging="425"/>
        <w:rPr>
          <w:rFonts w:cstheme="minorHAnsi"/>
          <w:sz w:val="24"/>
          <w:szCs w:val="24"/>
        </w:rPr>
      </w:pPr>
      <w:r w:rsidRPr="0022528F">
        <w:rPr>
          <w:rFonts w:cstheme="minorHAnsi"/>
          <w:sz w:val="24"/>
          <w:szCs w:val="24"/>
        </w:rPr>
        <w:t xml:space="preserve">wobec którego prawomocnie orzeczono zakaz ubiegania się o zamówienia publiczne; </w:t>
      </w:r>
    </w:p>
    <w:p w14:paraId="1D3D5EAE" w14:textId="77B40D0F" w:rsidR="006F0FF5" w:rsidRPr="0022528F" w:rsidRDefault="00034F40">
      <w:pPr>
        <w:pStyle w:val="Akapitzlist"/>
        <w:numPr>
          <w:ilvl w:val="2"/>
          <w:numId w:val="31"/>
        </w:numPr>
        <w:shd w:val="clear" w:color="auto" w:fill="FFFFFF"/>
        <w:tabs>
          <w:tab w:val="left" w:pos="1134"/>
        </w:tabs>
        <w:spacing w:after="0" w:line="24" w:lineRule="atLeast"/>
        <w:ind w:left="1134" w:hanging="425"/>
        <w:rPr>
          <w:rFonts w:cstheme="minorHAnsi"/>
          <w:sz w:val="24"/>
          <w:szCs w:val="24"/>
        </w:rPr>
      </w:pPr>
      <w:r w:rsidRPr="0022528F">
        <w:rPr>
          <w:rFonts w:cstheme="minorHAnsi"/>
          <w:sz w:val="24"/>
          <w:szCs w:val="24"/>
        </w:rPr>
        <w:t xml:space="preserve">jeżeli zamawiający może stwierdzić, na podstawie wiarygodnych przesłanek, że wykonawca zawarł z innymi wykonawcami porozumienie mające na celu </w:t>
      </w:r>
      <w:r w:rsidRPr="0022528F">
        <w:rPr>
          <w:rFonts w:cstheme="minorHAnsi"/>
          <w:sz w:val="24"/>
          <w:szCs w:val="24"/>
        </w:rPr>
        <w:lastRenderedPageBreak/>
        <w:t xml:space="preserve">zakłócenie konkurencji, w </w:t>
      </w:r>
      <w:proofErr w:type="gramStart"/>
      <w:r w:rsidRPr="0022528F">
        <w:rPr>
          <w:rFonts w:cstheme="minorHAnsi"/>
          <w:sz w:val="24"/>
          <w:szCs w:val="24"/>
        </w:rPr>
        <w:t>szczególności</w:t>
      </w:r>
      <w:proofErr w:type="gramEnd"/>
      <w:r w:rsidRPr="0022528F">
        <w:rPr>
          <w:rFonts w:cstheme="minorHAnsi"/>
          <w:sz w:val="24"/>
          <w:szCs w:val="24"/>
        </w:rPr>
        <w:t xml:space="preserve"> jeżeli należąc do tej samej grupy kapitałowej w rozumieniu ustawy z dnia 16 lutego 2007 r. o ochronie konkurencji i konsumentów, złożyli odrębne oferty, oferty częściowe lub wnioski o</w:t>
      </w:r>
      <w:r w:rsidR="00E41E69" w:rsidRPr="0022528F">
        <w:rPr>
          <w:rFonts w:cstheme="minorHAnsi"/>
          <w:sz w:val="24"/>
          <w:szCs w:val="24"/>
        </w:rPr>
        <w:t> </w:t>
      </w:r>
      <w:r w:rsidRPr="0022528F">
        <w:rPr>
          <w:rFonts w:cstheme="minorHAnsi"/>
          <w:sz w:val="24"/>
          <w:szCs w:val="24"/>
        </w:rPr>
        <w:t xml:space="preserve">dopuszczenie do udziału w postępowaniu, chyba że wykażą, że przygotowali te oferty lub wnioski niezależnie od siebie; </w:t>
      </w:r>
    </w:p>
    <w:p w14:paraId="4198DAB2" w14:textId="7D7AAA2C" w:rsidR="00034F40" w:rsidRPr="0022528F" w:rsidRDefault="00034F40">
      <w:pPr>
        <w:pStyle w:val="Akapitzlist"/>
        <w:numPr>
          <w:ilvl w:val="2"/>
          <w:numId w:val="31"/>
        </w:numPr>
        <w:shd w:val="clear" w:color="auto" w:fill="FFFFFF"/>
        <w:tabs>
          <w:tab w:val="left" w:pos="1134"/>
        </w:tabs>
        <w:spacing w:after="0" w:line="24" w:lineRule="atLeast"/>
        <w:ind w:left="1134" w:hanging="425"/>
        <w:rPr>
          <w:rFonts w:eastAsia="Times New Roman" w:cstheme="minorHAnsi"/>
          <w:b/>
          <w:bCs/>
          <w:sz w:val="24"/>
          <w:szCs w:val="24"/>
          <w:lang w:eastAsia="pl-PL"/>
        </w:rPr>
      </w:pPr>
      <w:r w:rsidRPr="0022528F">
        <w:rPr>
          <w:rFonts w:cstheme="minorHAnsi"/>
          <w:sz w:val="24"/>
          <w:szCs w:val="24"/>
        </w:rPr>
        <w:t>jeżeli, w przypadkach, o których mowa w art. 85 ust. 1, doszło do zakłócenia konkurencji wynikającego z wcześniejszego zaangażowania tego wykonawcy lub podmiotu, który należy z wykonawcą do tej samej grupy kapitałowej w</w:t>
      </w:r>
      <w:r w:rsidR="006F0FF5" w:rsidRPr="0022528F">
        <w:rPr>
          <w:rFonts w:cstheme="minorHAnsi"/>
          <w:sz w:val="24"/>
          <w:szCs w:val="24"/>
        </w:rPr>
        <w:t> </w:t>
      </w:r>
      <w:r w:rsidRPr="0022528F">
        <w:rPr>
          <w:rFonts w:cstheme="minorHAnsi"/>
          <w:sz w:val="24"/>
          <w:szCs w:val="24"/>
        </w:rPr>
        <w:t>rozumieniu ustawy z dnia 16 lutego 2007 r. o ochronie konkurencji i</w:t>
      </w:r>
      <w:r w:rsidR="006F0FF5" w:rsidRPr="0022528F">
        <w:rPr>
          <w:rFonts w:cstheme="minorHAnsi"/>
          <w:sz w:val="24"/>
          <w:szCs w:val="24"/>
        </w:rPr>
        <w:t> </w:t>
      </w:r>
      <w:r w:rsidRPr="0022528F">
        <w:rPr>
          <w:rFonts w:cstheme="minorHAnsi"/>
          <w:sz w:val="24"/>
          <w:szCs w:val="24"/>
        </w:rPr>
        <w:t>konsumentów, chyba że spowodowane tym zakłócenie konkurencji może być wyeliminowane w inny sposób niż przez wykluczenie wykonawcy z udziału w</w:t>
      </w:r>
      <w:r w:rsidR="006F0FF5" w:rsidRPr="0022528F">
        <w:rPr>
          <w:rFonts w:cstheme="minorHAnsi"/>
          <w:sz w:val="24"/>
          <w:szCs w:val="24"/>
        </w:rPr>
        <w:t> </w:t>
      </w:r>
      <w:r w:rsidRPr="0022528F">
        <w:rPr>
          <w:rFonts w:cstheme="minorHAnsi"/>
          <w:sz w:val="24"/>
          <w:szCs w:val="24"/>
        </w:rPr>
        <w:t>postępowaniu o udzielenie zamówienia</w:t>
      </w:r>
      <w:r w:rsidR="006F0FF5" w:rsidRPr="0022528F">
        <w:rPr>
          <w:rFonts w:cstheme="minorHAnsi"/>
          <w:sz w:val="24"/>
          <w:szCs w:val="24"/>
        </w:rPr>
        <w:t>”,</w:t>
      </w:r>
    </w:p>
    <w:p w14:paraId="407CA291" w14:textId="04C88238" w:rsidR="00100529" w:rsidRPr="0022528F" w:rsidRDefault="00100529" w:rsidP="00CB5037">
      <w:pPr>
        <w:pStyle w:val="Akapitzlist"/>
        <w:numPr>
          <w:ilvl w:val="1"/>
          <w:numId w:val="20"/>
        </w:numPr>
        <w:shd w:val="clear" w:color="auto" w:fill="FFFFFF"/>
        <w:tabs>
          <w:tab w:val="left" w:pos="709"/>
        </w:tabs>
        <w:spacing w:after="0" w:line="24" w:lineRule="atLeast"/>
        <w:ind w:left="1134" w:hanging="850"/>
        <w:rPr>
          <w:rFonts w:eastAsia="Times New Roman" w:cstheme="minorHAnsi"/>
          <w:b/>
          <w:bCs/>
          <w:sz w:val="24"/>
          <w:szCs w:val="24"/>
          <w:lang w:eastAsia="pl-PL"/>
        </w:rPr>
      </w:pPr>
      <w:bookmarkStart w:id="1" w:name="_Hlk102637796"/>
      <w:r w:rsidRPr="0022528F">
        <w:rPr>
          <w:rFonts w:eastAsia="Times New Roman" w:cstheme="minorHAnsi"/>
          <w:b/>
          <w:bCs/>
          <w:sz w:val="24"/>
          <w:szCs w:val="24"/>
          <w:lang w:eastAsia="pl-PL"/>
        </w:rPr>
        <w:t xml:space="preserve">w art. 109 ust. 1 pkt 7 ustawy </w:t>
      </w:r>
      <w:proofErr w:type="spellStart"/>
      <w:r w:rsidRPr="0022528F">
        <w:rPr>
          <w:rFonts w:eastAsia="Times New Roman" w:cstheme="minorHAnsi"/>
          <w:b/>
          <w:bCs/>
          <w:sz w:val="24"/>
          <w:szCs w:val="24"/>
          <w:lang w:eastAsia="pl-PL"/>
        </w:rPr>
        <w:t>Pzp</w:t>
      </w:r>
      <w:proofErr w:type="spellEnd"/>
      <w:r w:rsidRPr="0022528F">
        <w:rPr>
          <w:rFonts w:eastAsia="Times New Roman" w:cstheme="minorHAnsi"/>
          <w:sz w:val="24"/>
          <w:szCs w:val="24"/>
          <w:lang w:eastAsia="pl-PL"/>
        </w:rPr>
        <w:t xml:space="preserve"> </w:t>
      </w:r>
      <w:r w:rsidRPr="0022528F">
        <w:rPr>
          <w:rFonts w:eastAsia="Times New Roman" w:cstheme="minorHAnsi"/>
          <w:b/>
          <w:bCs/>
          <w:sz w:val="24"/>
          <w:szCs w:val="24"/>
          <w:lang w:eastAsia="pl-PL"/>
        </w:rPr>
        <w:t>tj.</w:t>
      </w:r>
      <w:r w:rsidRPr="0022528F">
        <w:rPr>
          <w:rFonts w:eastAsia="Times New Roman" w:cstheme="minorHAnsi"/>
          <w:sz w:val="24"/>
          <w:szCs w:val="24"/>
          <w:lang w:eastAsia="pl-PL"/>
        </w:rPr>
        <w:t xml:space="preserve"> </w:t>
      </w:r>
    </w:p>
    <w:p w14:paraId="08757556" w14:textId="77777777" w:rsidR="00100529" w:rsidRPr="0022528F" w:rsidRDefault="00100529" w:rsidP="00E41E69">
      <w:pPr>
        <w:pStyle w:val="Akapitzlist"/>
        <w:shd w:val="clear" w:color="auto" w:fill="FFFFFF"/>
        <w:spacing w:after="0" w:line="24" w:lineRule="atLeast"/>
        <w:ind w:left="851" w:hanging="142"/>
        <w:rPr>
          <w:rFonts w:eastAsia="Times New Roman" w:cstheme="minorHAnsi"/>
          <w:b/>
          <w:bCs/>
          <w:sz w:val="24"/>
          <w:szCs w:val="24"/>
          <w:lang w:eastAsia="pl-PL"/>
        </w:rPr>
      </w:pPr>
      <w:r w:rsidRPr="0022528F">
        <w:rPr>
          <w:sz w:val="24"/>
          <w:szCs w:val="24"/>
        </w:rPr>
        <w:t>„Z postępowania o udzielenie zamówienia zamawiający wykluczy wykonawcę:</w:t>
      </w:r>
    </w:p>
    <w:p w14:paraId="1D2323DC" w14:textId="31D59DD1" w:rsidR="00100529" w:rsidRPr="0022528F" w:rsidRDefault="00100529" w:rsidP="0080223D">
      <w:pPr>
        <w:pStyle w:val="Akapitzlist"/>
        <w:spacing w:after="0" w:line="24" w:lineRule="atLeast"/>
        <w:ind w:left="1134"/>
        <w:rPr>
          <w:sz w:val="24"/>
          <w:szCs w:val="24"/>
        </w:rPr>
      </w:pPr>
    </w:p>
    <w:p w14:paraId="31BC06A2" w14:textId="77777777" w:rsidR="00100529" w:rsidRPr="0022528F" w:rsidRDefault="00100529">
      <w:pPr>
        <w:pStyle w:val="Akapitzlist"/>
        <w:numPr>
          <w:ilvl w:val="0"/>
          <w:numId w:val="44"/>
        </w:numPr>
        <w:spacing w:after="0" w:line="24" w:lineRule="atLeast"/>
        <w:ind w:left="1134" w:hanging="425"/>
        <w:rPr>
          <w:sz w:val="24"/>
          <w:szCs w:val="24"/>
        </w:rPr>
      </w:pPr>
      <w:r w:rsidRPr="0022528F">
        <w:rPr>
          <w:sz w:val="24"/>
          <w:szCs w:val="24"/>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7E071142" w14:textId="0C28F952" w:rsidR="00425A18" w:rsidRPr="00A94148" w:rsidRDefault="00425A18" w:rsidP="00CB5037">
      <w:pPr>
        <w:pStyle w:val="Akapitzlist"/>
        <w:numPr>
          <w:ilvl w:val="1"/>
          <w:numId w:val="20"/>
        </w:numPr>
        <w:shd w:val="clear" w:color="auto" w:fill="FFFFFF"/>
        <w:tabs>
          <w:tab w:val="left" w:pos="709"/>
        </w:tabs>
        <w:spacing w:after="0" w:line="24" w:lineRule="atLeast"/>
        <w:ind w:left="709" w:hanging="425"/>
        <w:rPr>
          <w:rFonts w:eastAsia="Times New Roman" w:cstheme="minorHAnsi"/>
          <w:b/>
          <w:bCs/>
          <w:sz w:val="24"/>
          <w:szCs w:val="24"/>
          <w:lang w:eastAsia="pl-PL"/>
        </w:rPr>
      </w:pPr>
      <w:r w:rsidRPr="00A94148">
        <w:rPr>
          <w:rFonts w:eastAsia="Times New Roman" w:cstheme="minorHAnsi"/>
          <w:b/>
          <w:bCs/>
          <w:sz w:val="24"/>
          <w:szCs w:val="24"/>
          <w:lang w:eastAsia="pl-PL"/>
        </w:rPr>
        <w:t>w art. 7 ust. 1 ustawy z dnia 13 kwietnia 2022 r. o szczególnych rozwiązaniach w zakresie przeciwdziałania wspieraniu agresji na Ukrainę oraz służących ochronie bezpieczeństwa narodowego (</w:t>
      </w:r>
      <w:bookmarkStart w:id="2" w:name="_Hlk150339002"/>
      <w:r w:rsidR="004966B5" w:rsidRPr="00A94148">
        <w:rPr>
          <w:rFonts w:eastAsia="Times New Roman" w:cstheme="minorHAnsi"/>
          <w:b/>
          <w:bCs/>
          <w:sz w:val="24"/>
          <w:szCs w:val="24"/>
          <w:lang w:eastAsia="pl-PL"/>
        </w:rPr>
        <w:t xml:space="preserve">tekst jedn. </w:t>
      </w:r>
      <w:r w:rsidRPr="00A94148">
        <w:rPr>
          <w:rFonts w:eastAsia="Times New Roman" w:cstheme="minorHAnsi"/>
          <w:b/>
          <w:bCs/>
          <w:sz w:val="24"/>
          <w:szCs w:val="24"/>
          <w:lang w:eastAsia="pl-PL"/>
        </w:rPr>
        <w:t>Dz. U. z 202</w:t>
      </w:r>
      <w:r w:rsidR="0022528F" w:rsidRPr="00A94148">
        <w:rPr>
          <w:rFonts w:eastAsia="Times New Roman" w:cstheme="minorHAnsi"/>
          <w:b/>
          <w:bCs/>
          <w:sz w:val="24"/>
          <w:szCs w:val="24"/>
          <w:lang w:eastAsia="pl-PL"/>
        </w:rPr>
        <w:t>4</w:t>
      </w:r>
      <w:r w:rsidRPr="00A94148">
        <w:rPr>
          <w:rFonts w:eastAsia="Times New Roman" w:cstheme="minorHAnsi"/>
          <w:b/>
          <w:bCs/>
          <w:sz w:val="24"/>
          <w:szCs w:val="24"/>
          <w:lang w:eastAsia="pl-PL"/>
        </w:rPr>
        <w:t xml:space="preserve"> r., poz. </w:t>
      </w:r>
      <w:r w:rsidR="0022528F" w:rsidRPr="00A94148">
        <w:rPr>
          <w:rFonts w:eastAsia="Times New Roman" w:cstheme="minorHAnsi"/>
          <w:b/>
          <w:bCs/>
          <w:sz w:val="24"/>
          <w:szCs w:val="24"/>
          <w:lang w:eastAsia="pl-PL"/>
        </w:rPr>
        <w:t>507</w:t>
      </w:r>
      <w:r w:rsidRPr="00A94148">
        <w:rPr>
          <w:rFonts w:eastAsia="Times New Roman" w:cstheme="minorHAnsi"/>
          <w:b/>
          <w:bCs/>
          <w:sz w:val="24"/>
          <w:szCs w:val="24"/>
          <w:lang w:eastAsia="pl-PL"/>
        </w:rPr>
        <w:t>)</w:t>
      </w:r>
      <w:r w:rsidRPr="00A94148">
        <w:rPr>
          <w:sz w:val="24"/>
          <w:szCs w:val="24"/>
        </w:rPr>
        <w:t xml:space="preserve"> </w:t>
      </w:r>
      <w:bookmarkEnd w:id="1"/>
      <w:bookmarkEnd w:id="2"/>
      <w:r w:rsidRPr="00A94148">
        <w:rPr>
          <w:b/>
          <w:bCs/>
          <w:sz w:val="24"/>
          <w:szCs w:val="24"/>
        </w:rPr>
        <w:t>tj.:</w:t>
      </w:r>
      <w:r w:rsidRPr="00A94148">
        <w:t xml:space="preserve"> </w:t>
      </w:r>
    </w:p>
    <w:p w14:paraId="18AEC753" w14:textId="65DD8368" w:rsidR="00425A18" w:rsidRPr="00A94148" w:rsidRDefault="00425A18" w:rsidP="006525F5">
      <w:pPr>
        <w:pStyle w:val="Akapitzlist"/>
        <w:shd w:val="clear" w:color="auto" w:fill="FFFFFF"/>
        <w:spacing w:after="0" w:line="24" w:lineRule="atLeast"/>
        <w:ind w:left="709"/>
        <w:rPr>
          <w:rFonts w:eastAsia="Times New Roman" w:cstheme="minorHAnsi"/>
          <w:b/>
          <w:bCs/>
          <w:sz w:val="24"/>
          <w:szCs w:val="24"/>
          <w:lang w:eastAsia="pl-PL"/>
        </w:rPr>
      </w:pPr>
      <w:r w:rsidRPr="00A94148">
        <w:t>„</w:t>
      </w:r>
      <w:r w:rsidRPr="00A94148">
        <w:rPr>
          <w:sz w:val="24"/>
          <w:szCs w:val="24"/>
        </w:rPr>
        <w:t xml:space="preserve">Z postępowania o udzielenie zamówienia publicznego lub konkursu prowadzonego na podstawie </w:t>
      </w:r>
      <w:hyperlink r:id="rId11" w:anchor="/document/18903829?cm=DOCUMENT" w:history="1">
        <w:r w:rsidRPr="00A94148">
          <w:rPr>
            <w:sz w:val="24"/>
            <w:szCs w:val="24"/>
          </w:rPr>
          <w:t>ustawy</w:t>
        </w:r>
      </w:hyperlink>
      <w:r w:rsidRPr="00A94148">
        <w:rPr>
          <w:sz w:val="24"/>
          <w:szCs w:val="24"/>
        </w:rPr>
        <w:t xml:space="preserve"> z dnia 11 września 2019 r. - Prawo zamówień publicznych wyklucza się:</w:t>
      </w:r>
    </w:p>
    <w:p w14:paraId="042180EA" w14:textId="3B4BB356" w:rsidR="00425A18" w:rsidRPr="00A94148" w:rsidRDefault="00425A18">
      <w:pPr>
        <w:pStyle w:val="Akapitzlist"/>
        <w:numPr>
          <w:ilvl w:val="0"/>
          <w:numId w:val="37"/>
        </w:numPr>
        <w:spacing w:after="0" w:line="24" w:lineRule="atLeast"/>
        <w:ind w:left="1134" w:hanging="425"/>
        <w:rPr>
          <w:sz w:val="24"/>
          <w:szCs w:val="24"/>
        </w:rPr>
      </w:pPr>
      <w:r w:rsidRPr="00A94148">
        <w:rPr>
          <w:sz w:val="24"/>
          <w:szCs w:val="24"/>
        </w:rPr>
        <w:t>wykonawcę oraz uczestnika konkursu wymienionego w wykazach określonych w</w:t>
      </w:r>
      <w:r w:rsidR="006525F5" w:rsidRPr="00A94148">
        <w:rPr>
          <w:sz w:val="24"/>
          <w:szCs w:val="24"/>
        </w:rPr>
        <w:t> </w:t>
      </w:r>
      <w:hyperlink r:id="rId12" w:anchor="/document/67607987?cm=DOCUMENT" w:history="1">
        <w:r w:rsidRPr="00A94148">
          <w:rPr>
            <w:sz w:val="24"/>
            <w:szCs w:val="24"/>
          </w:rPr>
          <w:t>rozporządzeniu</w:t>
        </w:r>
      </w:hyperlink>
      <w:r w:rsidRPr="00A94148">
        <w:rPr>
          <w:sz w:val="24"/>
          <w:szCs w:val="24"/>
        </w:rPr>
        <w:t xml:space="preserve"> 765/2006 i </w:t>
      </w:r>
      <w:hyperlink r:id="rId13" w:anchor="/document/68410867?cm=DOCUMENT" w:history="1">
        <w:r w:rsidRPr="00A94148">
          <w:rPr>
            <w:sz w:val="24"/>
            <w:szCs w:val="24"/>
          </w:rPr>
          <w:t>rozporządzeniu</w:t>
        </w:r>
      </w:hyperlink>
      <w:r w:rsidRPr="00A94148">
        <w:rPr>
          <w:sz w:val="24"/>
          <w:szCs w:val="24"/>
        </w:rPr>
        <w:t xml:space="preserve"> 269/2014 albo wpisanego na listę na podstawie decyzji w sprawie wpisu na listę rozstrzygającej o zastosowaniu środka, o którym mowa w art. 1 pkt 3 ustawy z dnia 13 kwietnia 2022 r. o</w:t>
      </w:r>
      <w:r w:rsidR="006525F5" w:rsidRPr="00A94148">
        <w:rPr>
          <w:sz w:val="24"/>
          <w:szCs w:val="24"/>
        </w:rPr>
        <w:t> </w:t>
      </w:r>
      <w:r w:rsidRPr="00A94148">
        <w:rPr>
          <w:sz w:val="24"/>
          <w:szCs w:val="24"/>
        </w:rPr>
        <w:t>szczególnych rozwiązaniach w zakresie przeciwdziałania wspieraniu agresji na Ukrainę oraz służących ochronie bezpieczeństwa narodowego,</w:t>
      </w:r>
    </w:p>
    <w:p w14:paraId="145B489C" w14:textId="2BFABF7A" w:rsidR="00425A18" w:rsidRPr="00A94148" w:rsidRDefault="00425A18">
      <w:pPr>
        <w:pStyle w:val="Akapitzlist"/>
        <w:numPr>
          <w:ilvl w:val="0"/>
          <w:numId w:val="37"/>
        </w:numPr>
        <w:spacing w:after="0" w:line="24" w:lineRule="atLeast"/>
        <w:ind w:left="1134" w:hanging="425"/>
        <w:rPr>
          <w:sz w:val="24"/>
          <w:szCs w:val="24"/>
        </w:rPr>
      </w:pPr>
      <w:r w:rsidRPr="00A94148">
        <w:rPr>
          <w:sz w:val="24"/>
          <w:szCs w:val="24"/>
        </w:rPr>
        <w:t xml:space="preserve">wykonawcę oraz uczestnika konkursu, którego beneficjentem rzeczywistym w rozumieniu </w:t>
      </w:r>
      <w:hyperlink r:id="rId14" w:anchor="/document/18708093?cm=DOCUMENT" w:history="1">
        <w:r w:rsidRPr="00A94148">
          <w:rPr>
            <w:sz w:val="24"/>
            <w:szCs w:val="24"/>
          </w:rPr>
          <w:t>ustawy</w:t>
        </w:r>
      </w:hyperlink>
      <w:r w:rsidRPr="00A94148">
        <w:rPr>
          <w:sz w:val="24"/>
          <w:szCs w:val="24"/>
        </w:rPr>
        <w:t xml:space="preserve"> z dnia 1 marca 2018 r. o przeciwdziałaniu praniu pieniędzy oraz finansowaniu terroryzmu (Dz. U. z 2022 r. poz. 593 i 655) jest osoba wymieniona w wykazach określonych w </w:t>
      </w:r>
      <w:hyperlink r:id="rId15" w:anchor="/document/67607987?cm=DOCUMENT" w:history="1">
        <w:r w:rsidRPr="00A94148">
          <w:rPr>
            <w:sz w:val="24"/>
            <w:szCs w:val="24"/>
          </w:rPr>
          <w:t>rozporządzeniu</w:t>
        </w:r>
      </w:hyperlink>
      <w:r w:rsidRPr="00A94148">
        <w:rPr>
          <w:sz w:val="24"/>
          <w:szCs w:val="24"/>
        </w:rPr>
        <w:t xml:space="preserve"> 765/2006 i </w:t>
      </w:r>
      <w:hyperlink r:id="rId16" w:anchor="/document/68410867?cm=DOCUMENT" w:history="1">
        <w:r w:rsidRPr="00A94148">
          <w:rPr>
            <w:sz w:val="24"/>
            <w:szCs w:val="24"/>
          </w:rPr>
          <w:t>rozporządzeniu</w:t>
        </w:r>
      </w:hyperlink>
      <w:r w:rsidRPr="00A94148">
        <w:rPr>
          <w:sz w:val="24"/>
          <w:szCs w:val="24"/>
        </w:rPr>
        <w:t xml:space="preserve">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w:t>
      </w:r>
      <w:r w:rsidR="006525F5" w:rsidRPr="00A94148">
        <w:rPr>
          <w:sz w:val="24"/>
          <w:szCs w:val="24"/>
        </w:rPr>
        <w:t> </w:t>
      </w:r>
      <w:r w:rsidRPr="00A94148">
        <w:rPr>
          <w:sz w:val="24"/>
          <w:szCs w:val="24"/>
        </w:rPr>
        <w:t>szczególnych rozwiązaniach w zakresie przeciwdziałania wspieraniu agresji na Ukrainę oraz służących ochronie bezpieczeństwa narodowego;</w:t>
      </w:r>
    </w:p>
    <w:p w14:paraId="32D2FAE5" w14:textId="0F5FD21A" w:rsidR="00425A18" w:rsidRPr="00A94148" w:rsidRDefault="00425A18">
      <w:pPr>
        <w:pStyle w:val="Akapitzlist"/>
        <w:numPr>
          <w:ilvl w:val="0"/>
          <w:numId w:val="37"/>
        </w:numPr>
        <w:spacing w:after="0" w:line="24" w:lineRule="atLeast"/>
        <w:ind w:left="1134" w:hanging="425"/>
        <w:rPr>
          <w:rFonts w:eastAsia="Times New Roman" w:cstheme="minorHAnsi"/>
          <w:b/>
          <w:bCs/>
          <w:sz w:val="24"/>
          <w:szCs w:val="24"/>
          <w:lang w:eastAsia="pl-PL"/>
        </w:rPr>
      </w:pPr>
      <w:r w:rsidRPr="00A94148">
        <w:rPr>
          <w:sz w:val="24"/>
          <w:szCs w:val="24"/>
        </w:rPr>
        <w:t xml:space="preserve">wykonawcę oraz uczestnika konkursu, którego jednostką dominującą w rozumieniu </w:t>
      </w:r>
      <w:hyperlink r:id="rId17" w:anchor="/document/16796295?unitId=art(3)ust(1)pkt(37)&amp;cm=DOCUMENT" w:history="1">
        <w:r w:rsidRPr="00A94148">
          <w:rPr>
            <w:sz w:val="24"/>
            <w:szCs w:val="24"/>
          </w:rPr>
          <w:t>art. 3 ust. 1 pkt 37</w:t>
        </w:r>
      </w:hyperlink>
      <w:r w:rsidRPr="00A94148">
        <w:rPr>
          <w:sz w:val="24"/>
          <w:szCs w:val="24"/>
        </w:rPr>
        <w:t xml:space="preserve"> ustawy z dnia 29 września 1994 r. o rachunkowości (Dz. U. z 2021 r. poz. 217, 2105 i 2106) jest podmiot wymieniony w wykazach określonych w </w:t>
      </w:r>
      <w:hyperlink r:id="rId18" w:anchor="/document/67607987?cm=DOCUMENT" w:history="1">
        <w:r w:rsidRPr="00A94148">
          <w:rPr>
            <w:sz w:val="24"/>
            <w:szCs w:val="24"/>
          </w:rPr>
          <w:t>rozporządzeniu</w:t>
        </w:r>
      </w:hyperlink>
      <w:r w:rsidRPr="00A94148">
        <w:rPr>
          <w:sz w:val="24"/>
          <w:szCs w:val="24"/>
        </w:rPr>
        <w:t xml:space="preserve"> 765/2006 </w:t>
      </w:r>
      <w:r w:rsidRPr="00A94148">
        <w:rPr>
          <w:sz w:val="24"/>
          <w:szCs w:val="24"/>
        </w:rPr>
        <w:lastRenderedPageBreak/>
        <w:t>i </w:t>
      </w:r>
      <w:hyperlink r:id="rId19" w:anchor="/document/68410867?cm=DOCUMENT" w:history="1">
        <w:r w:rsidRPr="00A94148">
          <w:rPr>
            <w:sz w:val="24"/>
            <w:szCs w:val="24"/>
          </w:rPr>
          <w:t>rozporządzeniu</w:t>
        </w:r>
      </w:hyperlink>
      <w:r w:rsidRPr="00A94148">
        <w:rPr>
          <w:sz w:val="24"/>
          <w:szCs w:val="24"/>
        </w:rPr>
        <w:t xml:space="preserve"> 269/2014 albo wpisany na listę lub będący taką jednostką dominującą od dnia 24 lutego 2022 r., o ile został wpisany na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5D87E36E" w14:textId="77777777" w:rsidR="00425A18" w:rsidRPr="00A62D90" w:rsidRDefault="00425A18" w:rsidP="00CB5037">
      <w:pPr>
        <w:shd w:val="clear" w:color="auto" w:fill="FFFFFF"/>
        <w:spacing w:after="0" w:line="24" w:lineRule="atLeast"/>
        <w:rPr>
          <w:rFonts w:eastAsia="Times New Roman" w:cstheme="minorHAnsi"/>
          <w:b/>
          <w:bCs/>
          <w:sz w:val="24"/>
          <w:szCs w:val="24"/>
          <w:highlight w:val="yellow"/>
          <w:lang w:eastAsia="pl-PL"/>
        </w:rPr>
      </w:pPr>
    </w:p>
    <w:p w14:paraId="5B882158" w14:textId="0ADFFAB6" w:rsidR="000C0438" w:rsidRPr="00A94148" w:rsidRDefault="000C0438"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lang w:eastAsia="pl-PL"/>
        </w:rPr>
      </w:pPr>
      <w:r w:rsidRPr="00A94148">
        <w:rPr>
          <w:rFonts w:eastAsia="Times New Roman" w:cstheme="minorHAnsi"/>
          <w:b/>
          <w:bCs/>
          <w:sz w:val="24"/>
          <w:szCs w:val="24"/>
          <w:u w:val="single"/>
          <w:lang w:eastAsia="pl-PL"/>
        </w:rPr>
        <w:t>WARUNKI UDZIAŁU W POSTĘPOWANIU</w:t>
      </w:r>
    </w:p>
    <w:p w14:paraId="1A85106D" w14:textId="0C5C5864" w:rsidR="000C0438" w:rsidRPr="00A94148" w:rsidRDefault="000C0438" w:rsidP="00CB5037">
      <w:pPr>
        <w:pStyle w:val="Akapitzlist"/>
        <w:numPr>
          <w:ilvl w:val="1"/>
          <w:numId w:val="22"/>
        </w:numPr>
        <w:spacing w:after="0" w:line="24" w:lineRule="atLeast"/>
        <w:ind w:left="567" w:hanging="283"/>
        <w:rPr>
          <w:rFonts w:cstheme="minorHAnsi"/>
          <w:b/>
          <w:sz w:val="24"/>
          <w:szCs w:val="24"/>
          <w:u w:val="single"/>
        </w:rPr>
      </w:pPr>
      <w:r w:rsidRPr="00A94148">
        <w:rPr>
          <w:rFonts w:cstheme="minorHAnsi"/>
          <w:b/>
          <w:sz w:val="24"/>
          <w:szCs w:val="24"/>
          <w:u w:val="single"/>
        </w:rPr>
        <w:t xml:space="preserve">O udzielenie zamówienia mogą ubiegać się Wykonawcy, którzy spełniają warunki udziału w postępowaniu dotyczące: </w:t>
      </w:r>
    </w:p>
    <w:p w14:paraId="6812EAC4" w14:textId="4A596167" w:rsidR="000C0438" w:rsidRPr="00A94148" w:rsidRDefault="000C0438" w:rsidP="00CB5037">
      <w:pPr>
        <w:pStyle w:val="Akapitzlist"/>
        <w:numPr>
          <w:ilvl w:val="0"/>
          <w:numId w:val="21"/>
        </w:numPr>
        <w:spacing w:after="0" w:line="24" w:lineRule="atLeast"/>
        <w:ind w:left="851" w:hanging="284"/>
        <w:rPr>
          <w:rFonts w:eastAsia="Calibri" w:cstheme="minorHAnsi"/>
          <w:sz w:val="24"/>
          <w:szCs w:val="24"/>
        </w:rPr>
      </w:pPr>
      <w:r w:rsidRPr="00A94148">
        <w:rPr>
          <w:rFonts w:cstheme="minorHAnsi"/>
          <w:b/>
          <w:bCs/>
          <w:sz w:val="24"/>
          <w:szCs w:val="24"/>
        </w:rPr>
        <w:t xml:space="preserve">zdolności do występowania w obrocie gospodarczym - </w:t>
      </w:r>
      <w:r w:rsidRPr="00A94148">
        <w:rPr>
          <w:rFonts w:eastAsia="Calibri" w:cstheme="minorHAnsi"/>
          <w:sz w:val="24"/>
          <w:szCs w:val="24"/>
        </w:rPr>
        <w:t xml:space="preserve">Zamawiający nie stawia warunku w </w:t>
      </w:r>
      <w:r w:rsidR="009241C8" w:rsidRPr="00A94148">
        <w:rPr>
          <w:rFonts w:eastAsia="Calibri" w:cstheme="minorHAnsi"/>
          <w:sz w:val="24"/>
          <w:szCs w:val="24"/>
        </w:rPr>
        <w:t>tym</w:t>
      </w:r>
      <w:r w:rsidRPr="00A94148">
        <w:rPr>
          <w:rFonts w:eastAsia="Calibri" w:cstheme="minorHAnsi"/>
          <w:sz w:val="24"/>
          <w:szCs w:val="24"/>
        </w:rPr>
        <w:t xml:space="preserve"> zakresie.</w:t>
      </w:r>
    </w:p>
    <w:p w14:paraId="3D71D322" w14:textId="44730C8F" w:rsidR="000C0438" w:rsidRPr="00A94148" w:rsidRDefault="000C0438" w:rsidP="00CB5037">
      <w:pPr>
        <w:pStyle w:val="Akapitzlist"/>
        <w:numPr>
          <w:ilvl w:val="0"/>
          <w:numId w:val="21"/>
        </w:numPr>
        <w:spacing w:after="0" w:line="24" w:lineRule="atLeast"/>
        <w:ind w:left="851" w:hanging="284"/>
        <w:rPr>
          <w:rFonts w:cstheme="minorHAnsi"/>
          <w:bCs/>
          <w:sz w:val="24"/>
          <w:szCs w:val="24"/>
          <w:u w:val="single"/>
        </w:rPr>
      </w:pPr>
      <w:bookmarkStart w:id="3" w:name="_Hlk61041939"/>
      <w:r w:rsidRPr="00A94148">
        <w:rPr>
          <w:rFonts w:cstheme="minorHAnsi"/>
          <w:b/>
          <w:bCs/>
          <w:sz w:val="24"/>
          <w:szCs w:val="24"/>
        </w:rPr>
        <w:t xml:space="preserve">uprawnień do prowadzenia określonej działalności gospodarczej lub zawodowej, </w:t>
      </w:r>
      <w:r w:rsidRPr="00A94148">
        <w:rPr>
          <w:rFonts w:cstheme="minorHAnsi"/>
          <w:b/>
          <w:bCs/>
          <w:sz w:val="24"/>
          <w:szCs w:val="24"/>
        </w:rPr>
        <w:br/>
        <w:t xml:space="preserve">o ile wynika to z odrębnych przepisów - </w:t>
      </w:r>
      <w:r w:rsidRPr="00A94148">
        <w:rPr>
          <w:rFonts w:cstheme="minorHAnsi"/>
          <w:bCs/>
          <w:sz w:val="24"/>
          <w:szCs w:val="24"/>
        </w:rPr>
        <w:t>Zamawiający</w:t>
      </w:r>
      <w:r w:rsidRPr="00A94148">
        <w:rPr>
          <w:rFonts w:eastAsia="Calibri" w:cstheme="minorHAnsi"/>
          <w:sz w:val="24"/>
          <w:szCs w:val="24"/>
        </w:rPr>
        <w:t xml:space="preserve"> nie stawia warunku w </w:t>
      </w:r>
      <w:r w:rsidR="009241C8" w:rsidRPr="00A94148">
        <w:rPr>
          <w:rFonts w:eastAsia="Calibri" w:cstheme="minorHAnsi"/>
          <w:sz w:val="24"/>
          <w:szCs w:val="24"/>
        </w:rPr>
        <w:t>tym</w:t>
      </w:r>
      <w:r w:rsidRPr="00A94148">
        <w:rPr>
          <w:rFonts w:eastAsia="Calibri" w:cstheme="minorHAnsi"/>
          <w:sz w:val="24"/>
          <w:szCs w:val="24"/>
        </w:rPr>
        <w:t xml:space="preserve"> zakresie.</w:t>
      </w:r>
    </w:p>
    <w:bookmarkEnd w:id="3"/>
    <w:p w14:paraId="21DD4A68" w14:textId="07C4F4B6" w:rsidR="000C0438" w:rsidRPr="00A94148" w:rsidRDefault="000C0438" w:rsidP="00CB5037">
      <w:pPr>
        <w:pStyle w:val="Akapitzlist"/>
        <w:numPr>
          <w:ilvl w:val="0"/>
          <w:numId w:val="21"/>
        </w:numPr>
        <w:spacing w:after="0" w:line="24" w:lineRule="atLeast"/>
        <w:ind w:left="851" w:hanging="284"/>
        <w:rPr>
          <w:rFonts w:cstheme="minorHAnsi"/>
          <w:b/>
          <w:bCs/>
          <w:sz w:val="24"/>
          <w:szCs w:val="24"/>
        </w:rPr>
      </w:pPr>
      <w:r w:rsidRPr="00A94148">
        <w:rPr>
          <w:rFonts w:cstheme="minorHAnsi"/>
          <w:b/>
          <w:bCs/>
          <w:sz w:val="24"/>
          <w:szCs w:val="24"/>
        </w:rPr>
        <w:t>sytuacji ekonomicznej i finansowej</w:t>
      </w:r>
      <w:r w:rsidR="009241C8" w:rsidRPr="00A94148">
        <w:rPr>
          <w:rFonts w:cstheme="minorHAnsi"/>
          <w:b/>
          <w:bCs/>
          <w:sz w:val="24"/>
          <w:szCs w:val="24"/>
        </w:rPr>
        <w:t xml:space="preserve"> - </w:t>
      </w:r>
      <w:r w:rsidRPr="00A94148">
        <w:rPr>
          <w:rFonts w:cstheme="minorHAnsi"/>
          <w:bCs/>
          <w:sz w:val="24"/>
          <w:szCs w:val="24"/>
        </w:rPr>
        <w:t>Zama</w:t>
      </w:r>
      <w:r w:rsidRPr="00A94148">
        <w:rPr>
          <w:rFonts w:eastAsia="Calibri" w:cstheme="minorHAnsi"/>
          <w:sz w:val="24"/>
          <w:szCs w:val="24"/>
        </w:rPr>
        <w:t>wiający nie stawia warunku w</w:t>
      </w:r>
      <w:r w:rsidR="009241C8" w:rsidRPr="00A94148">
        <w:rPr>
          <w:rFonts w:eastAsia="Calibri" w:cstheme="minorHAnsi"/>
          <w:sz w:val="24"/>
          <w:szCs w:val="24"/>
        </w:rPr>
        <w:t> tym</w:t>
      </w:r>
      <w:r w:rsidRPr="00A94148">
        <w:rPr>
          <w:rFonts w:eastAsia="Calibri" w:cstheme="minorHAnsi"/>
          <w:sz w:val="24"/>
          <w:szCs w:val="24"/>
        </w:rPr>
        <w:t xml:space="preserve"> zakresie.</w:t>
      </w:r>
    </w:p>
    <w:p w14:paraId="6733F568" w14:textId="3EC4CEFC" w:rsidR="009D6651" w:rsidRPr="00A94148" w:rsidRDefault="000C0438" w:rsidP="009D6651">
      <w:pPr>
        <w:pStyle w:val="Akapitzlist"/>
        <w:numPr>
          <w:ilvl w:val="0"/>
          <w:numId w:val="21"/>
        </w:numPr>
        <w:autoSpaceDE w:val="0"/>
        <w:autoSpaceDN w:val="0"/>
        <w:adjustRightInd w:val="0"/>
        <w:spacing w:after="0" w:line="24" w:lineRule="atLeast"/>
        <w:ind w:left="851" w:hanging="284"/>
        <w:rPr>
          <w:rFonts w:cstheme="minorHAnsi"/>
          <w:b/>
          <w:bCs/>
          <w:sz w:val="24"/>
          <w:szCs w:val="24"/>
          <w:u w:val="single"/>
        </w:rPr>
      </w:pPr>
      <w:r w:rsidRPr="00A94148">
        <w:rPr>
          <w:rFonts w:cstheme="minorHAnsi"/>
          <w:b/>
          <w:bCs/>
          <w:sz w:val="24"/>
          <w:szCs w:val="24"/>
          <w:u w:val="single"/>
        </w:rPr>
        <w:t>zdolności technicznej lub zawodowej</w:t>
      </w:r>
      <w:r w:rsidR="0046261D" w:rsidRPr="00A94148">
        <w:rPr>
          <w:rFonts w:cstheme="minorHAnsi"/>
          <w:b/>
          <w:bCs/>
          <w:sz w:val="24"/>
          <w:szCs w:val="24"/>
          <w:u w:val="single"/>
        </w:rPr>
        <w:t>:</w:t>
      </w:r>
      <w:r w:rsidR="00D57C0E" w:rsidRPr="00A94148">
        <w:rPr>
          <w:rFonts w:cstheme="minorHAnsi"/>
          <w:b/>
          <w:bCs/>
          <w:sz w:val="24"/>
          <w:szCs w:val="24"/>
          <w:u w:val="single"/>
        </w:rPr>
        <w:t xml:space="preserve"> </w:t>
      </w:r>
    </w:p>
    <w:p w14:paraId="6F676E90" w14:textId="29EC44A4" w:rsidR="00D41A92" w:rsidRPr="00425DAE" w:rsidRDefault="00D41A92" w:rsidP="00425DAE">
      <w:pPr>
        <w:pStyle w:val="Akapitzlist"/>
        <w:numPr>
          <w:ilvl w:val="5"/>
          <w:numId w:val="20"/>
        </w:numPr>
        <w:spacing w:after="0" w:line="24" w:lineRule="atLeast"/>
        <w:ind w:left="1134" w:hanging="283"/>
        <w:jc w:val="both"/>
        <w:rPr>
          <w:rFonts w:cstheme="minorHAnsi"/>
          <w:b/>
          <w:sz w:val="24"/>
          <w:szCs w:val="24"/>
          <w:u w:val="single"/>
        </w:rPr>
      </w:pPr>
      <w:r w:rsidRPr="00425DAE">
        <w:rPr>
          <w:rFonts w:cstheme="minorHAnsi"/>
          <w:b/>
          <w:bCs/>
          <w:sz w:val="24"/>
          <w:szCs w:val="24"/>
          <w:u w:val="single"/>
        </w:rPr>
        <w:t>warunek</w:t>
      </w:r>
      <w:r w:rsidRPr="00425DAE">
        <w:rPr>
          <w:rFonts w:cstheme="minorHAnsi"/>
          <w:b/>
          <w:sz w:val="24"/>
          <w:szCs w:val="24"/>
          <w:u w:val="single"/>
        </w:rPr>
        <w:t xml:space="preserve"> dotyczący doświadczenia</w:t>
      </w:r>
      <w:r w:rsidR="00A95324" w:rsidRPr="00425DAE">
        <w:rPr>
          <w:rFonts w:cstheme="minorHAnsi"/>
          <w:b/>
          <w:sz w:val="24"/>
          <w:szCs w:val="24"/>
          <w:u w:val="single"/>
        </w:rPr>
        <w:t xml:space="preserve"> - </w:t>
      </w:r>
      <w:r w:rsidR="00E07754" w:rsidRPr="00425DAE">
        <w:rPr>
          <w:rFonts w:cstheme="minorHAnsi"/>
          <w:b/>
          <w:sz w:val="24"/>
          <w:szCs w:val="24"/>
        </w:rPr>
        <w:t>warunek dotyczący wykonania, w okresie ostatnich 5 lat, co najmniej 1 zadania</w:t>
      </w:r>
      <w:r w:rsidR="009D6651" w:rsidRPr="00425DAE">
        <w:rPr>
          <w:rFonts w:cstheme="minorHAnsi"/>
          <w:b/>
          <w:sz w:val="24"/>
          <w:szCs w:val="24"/>
        </w:rPr>
        <w:t xml:space="preserve"> </w:t>
      </w:r>
      <w:r w:rsidR="00B01FEA" w:rsidRPr="00425DAE">
        <w:rPr>
          <w:rFonts w:cstheme="minorHAnsi"/>
          <w:b/>
          <w:sz w:val="24"/>
          <w:szCs w:val="24"/>
        </w:rPr>
        <w:t>obejmujące</w:t>
      </w:r>
      <w:r w:rsidR="00425DAE" w:rsidRPr="00425DAE">
        <w:rPr>
          <w:rFonts w:cstheme="minorHAnsi"/>
          <w:b/>
          <w:sz w:val="24"/>
          <w:szCs w:val="24"/>
        </w:rPr>
        <w:t xml:space="preserve">go </w:t>
      </w:r>
      <w:r w:rsidR="00B01FEA" w:rsidRPr="00425DAE">
        <w:rPr>
          <w:rFonts w:cstheme="minorHAnsi"/>
          <w:b/>
          <w:sz w:val="24"/>
          <w:szCs w:val="24"/>
        </w:rPr>
        <w:t>swoim zakresem wykonanie budowy</w:t>
      </w:r>
      <w:r w:rsidR="00420988">
        <w:rPr>
          <w:rFonts w:cstheme="minorHAnsi"/>
          <w:b/>
          <w:sz w:val="24"/>
          <w:szCs w:val="24"/>
        </w:rPr>
        <w:t>,</w:t>
      </w:r>
      <w:r w:rsidR="00B01FEA" w:rsidRPr="00425DAE">
        <w:rPr>
          <w:rFonts w:cstheme="minorHAnsi"/>
          <w:b/>
          <w:sz w:val="24"/>
          <w:szCs w:val="24"/>
        </w:rPr>
        <w:t xml:space="preserve"> modernizacji</w:t>
      </w:r>
      <w:r w:rsidR="00420988">
        <w:rPr>
          <w:rFonts w:cstheme="minorHAnsi"/>
          <w:b/>
          <w:sz w:val="24"/>
          <w:szCs w:val="24"/>
        </w:rPr>
        <w:t>,</w:t>
      </w:r>
      <w:r w:rsidR="00B01FEA" w:rsidRPr="00425DAE">
        <w:rPr>
          <w:rFonts w:cstheme="minorHAnsi"/>
          <w:b/>
          <w:sz w:val="24"/>
          <w:szCs w:val="24"/>
        </w:rPr>
        <w:t xml:space="preserve"> przebudowy</w:t>
      </w:r>
      <w:r w:rsidR="00420988">
        <w:rPr>
          <w:rFonts w:cstheme="minorHAnsi"/>
          <w:b/>
          <w:sz w:val="24"/>
          <w:szCs w:val="24"/>
        </w:rPr>
        <w:t>,</w:t>
      </w:r>
      <w:r w:rsidR="00B01FEA" w:rsidRPr="00425DAE">
        <w:rPr>
          <w:rFonts w:cstheme="minorHAnsi"/>
          <w:b/>
          <w:sz w:val="24"/>
          <w:szCs w:val="24"/>
        </w:rPr>
        <w:t xml:space="preserve"> rozbudowy lub wykonaniu robót w zakresie obiektu budowlanego, o wartości robót budowlanych nie mniejszej niż </w:t>
      </w:r>
      <w:r w:rsidR="00E92B7D">
        <w:rPr>
          <w:rFonts w:cstheme="minorHAnsi"/>
          <w:b/>
          <w:sz w:val="24"/>
          <w:szCs w:val="24"/>
        </w:rPr>
        <w:t>1</w:t>
      </w:r>
      <w:r w:rsidR="00B01FEA" w:rsidRPr="00425DAE">
        <w:rPr>
          <w:rFonts w:cstheme="minorHAnsi"/>
          <w:b/>
          <w:sz w:val="24"/>
          <w:szCs w:val="24"/>
        </w:rPr>
        <w:t>.000.000,00 zł brutto</w:t>
      </w:r>
    </w:p>
    <w:p w14:paraId="3EAFB81C" w14:textId="4D02027A" w:rsidR="00D41A92" w:rsidRPr="00A94148" w:rsidRDefault="00D41A92" w:rsidP="00CB5037">
      <w:pPr>
        <w:pStyle w:val="Akapitzlist"/>
        <w:spacing w:after="0" w:line="24" w:lineRule="atLeast"/>
        <w:ind w:left="1134"/>
        <w:rPr>
          <w:rFonts w:cstheme="minorHAnsi"/>
          <w:bCs/>
          <w:sz w:val="24"/>
          <w:szCs w:val="24"/>
        </w:rPr>
      </w:pPr>
      <w:r w:rsidRPr="00A94148">
        <w:rPr>
          <w:rFonts w:cstheme="minorHAnsi"/>
          <w:bCs/>
          <w:sz w:val="24"/>
          <w:szCs w:val="24"/>
        </w:rPr>
        <w:t>Przez jedno zadanie należy rozumieć zadanie świadczone na rzecz jednego Zleceniodawcy na podstawie jednej umowy.</w:t>
      </w:r>
    </w:p>
    <w:p w14:paraId="6125E227" w14:textId="145CA653" w:rsidR="00F408B6" w:rsidRPr="00A94148" w:rsidRDefault="00F408B6" w:rsidP="00CB5037">
      <w:pPr>
        <w:pStyle w:val="Akapitzlist"/>
        <w:spacing w:after="0" w:line="24" w:lineRule="atLeast"/>
        <w:ind w:left="1134"/>
        <w:rPr>
          <w:rFonts w:cstheme="minorHAnsi"/>
          <w:bCs/>
          <w:sz w:val="24"/>
          <w:szCs w:val="24"/>
        </w:rPr>
      </w:pPr>
      <w:r w:rsidRPr="00A94148">
        <w:rPr>
          <w:rFonts w:cstheme="minorHAnsi"/>
          <w:bCs/>
          <w:sz w:val="24"/>
          <w:szCs w:val="24"/>
        </w:rPr>
        <w:t xml:space="preserve">Okres wyrażony powyżej w latach (w okresie ostatnich 5 lat) liczy się </w:t>
      </w:r>
      <w:bookmarkStart w:id="4" w:name="_Hlk85048707"/>
      <w:r w:rsidRPr="00A94148">
        <w:rPr>
          <w:rFonts w:cstheme="minorHAnsi"/>
          <w:bCs/>
          <w:sz w:val="24"/>
          <w:szCs w:val="24"/>
        </w:rPr>
        <w:t>wstecz od dnia, w którym upływa termin składania ofert</w:t>
      </w:r>
      <w:bookmarkEnd w:id="4"/>
      <w:r w:rsidRPr="00A94148">
        <w:rPr>
          <w:rFonts w:cstheme="minorHAnsi"/>
          <w:bCs/>
          <w:sz w:val="24"/>
          <w:szCs w:val="24"/>
        </w:rPr>
        <w:t>.</w:t>
      </w:r>
    </w:p>
    <w:p w14:paraId="6B66E4F5" w14:textId="012A433C" w:rsidR="003C0DD6" w:rsidRPr="00A94148" w:rsidRDefault="003C0DD6" w:rsidP="00CB5037">
      <w:pPr>
        <w:pStyle w:val="Akapitzlist"/>
        <w:spacing w:after="0" w:line="24" w:lineRule="atLeast"/>
        <w:ind w:left="1134"/>
        <w:rPr>
          <w:rFonts w:cstheme="minorHAnsi"/>
          <w:bCs/>
          <w:sz w:val="24"/>
          <w:szCs w:val="24"/>
        </w:rPr>
      </w:pPr>
      <w:r w:rsidRPr="00A94148">
        <w:rPr>
          <w:rFonts w:cstheme="minorHAnsi"/>
          <w:bCs/>
          <w:sz w:val="24"/>
          <w:szCs w:val="24"/>
        </w:rPr>
        <w:t>Wartość podaną w walutach innych niż PLN wykonawca przeliczy wg średniego kursu NBP na dzień opublikowania bieżącego postępowania.</w:t>
      </w:r>
    </w:p>
    <w:p w14:paraId="7F1792C9" w14:textId="329E2AE8" w:rsidR="00E42A88" w:rsidRPr="00A94148" w:rsidRDefault="00E42A88" w:rsidP="00CB5037">
      <w:pPr>
        <w:pStyle w:val="Akapitzlist"/>
        <w:spacing w:after="0" w:line="24" w:lineRule="atLeast"/>
        <w:ind w:left="1134"/>
        <w:rPr>
          <w:rFonts w:cstheme="minorHAnsi"/>
          <w:bCs/>
          <w:sz w:val="24"/>
          <w:szCs w:val="24"/>
        </w:rPr>
      </w:pPr>
      <w:r w:rsidRPr="00A94148">
        <w:rPr>
          <w:rFonts w:cstheme="minorHAnsi"/>
          <w:bCs/>
          <w:sz w:val="24"/>
          <w:szCs w:val="24"/>
        </w:rPr>
        <w:t>Jeżeli wykonawca powołuje się na doświadczenie w realizacji robót budowlanych, wykonywanych wspólnie z innymi wykonawcami, wykaz dotyczy robót, w których wykonaniu wykonawca ten bezpośrednio uczestniczył.</w:t>
      </w:r>
    </w:p>
    <w:p w14:paraId="3A516693" w14:textId="1F6AB41A" w:rsidR="00010447" w:rsidRPr="00A94148" w:rsidRDefault="00D00322" w:rsidP="00CB5037">
      <w:pPr>
        <w:pStyle w:val="Akapitzlist"/>
        <w:spacing w:after="0" w:line="24" w:lineRule="atLeast"/>
        <w:ind w:left="1134"/>
        <w:rPr>
          <w:rFonts w:cstheme="minorHAnsi"/>
          <w:bCs/>
          <w:sz w:val="24"/>
          <w:szCs w:val="24"/>
        </w:rPr>
      </w:pPr>
      <w:r w:rsidRPr="00A94148">
        <w:rPr>
          <w:rFonts w:cstheme="minorHAnsi"/>
          <w:bCs/>
          <w:sz w:val="24"/>
          <w:szCs w:val="24"/>
        </w:rPr>
        <w:t>W przypadku gdy Wykonawca wykon</w:t>
      </w:r>
      <w:r w:rsidR="00E07754" w:rsidRPr="00A94148">
        <w:rPr>
          <w:rFonts w:cstheme="minorHAnsi"/>
          <w:bCs/>
          <w:sz w:val="24"/>
          <w:szCs w:val="24"/>
        </w:rPr>
        <w:t>ał</w:t>
      </w:r>
      <w:r w:rsidRPr="00A94148">
        <w:rPr>
          <w:rFonts w:cstheme="minorHAnsi"/>
          <w:bCs/>
          <w:sz w:val="24"/>
          <w:szCs w:val="24"/>
        </w:rPr>
        <w:t xml:space="preserve"> w ramach jednego </w:t>
      </w:r>
      <w:r w:rsidR="00445257" w:rsidRPr="00A94148">
        <w:rPr>
          <w:rFonts w:cstheme="minorHAnsi"/>
          <w:bCs/>
          <w:sz w:val="24"/>
          <w:szCs w:val="24"/>
        </w:rPr>
        <w:t>zadania</w:t>
      </w:r>
      <w:r w:rsidRPr="00A94148">
        <w:rPr>
          <w:rFonts w:cstheme="minorHAnsi"/>
          <w:bCs/>
          <w:sz w:val="24"/>
          <w:szCs w:val="24"/>
        </w:rPr>
        <w:t xml:space="preserve"> większy zakres prac, dla potrzeb zamówienia powinien wyodrębnić i podać wartość robót, o</w:t>
      </w:r>
      <w:r w:rsidR="00E07754" w:rsidRPr="00A94148">
        <w:rPr>
          <w:rFonts w:cstheme="minorHAnsi"/>
          <w:bCs/>
          <w:sz w:val="24"/>
          <w:szCs w:val="24"/>
        </w:rPr>
        <w:t> </w:t>
      </w:r>
      <w:r w:rsidRPr="00A94148">
        <w:rPr>
          <w:rFonts w:cstheme="minorHAnsi"/>
          <w:bCs/>
          <w:sz w:val="24"/>
          <w:szCs w:val="24"/>
        </w:rPr>
        <w:t>których mowa w warunku powyżej.</w:t>
      </w:r>
    </w:p>
    <w:p w14:paraId="3ED67A6F" w14:textId="5F5B1B52" w:rsidR="00097983" w:rsidRPr="00A94148" w:rsidRDefault="00097983" w:rsidP="00CB5037">
      <w:pPr>
        <w:pStyle w:val="Akapitzlist"/>
        <w:spacing w:after="0" w:line="24" w:lineRule="atLeast"/>
        <w:ind w:left="1134"/>
        <w:rPr>
          <w:rFonts w:cstheme="minorHAnsi"/>
          <w:bCs/>
          <w:sz w:val="24"/>
          <w:szCs w:val="24"/>
        </w:rPr>
      </w:pPr>
      <w:r w:rsidRPr="00A94148">
        <w:rPr>
          <w:rFonts w:cstheme="minorHAnsi"/>
          <w:bCs/>
          <w:sz w:val="24"/>
          <w:szCs w:val="24"/>
        </w:rPr>
        <w:t xml:space="preserve">Zamawiający zastrzega możliwość weryfikacji należytego wykonania </w:t>
      </w:r>
      <w:r w:rsidR="002D3B1A" w:rsidRPr="00A94148">
        <w:rPr>
          <w:rFonts w:cstheme="minorHAnsi"/>
          <w:bCs/>
          <w:sz w:val="24"/>
          <w:szCs w:val="24"/>
        </w:rPr>
        <w:t xml:space="preserve">robót </w:t>
      </w:r>
      <w:r w:rsidRPr="00A94148">
        <w:rPr>
          <w:rFonts w:cstheme="minorHAnsi"/>
          <w:bCs/>
          <w:sz w:val="24"/>
          <w:szCs w:val="24"/>
        </w:rPr>
        <w:t>bezpośrednio u podmiotu, na rzecz</w:t>
      </w:r>
      <w:r w:rsidR="0055115A" w:rsidRPr="00A94148">
        <w:rPr>
          <w:rFonts w:cstheme="minorHAnsi"/>
          <w:bCs/>
          <w:sz w:val="24"/>
          <w:szCs w:val="24"/>
        </w:rPr>
        <w:t xml:space="preserve"> którego zostały</w:t>
      </w:r>
      <w:r w:rsidRPr="00A94148">
        <w:rPr>
          <w:rFonts w:cstheme="minorHAnsi"/>
          <w:bCs/>
          <w:sz w:val="24"/>
          <w:szCs w:val="24"/>
        </w:rPr>
        <w:t xml:space="preserve"> wykonane.</w:t>
      </w:r>
    </w:p>
    <w:p w14:paraId="1D089B31" w14:textId="30C3D85E" w:rsidR="00EC263D" w:rsidRPr="002E3C11" w:rsidRDefault="005271F8" w:rsidP="00A95324">
      <w:pPr>
        <w:pStyle w:val="Akapitzlist"/>
        <w:numPr>
          <w:ilvl w:val="5"/>
          <w:numId w:val="20"/>
        </w:numPr>
        <w:spacing w:after="0" w:line="24" w:lineRule="atLeast"/>
        <w:ind w:left="1134" w:hanging="283"/>
        <w:rPr>
          <w:rFonts w:ascii="Times New Roman" w:hAnsi="Times New Roman" w:cs="Times New Roman"/>
          <w:b/>
          <w:sz w:val="24"/>
          <w:szCs w:val="24"/>
        </w:rPr>
      </w:pPr>
      <w:r w:rsidRPr="002E3C11">
        <w:rPr>
          <w:rFonts w:cstheme="minorHAnsi"/>
          <w:b/>
          <w:sz w:val="24"/>
          <w:szCs w:val="24"/>
          <w:u w:val="single"/>
        </w:rPr>
        <w:t>warunek dotyczący osób skierowanych przez Wykonawcę do realizacji zamówienia</w:t>
      </w:r>
      <w:r w:rsidR="00A95324" w:rsidRPr="002E3C11">
        <w:rPr>
          <w:rFonts w:cstheme="minorHAnsi"/>
          <w:b/>
          <w:sz w:val="24"/>
          <w:szCs w:val="24"/>
          <w:u w:val="single"/>
        </w:rPr>
        <w:t xml:space="preserve"> </w:t>
      </w:r>
      <w:r w:rsidR="009D6651" w:rsidRPr="002E3C11">
        <w:rPr>
          <w:rFonts w:cstheme="minorHAnsi"/>
          <w:b/>
          <w:sz w:val="24"/>
          <w:szCs w:val="24"/>
        </w:rPr>
        <w:t xml:space="preserve">- </w:t>
      </w:r>
      <w:r w:rsidRPr="002E3C11">
        <w:rPr>
          <w:rFonts w:cstheme="minorHAnsi"/>
          <w:b/>
          <w:sz w:val="24"/>
          <w:szCs w:val="24"/>
        </w:rPr>
        <w:t>warunek dotyczący dysponowania</w:t>
      </w:r>
      <w:r w:rsidR="00EC263D" w:rsidRPr="002E3C11">
        <w:rPr>
          <w:rFonts w:cstheme="minorHAnsi"/>
          <w:b/>
          <w:sz w:val="24"/>
          <w:szCs w:val="24"/>
        </w:rPr>
        <w:t xml:space="preserve"> następującymi osobami:</w:t>
      </w:r>
    </w:p>
    <w:p w14:paraId="5018B3CF" w14:textId="20629BA0" w:rsidR="007A34B2" w:rsidRPr="002E3C11" w:rsidRDefault="002E3C11">
      <w:pPr>
        <w:pStyle w:val="Akapitzlist"/>
        <w:numPr>
          <w:ilvl w:val="0"/>
          <w:numId w:val="45"/>
        </w:numPr>
        <w:spacing w:after="0" w:line="24" w:lineRule="atLeast"/>
        <w:ind w:left="1418" w:hanging="295"/>
        <w:rPr>
          <w:rFonts w:cstheme="minorHAnsi"/>
          <w:b/>
          <w:sz w:val="24"/>
          <w:szCs w:val="24"/>
        </w:rPr>
      </w:pPr>
      <w:r w:rsidRPr="002E3C11">
        <w:rPr>
          <w:rFonts w:cstheme="minorHAnsi"/>
          <w:b/>
          <w:sz w:val="24"/>
          <w:szCs w:val="24"/>
        </w:rPr>
        <w:t xml:space="preserve">osobą wyznaczoną do pełnienia funkcji kierownika budowy </w:t>
      </w:r>
      <w:r w:rsidR="007A34B2" w:rsidRPr="002E3C11">
        <w:rPr>
          <w:rFonts w:cstheme="minorHAnsi"/>
          <w:b/>
          <w:sz w:val="24"/>
          <w:szCs w:val="24"/>
        </w:rPr>
        <w:t>posiadającą uprawnienia budowlane do kierowania robotami budowlanymi w specjalności konstrukcyjno-budowlanej,</w:t>
      </w:r>
    </w:p>
    <w:p w14:paraId="5EB6E2F7" w14:textId="0DAC270B" w:rsidR="007A34B2" w:rsidRPr="002E3C11" w:rsidRDefault="002E3C11">
      <w:pPr>
        <w:pStyle w:val="Akapitzlist"/>
        <w:numPr>
          <w:ilvl w:val="0"/>
          <w:numId w:val="45"/>
        </w:numPr>
        <w:spacing w:after="0" w:line="24" w:lineRule="atLeast"/>
        <w:ind w:left="1418" w:hanging="295"/>
        <w:rPr>
          <w:rFonts w:cstheme="minorHAnsi"/>
          <w:b/>
          <w:sz w:val="24"/>
          <w:szCs w:val="24"/>
        </w:rPr>
      </w:pPr>
      <w:r w:rsidRPr="002E3C11">
        <w:rPr>
          <w:rFonts w:cstheme="minorHAnsi"/>
          <w:b/>
          <w:sz w:val="24"/>
          <w:szCs w:val="24"/>
        </w:rPr>
        <w:t xml:space="preserve">osobą wyznaczoną do pełnienia funkcji kierownika robót elektrycznych </w:t>
      </w:r>
      <w:r w:rsidR="007A34B2" w:rsidRPr="002E3C11">
        <w:rPr>
          <w:rFonts w:cstheme="minorHAnsi"/>
          <w:b/>
          <w:sz w:val="24"/>
          <w:szCs w:val="24"/>
        </w:rPr>
        <w:t>posiadającą uprawnienia budowlane do kierowania robotami budowlanymi w specjalności instalacyjnej w zakresie instalacji i urządzeń elektrycznych i elektroenergetycznych,</w:t>
      </w:r>
    </w:p>
    <w:p w14:paraId="71ABBF10" w14:textId="77777777" w:rsidR="007A34B2" w:rsidRDefault="007A34B2" w:rsidP="00694CE5">
      <w:pPr>
        <w:spacing w:after="0" w:line="24" w:lineRule="atLeast"/>
        <w:rPr>
          <w:rFonts w:ascii="Times New Roman" w:hAnsi="Times New Roman" w:cs="Times New Roman"/>
          <w:b/>
          <w:sz w:val="24"/>
          <w:szCs w:val="24"/>
          <w:highlight w:val="yellow"/>
        </w:rPr>
      </w:pPr>
    </w:p>
    <w:p w14:paraId="73DA64CE" w14:textId="560EF948" w:rsidR="00C3130D" w:rsidRPr="00453B63" w:rsidRDefault="0046261D" w:rsidP="00CB5037">
      <w:pPr>
        <w:pStyle w:val="NormalnyWeb"/>
        <w:spacing w:before="0" w:beforeAutospacing="0" w:after="0" w:afterAutospacing="0" w:line="24" w:lineRule="atLeast"/>
        <w:ind w:left="1134"/>
        <w:jc w:val="left"/>
        <w:rPr>
          <w:rFonts w:asciiTheme="minorHAnsi" w:hAnsiTheme="minorHAnsi" w:cstheme="minorHAnsi"/>
          <w:color w:val="000000"/>
          <w:sz w:val="24"/>
          <w:szCs w:val="24"/>
        </w:rPr>
      </w:pPr>
      <w:r w:rsidRPr="00453B63">
        <w:rPr>
          <w:rFonts w:asciiTheme="minorHAnsi" w:hAnsiTheme="minorHAnsi" w:cstheme="minorHAnsi"/>
          <w:sz w:val="24"/>
          <w:szCs w:val="24"/>
        </w:rPr>
        <w:lastRenderedPageBreak/>
        <w:t xml:space="preserve">Osoby posiadające uprawnienia budowlane do kierowania robotami budowlanymi </w:t>
      </w:r>
      <w:r w:rsidRPr="00453B63">
        <w:rPr>
          <w:rFonts w:asciiTheme="minorHAnsi" w:hAnsiTheme="minorHAnsi" w:cstheme="minorHAnsi"/>
          <w:color w:val="000000"/>
          <w:sz w:val="24"/>
          <w:szCs w:val="24"/>
        </w:rPr>
        <w:t>powinny posiadać uprawnienia budowlane zgodnie z ustawą z dnia 7 lipca 1994 r. Prawo budowlane (tekst jedn. Dz. U. z 20</w:t>
      </w:r>
      <w:r w:rsidR="00D13AAC" w:rsidRPr="00453B63">
        <w:rPr>
          <w:rFonts w:asciiTheme="minorHAnsi" w:hAnsiTheme="minorHAnsi" w:cstheme="minorHAnsi"/>
          <w:color w:val="000000"/>
          <w:sz w:val="24"/>
          <w:szCs w:val="24"/>
        </w:rPr>
        <w:t>2</w:t>
      </w:r>
      <w:r w:rsidR="00DD080A">
        <w:rPr>
          <w:rFonts w:asciiTheme="minorHAnsi" w:hAnsiTheme="minorHAnsi" w:cstheme="minorHAnsi"/>
          <w:color w:val="000000"/>
          <w:sz w:val="24"/>
          <w:szCs w:val="24"/>
        </w:rPr>
        <w:t>4</w:t>
      </w:r>
      <w:r w:rsidRPr="00453B63">
        <w:rPr>
          <w:rFonts w:asciiTheme="minorHAnsi" w:hAnsiTheme="minorHAnsi" w:cstheme="minorHAnsi"/>
          <w:color w:val="000000"/>
          <w:sz w:val="24"/>
          <w:szCs w:val="24"/>
        </w:rPr>
        <w:t xml:space="preserve"> r., poz. </w:t>
      </w:r>
      <w:r w:rsidR="00DD080A">
        <w:rPr>
          <w:rFonts w:asciiTheme="minorHAnsi" w:hAnsiTheme="minorHAnsi" w:cstheme="minorHAnsi"/>
          <w:color w:val="000000"/>
          <w:sz w:val="24"/>
          <w:szCs w:val="24"/>
        </w:rPr>
        <w:t>725</w:t>
      </w:r>
      <w:r w:rsidRPr="00453B63">
        <w:rPr>
          <w:rFonts w:asciiTheme="minorHAnsi" w:hAnsiTheme="minorHAnsi" w:cstheme="minorHAnsi"/>
          <w:color w:val="000000"/>
          <w:sz w:val="24"/>
          <w:szCs w:val="24"/>
        </w:rPr>
        <w:t>) oraz Rozporządzeniem Ministra Inwestycji i Rozwoju z dnia 29 kwietnia 2019 r. w</w:t>
      </w:r>
      <w:r w:rsidR="00053910" w:rsidRPr="00453B63">
        <w:rPr>
          <w:rFonts w:asciiTheme="minorHAnsi" w:hAnsiTheme="minorHAnsi" w:cstheme="minorHAnsi"/>
          <w:color w:val="000000"/>
          <w:sz w:val="24"/>
          <w:szCs w:val="24"/>
        </w:rPr>
        <w:t> </w:t>
      </w:r>
      <w:r w:rsidRPr="00453B63">
        <w:rPr>
          <w:rFonts w:asciiTheme="minorHAnsi" w:hAnsiTheme="minorHAnsi" w:cstheme="minorHAnsi"/>
          <w:color w:val="000000"/>
          <w:sz w:val="24"/>
          <w:szCs w:val="24"/>
        </w:rPr>
        <w:t>sprawie przygotowania zawodowego do wykonywania samodzielnych funkcji technicznych w budownictwie (Dz. U. z 2019 r., poz. 831) lub odpowiadające im ważne uprawnienia budowlane, które zostały wydane na podstawie wcześniej obowiązujących przepisów. Zgodnie z art. 12a ustawy Prawo budowlane samodzielne funkcje techniczne w budownictwie, określone w art. 12 ust. 1 ustawy mogą również wykonywać osoby, których odpowiednie kwalifikacje zawodowe zostały uznane na zasadach określonych w przepisach odrębnych. Regulację odrębną stanowią przepisy ustawy z dnia 22 grudnia 2015 r. o zasadach uznawania kwalifikacji zawodowych nabytych w państwach członkowskich Unii Europejskiej (tekst jedn. Dz. U. z 202</w:t>
      </w:r>
      <w:r w:rsidR="0037617C" w:rsidRPr="00453B63">
        <w:rPr>
          <w:rFonts w:asciiTheme="minorHAnsi" w:hAnsiTheme="minorHAnsi" w:cstheme="minorHAnsi"/>
          <w:color w:val="000000"/>
          <w:sz w:val="24"/>
          <w:szCs w:val="24"/>
        </w:rPr>
        <w:t>3</w:t>
      </w:r>
      <w:r w:rsidRPr="00453B63">
        <w:rPr>
          <w:rFonts w:asciiTheme="minorHAnsi" w:hAnsiTheme="minorHAnsi" w:cstheme="minorHAnsi"/>
          <w:color w:val="000000"/>
          <w:sz w:val="24"/>
          <w:szCs w:val="24"/>
        </w:rPr>
        <w:t xml:space="preserve"> r., poz. </w:t>
      </w:r>
      <w:r w:rsidR="0037617C" w:rsidRPr="00453B63">
        <w:rPr>
          <w:rFonts w:asciiTheme="minorHAnsi" w:hAnsiTheme="minorHAnsi" w:cstheme="minorHAnsi"/>
          <w:color w:val="000000"/>
          <w:sz w:val="24"/>
          <w:szCs w:val="24"/>
        </w:rPr>
        <w:t>334</w:t>
      </w:r>
      <w:r w:rsidRPr="00453B63">
        <w:rPr>
          <w:rFonts w:asciiTheme="minorHAnsi" w:hAnsiTheme="minorHAnsi" w:cstheme="minorHAnsi"/>
          <w:color w:val="000000"/>
          <w:sz w:val="24"/>
          <w:szCs w:val="24"/>
        </w:rPr>
        <w:t>).</w:t>
      </w:r>
      <w:r w:rsidR="006525F5" w:rsidRPr="00453B63">
        <w:rPr>
          <w:rFonts w:asciiTheme="minorHAnsi" w:hAnsiTheme="minorHAnsi" w:cstheme="minorHAnsi"/>
          <w:color w:val="000000"/>
          <w:sz w:val="24"/>
          <w:szCs w:val="24"/>
        </w:rPr>
        <w:t xml:space="preserve"> </w:t>
      </w:r>
      <w:r w:rsidR="00C3130D" w:rsidRPr="00453B63">
        <w:rPr>
          <w:rFonts w:asciiTheme="minorHAnsi" w:hAnsiTheme="minorHAnsi" w:cstheme="minorHAnsi"/>
          <w:color w:val="000000"/>
          <w:sz w:val="24"/>
          <w:szCs w:val="24"/>
        </w:rPr>
        <w:t>W</w:t>
      </w:r>
      <w:r w:rsidR="006525F5" w:rsidRPr="00453B63">
        <w:rPr>
          <w:rFonts w:asciiTheme="minorHAnsi" w:hAnsiTheme="minorHAnsi" w:cstheme="minorHAnsi"/>
          <w:color w:val="000000"/>
          <w:sz w:val="24"/>
          <w:szCs w:val="24"/>
        </w:rPr>
        <w:t> </w:t>
      </w:r>
      <w:r w:rsidR="00C3130D" w:rsidRPr="00453B63">
        <w:rPr>
          <w:rFonts w:asciiTheme="minorHAnsi" w:hAnsiTheme="minorHAnsi" w:cstheme="minorHAnsi"/>
          <w:color w:val="000000"/>
          <w:sz w:val="24"/>
          <w:szCs w:val="24"/>
        </w:rPr>
        <w:t>przypadku osób będących obywatelami państw członkowskich UE, Konfederacji Szwajcarskiej lub państw członkowskich (EFTA) - stron umowy o</w:t>
      </w:r>
      <w:r w:rsidR="006525F5" w:rsidRPr="00453B63">
        <w:rPr>
          <w:rFonts w:asciiTheme="minorHAnsi" w:hAnsiTheme="minorHAnsi" w:cstheme="minorHAnsi"/>
          <w:color w:val="000000"/>
          <w:sz w:val="24"/>
          <w:szCs w:val="24"/>
        </w:rPr>
        <w:t> </w:t>
      </w:r>
      <w:r w:rsidR="00C3130D" w:rsidRPr="00453B63">
        <w:rPr>
          <w:rFonts w:asciiTheme="minorHAnsi" w:hAnsiTheme="minorHAnsi" w:cstheme="minorHAnsi"/>
          <w:color w:val="000000"/>
          <w:sz w:val="24"/>
          <w:szCs w:val="24"/>
        </w:rPr>
        <w:t>Europejskim Obszarze Gospodarczym – prawo do wykonywania samodzielnych funkcji technicznych w budownictwie na terytorium RP winno być potwierdzone odpowiednią decyzją o uznaniu kwalifikacji zawodowych lub prawa do świadczenia usług transgranicznych.</w:t>
      </w:r>
    </w:p>
    <w:p w14:paraId="6356E245" w14:textId="77777777" w:rsidR="004C0BBB" w:rsidRPr="00A62D90" w:rsidRDefault="004C0BBB" w:rsidP="00CB5037">
      <w:pPr>
        <w:pStyle w:val="NormalnyWeb"/>
        <w:spacing w:before="0" w:beforeAutospacing="0" w:after="0" w:afterAutospacing="0" w:line="24" w:lineRule="atLeast"/>
        <w:ind w:left="1134"/>
        <w:jc w:val="left"/>
        <w:rPr>
          <w:rFonts w:asciiTheme="minorHAnsi" w:hAnsiTheme="minorHAnsi" w:cstheme="minorHAnsi"/>
          <w:color w:val="000000"/>
          <w:sz w:val="24"/>
          <w:szCs w:val="24"/>
          <w:highlight w:val="yellow"/>
        </w:rPr>
      </w:pPr>
    </w:p>
    <w:p w14:paraId="021154E5" w14:textId="32801E0F" w:rsidR="00983FD9" w:rsidRPr="00A2086F" w:rsidRDefault="000C0438" w:rsidP="00CB5037">
      <w:pPr>
        <w:pStyle w:val="Akapitzlist"/>
        <w:numPr>
          <w:ilvl w:val="1"/>
          <w:numId w:val="22"/>
        </w:numPr>
        <w:spacing w:after="0" w:line="24" w:lineRule="atLeast"/>
        <w:ind w:left="567" w:hanging="283"/>
        <w:rPr>
          <w:rFonts w:eastAsia="Calibri" w:cstheme="minorHAnsi"/>
          <w:sz w:val="24"/>
          <w:szCs w:val="24"/>
        </w:rPr>
      </w:pPr>
      <w:r w:rsidRPr="00A2086F">
        <w:rPr>
          <w:rFonts w:eastAsia="Calibri" w:cstheme="minorHAnsi"/>
          <w:sz w:val="24"/>
          <w:szCs w:val="24"/>
        </w:rPr>
        <w:t>Zamawiający, w stosunku do Wykonawców wspólnie ubiegających się o udzielenie zamówienia, w odniesieniu do warunku dotyczącego zdolności technicznej lub zawodowej – dopuszcza łączne spełnianie warunk</w:t>
      </w:r>
      <w:r w:rsidR="00A324F2" w:rsidRPr="00A2086F">
        <w:rPr>
          <w:rFonts w:eastAsia="Calibri" w:cstheme="minorHAnsi"/>
          <w:sz w:val="24"/>
          <w:szCs w:val="24"/>
        </w:rPr>
        <w:t>ów</w:t>
      </w:r>
      <w:r w:rsidRPr="00A2086F">
        <w:rPr>
          <w:rFonts w:eastAsia="Calibri" w:cstheme="minorHAnsi"/>
          <w:sz w:val="24"/>
          <w:szCs w:val="24"/>
        </w:rPr>
        <w:t xml:space="preserve"> przez Wykonawców. </w:t>
      </w:r>
    </w:p>
    <w:p w14:paraId="395B0289" w14:textId="7404331F" w:rsidR="000C0438" w:rsidRPr="00A2086F" w:rsidRDefault="000C0438" w:rsidP="00CB5037">
      <w:pPr>
        <w:pStyle w:val="Akapitzlist"/>
        <w:numPr>
          <w:ilvl w:val="1"/>
          <w:numId w:val="22"/>
        </w:numPr>
        <w:spacing w:after="0" w:line="24" w:lineRule="atLeast"/>
        <w:ind w:left="567" w:hanging="283"/>
        <w:rPr>
          <w:rFonts w:eastAsia="Calibri" w:cstheme="minorHAnsi"/>
          <w:sz w:val="24"/>
          <w:szCs w:val="24"/>
        </w:rPr>
      </w:pPr>
      <w:r w:rsidRPr="00A2086F">
        <w:rPr>
          <w:rFonts w:eastAsia="Calibri" w:cstheme="minorHAnsi"/>
          <w:sz w:val="24"/>
          <w:szCs w:val="24"/>
        </w:rPr>
        <w:t>Ocena spełniania warunków udziału w postępowaniu o zamówienie publiczne przeprowadzona będzie w oparciu o złożone przez wykonawców oświadczenia i</w:t>
      </w:r>
      <w:r w:rsidR="00983FD9" w:rsidRPr="00A2086F">
        <w:rPr>
          <w:rFonts w:eastAsia="Calibri" w:cstheme="minorHAnsi"/>
          <w:sz w:val="24"/>
          <w:szCs w:val="24"/>
        </w:rPr>
        <w:t> </w:t>
      </w:r>
      <w:r w:rsidRPr="00A2086F">
        <w:rPr>
          <w:rFonts w:eastAsia="Calibri" w:cstheme="minorHAnsi"/>
          <w:sz w:val="24"/>
          <w:szCs w:val="24"/>
        </w:rPr>
        <w:t>dokumenty zgodnie z formułą „spełnia – nie spełnia”.</w:t>
      </w:r>
    </w:p>
    <w:p w14:paraId="2683C795" w14:textId="0849DC23" w:rsidR="0010068E" w:rsidRPr="00A2086F" w:rsidRDefault="000C0438" w:rsidP="00CB5037">
      <w:pPr>
        <w:pStyle w:val="Akapitzlist"/>
        <w:numPr>
          <w:ilvl w:val="1"/>
          <w:numId w:val="22"/>
        </w:numPr>
        <w:spacing w:after="0" w:line="24" w:lineRule="atLeast"/>
        <w:ind w:left="567" w:hanging="283"/>
        <w:rPr>
          <w:rFonts w:eastAsia="Calibri" w:cstheme="minorHAnsi"/>
          <w:sz w:val="24"/>
          <w:szCs w:val="24"/>
        </w:rPr>
      </w:pPr>
      <w:r w:rsidRPr="00A2086F">
        <w:rPr>
          <w:rFonts w:eastAsia="Calibri" w:cstheme="minorHAnsi"/>
          <w:sz w:val="24"/>
          <w:szCs w:val="24"/>
        </w:rPr>
        <w:t>Wykonawca może w celu potwierdzenia spełniania warunków udziału w</w:t>
      </w:r>
      <w:r w:rsidR="00E34636" w:rsidRPr="00A2086F">
        <w:rPr>
          <w:rFonts w:eastAsia="Calibri" w:cstheme="minorHAnsi"/>
          <w:sz w:val="24"/>
          <w:szCs w:val="24"/>
        </w:rPr>
        <w:t> </w:t>
      </w:r>
      <w:r w:rsidRPr="00A2086F">
        <w:rPr>
          <w:rFonts w:eastAsia="Calibri" w:cstheme="minorHAnsi"/>
          <w:sz w:val="24"/>
          <w:szCs w:val="24"/>
        </w:rPr>
        <w:t>postępowaniu, w stosownych sytuacjach oraz w odniesieniu do konkretnego zamówienia, lub jego części, polegać na zdolnościach technicznych lub zawodowych innych podmiotów, niezależnie od charakteru prawnego łączących go z nim stosunków prawnych.</w:t>
      </w:r>
      <w:r w:rsidR="0010068E" w:rsidRPr="00A2086F">
        <w:rPr>
          <w:rFonts w:eastAsia="Calibri" w:cstheme="minorHAnsi"/>
          <w:sz w:val="24"/>
          <w:szCs w:val="24"/>
        </w:rPr>
        <w:t xml:space="preserve"> W odniesieniu do warunku dotyczącego doświadczenia Wykonawca może polegać na zdolnościach podmiotów udostępniających zasoby, jeśli podmioty te wykonają </w:t>
      </w:r>
      <w:r w:rsidR="00724C73" w:rsidRPr="00A2086F">
        <w:rPr>
          <w:rFonts w:eastAsia="Calibri" w:cstheme="minorHAnsi"/>
          <w:sz w:val="24"/>
          <w:szCs w:val="24"/>
        </w:rPr>
        <w:t>roboty budowlane</w:t>
      </w:r>
      <w:r w:rsidR="0010068E" w:rsidRPr="00A2086F">
        <w:rPr>
          <w:rFonts w:eastAsia="Calibri" w:cstheme="minorHAnsi"/>
          <w:sz w:val="24"/>
          <w:szCs w:val="24"/>
        </w:rPr>
        <w:t xml:space="preserve"> do realizacji których te zdolności są wymagane.</w:t>
      </w:r>
    </w:p>
    <w:p w14:paraId="0C068721" w14:textId="3855B2A0" w:rsidR="000C0438" w:rsidRPr="00A2086F" w:rsidRDefault="000C0438" w:rsidP="00CB5037">
      <w:pPr>
        <w:pStyle w:val="Akapitzlist"/>
        <w:numPr>
          <w:ilvl w:val="1"/>
          <w:numId w:val="22"/>
        </w:numPr>
        <w:spacing w:after="0" w:line="24" w:lineRule="atLeast"/>
        <w:ind w:left="567" w:hanging="283"/>
        <w:rPr>
          <w:rFonts w:eastAsia="Calibri" w:cstheme="minorHAnsi"/>
          <w:sz w:val="24"/>
          <w:szCs w:val="24"/>
        </w:rPr>
      </w:pPr>
      <w:r w:rsidRPr="00A2086F">
        <w:rPr>
          <w:rFonts w:eastAsia="Calibri" w:cstheme="minorHAnsi"/>
          <w:sz w:val="24"/>
          <w:szCs w:val="24"/>
        </w:rPr>
        <w:t>Wykonawca, który polega na zdolnościach podmiotów</w:t>
      </w:r>
      <w:r w:rsidR="0010068E" w:rsidRPr="00A2086F">
        <w:rPr>
          <w:rFonts w:eastAsia="Calibri" w:cstheme="minorHAnsi"/>
          <w:sz w:val="24"/>
          <w:szCs w:val="24"/>
        </w:rPr>
        <w:t xml:space="preserve"> udostępniających zasoby</w:t>
      </w:r>
      <w:r w:rsidRPr="00A2086F">
        <w:rPr>
          <w:rFonts w:eastAsia="Calibri" w:cstheme="minorHAnsi"/>
          <w:sz w:val="24"/>
          <w:szCs w:val="24"/>
        </w:rPr>
        <w:t xml:space="preserve">, musi udowodnić zamawiającemu, że realizując zamówienie, będzie dysponował niezbędnymi zasobami tych podmiotów, w szczególności </w:t>
      </w:r>
      <w:r w:rsidRPr="00A2086F">
        <w:rPr>
          <w:rFonts w:eastAsia="Calibri" w:cstheme="minorHAnsi"/>
          <w:b/>
          <w:bCs/>
          <w:sz w:val="24"/>
          <w:szCs w:val="24"/>
        </w:rPr>
        <w:t xml:space="preserve">dołączając do oferty zobowiązanie tych podmiotów </w:t>
      </w:r>
      <w:r w:rsidRPr="00A2086F">
        <w:rPr>
          <w:rFonts w:eastAsia="Calibri" w:cstheme="minorHAnsi"/>
          <w:sz w:val="24"/>
          <w:szCs w:val="24"/>
        </w:rPr>
        <w:t>do oddania mu do dyspozycji niezbędnych zasobów na potrzeby realizacji zamówienia (w formie elektronicznej</w:t>
      </w:r>
      <w:r w:rsidR="0010068E" w:rsidRPr="00A2086F">
        <w:rPr>
          <w:rFonts w:eastAsia="Calibri" w:cstheme="minorHAnsi"/>
          <w:sz w:val="24"/>
          <w:szCs w:val="24"/>
        </w:rPr>
        <w:t xml:space="preserve"> (podpisane kwalifikowanym podpisem elektronicznym) lub</w:t>
      </w:r>
      <w:r w:rsidRPr="00A2086F">
        <w:rPr>
          <w:rFonts w:eastAsia="Calibri" w:cstheme="minorHAnsi"/>
          <w:sz w:val="24"/>
          <w:szCs w:val="24"/>
        </w:rPr>
        <w:t xml:space="preserve"> w postaci elektronicznej opatrzonej podpisem zaufanym lub podpisem osobistym),</w:t>
      </w:r>
      <w:r w:rsidRPr="00A2086F">
        <w:rPr>
          <w:rFonts w:eastAsia="Calibri" w:cstheme="minorHAnsi"/>
          <w:b/>
          <w:bCs/>
          <w:i/>
          <w:iCs/>
          <w:sz w:val="24"/>
          <w:szCs w:val="24"/>
        </w:rPr>
        <w:t xml:space="preserve"> </w:t>
      </w:r>
      <w:r w:rsidRPr="00A2086F">
        <w:rPr>
          <w:rFonts w:eastAsia="Calibri" w:cstheme="minorHAnsi"/>
          <w:bCs/>
          <w:iCs/>
          <w:sz w:val="24"/>
          <w:szCs w:val="24"/>
        </w:rPr>
        <w:t xml:space="preserve">zgodnie z </w:t>
      </w:r>
      <w:r w:rsidR="0010068E" w:rsidRPr="00A2086F">
        <w:rPr>
          <w:rFonts w:eastAsia="Calibri" w:cstheme="minorHAnsi"/>
          <w:b/>
          <w:iCs/>
          <w:sz w:val="24"/>
          <w:szCs w:val="24"/>
        </w:rPr>
        <w:t>z</w:t>
      </w:r>
      <w:r w:rsidRPr="00A2086F">
        <w:rPr>
          <w:rFonts w:eastAsia="Calibri" w:cstheme="minorHAnsi"/>
          <w:b/>
          <w:bCs/>
          <w:iCs/>
          <w:sz w:val="24"/>
          <w:szCs w:val="24"/>
        </w:rPr>
        <w:t xml:space="preserve">ałącznikiem nr </w:t>
      </w:r>
      <w:r w:rsidR="00C87676" w:rsidRPr="00A2086F">
        <w:rPr>
          <w:rFonts w:eastAsia="Calibri" w:cstheme="minorHAnsi"/>
          <w:b/>
          <w:bCs/>
          <w:iCs/>
          <w:sz w:val="24"/>
          <w:szCs w:val="24"/>
        </w:rPr>
        <w:t>3</w:t>
      </w:r>
      <w:r w:rsidRPr="00A2086F">
        <w:rPr>
          <w:rFonts w:eastAsia="Calibri" w:cstheme="minorHAnsi"/>
          <w:b/>
          <w:bCs/>
          <w:iCs/>
          <w:sz w:val="24"/>
          <w:szCs w:val="24"/>
        </w:rPr>
        <w:t xml:space="preserve"> do SWZ.</w:t>
      </w:r>
      <w:r w:rsidR="00CE51CC" w:rsidRPr="00A2086F">
        <w:rPr>
          <w:rFonts w:eastAsia="Calibri" w:cstheme="minorHAnsi"/>
          <w:b/>
          <w:bCs/>
          <w:iCs/>
          <w:sz w:val="24"/>
          <w:szCs w:val="24"/>
        </w:rPr>
        <w:t xml:space="preserve"> </w:t>
      </w:r>
      <w:r w:rsidRPr="00A2086F">
        <w:rPr>
          <w:rFonts w:eastAsia="Calibri" w:cstheme="minorHAnsi"/>
          <w:iCs/>
          <w:sz w:val="24"/>
          <w:szCs w:val="24"/>
        </w:rPr>
        <w:t>Wykonawca może przedstawić też inny środek dowodowy potwierdzający, że wykonawca realizując zamówienie, będzie dysponował niezbędnymi zasobami tych podmiotów</w:t>
      </w:r>
      <w:r w:rsidR="00CE51CC" w:rsidRPr="00A2086F">
        <w:rPr>
          <w:rFonts w:eastAsia="Calibri" w:cstheme="minorHAnsi"/>
          <w:iCs/>
          <w:sz w:val="24"/>
          <w:szCs w:val="24"/>
        </w:rPr>
        <w:t>.</w:t>
      </w:r>
    </w:p>
    <w:p w14:paraId="2D2A58A8" w14:textId="008F6C3A" w:rsidR="00CE51CC" w:rsidRPr="00A2086F" w:rsidRDefault="000C0438" w:rsidP="00CB5037">
      <w:pPr>
        <w:pStyle w:val="Akapitzlist"/>
        <w:numPr>
          <w:ilvl w:val="1"/>
          <w:numId w:val="22"/>
        </w:numPr>
        <w:spacing w:after="0" w:line="24" w:lineRule="atLeast"/>
        <w:ind w:left="567" w:hanging="283"/>
        <w:rPr>
          <w:rFonts w:eastAsia="Calibri" w:cstheme="minorHAnsi"/>
          <w:sz w:val="24"/>
          <w:szCs w:val="24"/>
        </w:rPr>
      </w:pPr>
      <w:r w:rsidRPr="00A2086F">
        <w:rPr>
          <w:rFonts w:eastAsia="Calibri" w:cstheme="minorHAnsi"/>
          <w:sz w:val="24"/>
          <w:szCs w:val="24"/>
        </w:rPr>
        <w:t xml:space="preserve">Z zobowiązania lub innych dokumentów potwierdzających udostępnienie zasobów przez inne podmioty musi bezspornie i jednoznacznie wynikać w szczególności: </w:t>
      </w:r>
    </w:p>
    <w:p w14:paraId="125DFB22" w14:textId="141C11F5" w:rsidR="000C0438" w:rsidRPr="00A2086F" w:rsidRDefault="000C0438" w:rsidP="00CB5037">
      <w:pPr>
        <w:pStyle w:val="Akapitzlist"/>
        <w:numPr>
          <w:ilvl w:val="0"/>
          <w:numId w:val="23"/>
        </w:numPr>
        <w:spacing w:after="0" w:line="24" w:lineRule="atLeast"/>
        <w:ind w:left="851" w:hanging="284"/>
        <w:rPr>
          <w:rFonts w:eastAsia="Calibri" w:cstheme="minorHAnsi"/>
          <w:sz w:val="24"/>
          <w:szCs w:val="24"/>
        </w:rPr>
      </w:pPr>
      <w:r w:rsidRPr="00A2086F">
        <w:rPr>
          <w:rFonts w:eastAsia="Calibri" w:cstheme="minorHAnsi"/>
          <w:sz w:val="24"/>
          <w:szCs w:val="24"/>
        </w:rPr>
        <w:t>zakres dostępnych wykonawcy zasobów podmiotu udostępniającego zasoby</w:t>
      </w:r>
      <w:r w:rsidR="00CE51CC" w:rsidRPr="00A2086F">
        <w:rPr>
          <w:rFonts w:eastAsia="Calibri" w:cstheme="minorHAnsi"/>
          <w:sz w:val="24"/>
          <w:szCs w:val="24"/>
        </w:rPr>
        <w:t>,</w:t>
      </w:r>
    </w:p>
    <w:p w14:paraId="3A77F19D" w14:textId="21BC7570" w:rsidR="000C0438" w:rsidRPr="00A2086F" w:rsidRDefault="000C0438" w:rsidP="00CB5037">
      <w:pPr>
        <w:pStyle w:val="Akapitzlist"/>
        <w:numPr>
          <w:ilvl w:val="0"/>
          <w:numId w:val="23"/>
        </w:numPr>
        <w:spacing w:after="0" w:line="24" w:lineRule="atLeast"/>
        <w:ind w:left="851" w:hanging="284"/>
        <w:rPr>
          <w:rFonts w:eastAsia="Calibri" w:cstheme="minorHAnsi"/>
          <w:sz w:val="24"/>
          <w:szCs w:val="24"/>
        </w:rPr>
      </w:pPr>
      <w:r w:rsidRPr="00A2086F">
        <w:rPr>
          <w:rFonts w:eastAsia="Calibri" w:cstheme="minorHAnsi"/>
          <w:sz w:val="24"/>
          <w:szCs w:val="24"/>
        </w:rPr>
        <w:lastRenderedPageBreak/>
        <w:t>sposób i okres udostępnienia wykonawcy i wykorzystania przez niego zasobów podmiotu udostępniającego te zasoby przy wykonywaniu zamówienia</w:t>
      </w:r>
      <w:r w:rsidR="00CE51CC" w:rsidRPr="00A2086F">
        <w:rPr>
          <w:rFonts w:eastAsia="Calibri" w:cstheme="minorHAnsi"/>
          <w:sz w:val="24"/>
          <w:szCs w:val="24"/>
        </w:rPr>
        <w:t>,</w:t>
      </w:r>
    </w:p>
    <w:p w14:paraId="267CD899" w14:textId="0378A63F" w:rsidR="000C0438" w:rsidRPr="00A2086F" w:rsidRDefault="000C0438" w:rsidP="00CB5037">
      <w:pPr>
        <w:pStyle w:val="Akapitzlist"/>
        <w:numPr>
          <w:ilvl w:val="0"/>
          <w:numId w:val="23"/>
        </w:numPr>
        <w:spacing w:after="0" w:line="24" w:lineRule="atLeast"/>
        <w:ind w:left="851" w:hanging="284"/>
        <w:rPr>
          <w:rFonts w:eastAsia="Calibri" w:cstheme="minorHAnsi"/>
          <w:sz w:val="24"/>
          <w:szCs w:val="24"/>
        </w:rPr>
      </w:pPr>
      <w:r w:rsidRPr="00A2086F">
        <w:rPr>
          <w:rFonts w:eastAsia="Calibri" w:cstheme="minorHAnsi"/>
          <w:sz w:val="24"/>
          <w:szCs w:val="24"/>
        </w:rPr>
        <w:t>czy i w jakim zakresie podmiot udostępniający zasoby, na zdolnościach którego wykonawca polega w odniesieniu do warunk</w:t>
      </w:r>
      <w:r w:rsidR="00CE51CC" w:rsidRPr="00A2086F">
        <w:rPr>
          <w:rFonts w:eastAsia="Calibri" w:cstheme="minorHAnsi"/>
          <w:sz w:val="24"/>
          <w:szCs w:val="24"/>
        </w:rPr>
        <w:t>u</w:t>
      </w:r>
      <w:r w:rsidRPr="00A2086F">
        <w:rPr>
          <w:rFonts w:eastAsia="Calibri" w:cstheme="minorHAnsi"/>
          <w:sz w:val="24"/>
          <w:szCs w:val="24"/>
        </w:rPr>
        <w:t xml:space="preserve"> udziału w postępowaniu dotycząc</w:t>
      </w:r>
      <w:r w:rsidR="00165B40" w:rsidRPr="00A2086F">
        <w:rPr>
          <w:rFonts w:eastAsia="Calibri" w:cstheme="minorHAnsi"/>
          <w:sz w:val="24"/>
          <w:szCs w:val="24"/>
        </w:rPr>
        <w:t>ego</w:t>
      </w:r>
      <w:r w:rsidRPr="00A2086F">
        <w:rPr>
          <w:rFonts w:eastAsia="Calibri" w:cstheme="minorHAnsi"/>
          <w:sz w:val="24"/>
          <w:szCs w:val="24"/>
        </w:rPr>
        <w:t xml:space="preserve"> doświadczenia, zrealizuje </w:t>
      </w:r>
      <w:r w:rsidR="008845AA" w:rsidRPr="00A2086F">
        <w:rPr>
          <w:rFonts w:eastAsia="Calibri" w:cstheme="minorHAnsi"/>
          <w:sz w:val="24"/>
          <w:szCs w:val="24"/>
        </w:rPr>
        <w:t>roboty budowlane</w:t>
      </w:r>
      <w:r w:rsidRPr="00A2086F">
        <w:rPr>
          <w:rFonts w:eastAsia="Calibri" w:cstheme="minorHAnsi"/>
          <w:sz w:val="24"/>
          <w:szCs w:val="24"/>
        </w:rPr>
        <w:t xml:space="preserve">, których wskazane zdolności dotyczą. </w:t>
      </w:r>
    </w:p>
    <w:p w14:paraId="2198B5C8" w14:textId="148EDD25" w:rsidR="000C0438" w:rsidRPr="00A2086F" w:rsidRDefault="000C0438" w:rsidP="00CB5037">
      <w:pPr>
        <w:pStyle w:val="Akapitzlist"/>
        <w:numPr>
          <w:ilvl w:val="1"/>
          <w:numId w:val="22"/>
        </w:numPr>
        <w:spacing w:after="0" w:line="24" w:lineRule="atLeast"/>
        <w:ind w:left="567" w:hanging="283"/>
        <w:rPr>
          <w:rFonts w:eastAsia="Calibri" w:cstheme="minorHAnsi"/>
          <w:sz w:val="24"/>
          <w:szCs w:val="24"/>
        </w:rPr>
      </w:pPr>
      <w:r w:rsidRPr="00A2086F">
        <w:rPr>
          <w:rFonts w:eastAsia="Calibri" w:cstheme="minorHAnsi"/>
          <w:sz w:val="24"/>
          <w:szCs w:val="24"/>
        </w:rPr>
        <w:t xml:space="preserve">Dla swej skuteczności zobowiązanie musi zostać złożone przez osobę/osoby uprawnione do reprezentowania podmiotu </w:t>
      </w:r>
      <w:r w:rsidR="001452DB" w:rsidRPr="00A2086F">
        <w:rPr>
          <w:rFonts w:eastAsia="Calibri" w:cstheme="minorHAnsi"/>
          <w:sz w:val="24"/>
          <w:szCs w:val="24"/>
        </w:rPr>
        <w:t>udostępniającego zasoby</w:t>
      </w:r>
      <w:r w:rsidRPr="00A2086F">
        <w:rPr>
          <w:rFonts w:eastAsia="Calibri" w:cstheme="minorHAnsi"/>
          <w:sz w:val="24"/>
          <w:szCs w:val="24"/>
        </w:rPr>
        <w:t xml:space="preserve"> w powyższym zakresie. Zobowiązanie złożone przez osobę nieuprawnioną nie dowodzi udostępnienia zasobu.</w:t>
      </w:r>
    </w:p>
    <w:p w14:paraId="39D5549E" w14:textId="7CB29773" w:rsidR="001A4751" w:rsidRPr="00A2086F" w:rsidRDefault="001A4751" w:rsidP="00CB5037">
      <w:pPr>
        <w:pStyle w:val="Akapitzlist"/>
        <w:numPr>
          <w:ilvl w:val="1"/>
          <w:numId w:val="22"/>
        </w:numPr>
        <w:spacing w:after="0" w:line="24" w:lineRule="atLeast"/>
        <w:ind w:left="567" w:hanging="283"/>
        <w:rPr>
          <w:rFonts w:eastAsia="Calibri" w:cstheme="minorHAnsi"/>
          <w:sz w:val="24"/>
          <w:szCs w:val="24"/>
        </w:rPr>
      </w:pPr>
      <w:r w:rsidRPr="00A2086F">
        <w:rPr>
          <w:rFonts w:eastAsia="Calibri" w:cstheme="minorHAnsi"/>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9A71740" w14:textId="77777777" w:rsidR="000C0438" w:rsidRPr="00A2086F" w:rsidRDefault="000C0438" w:rsidP="00CB5037">
      <w:pPr>
        <w:pStyle w:val="Akapitzlist"/>
        <w:spacing w:after="0" w:line="24" w:lineRule="atLeast"/>
        <w:ind w:left="567"/>
        <w:rPr>
          <w:rFonts w:eastAsia="Calibri" w:cstheme="minorHAnsi"/>
          <w:sz w:val="24"/>
          <w:szCs w:val="24"/>
        </w:rPr>
      </w:pPr>
    </w:p>
    <w:p w14:paraId="59A038BF" w14:textId="4E87D15B" w:rsidR="00F51CBD" w:rsidRPr="00B4052B" w:rsidRDefault="009D1B53"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B4052B">
        <w:rPr>
          <w:rFonts w:eastAsia="Times New Roman" w:cstheme="minorHAnsi"/>
          <w:b/>
          <w:bCs/>
          <w:sz w:val="24"/>
          <w:szCs w:val="24"/>
          <w:u w:val="single"/>
          <w:lang w:eastAsia="pl-PL"/>
        </w:rPr>
        <w:t>PRZEDMIOTOWE I PODMIOTOWE ŚRODKI DOWODOWE</w:t>
      </w:r>
    </w:p>
    <w:p w14:paraId="3D7BC321" w14:textId="504C8D9E" w:rsidR="006D2E2A" w:rsidRPr="00B4052B" w:rsidRDefault="006D2E2A" w:rsidP="00CB5037">
      <w:pPr>
        <w:numPr>
          <w:ilvl w:val="1"/>
          <w:numId w:val="5"/>
        </w:numPr>
        <w:tabs>
          <w:tab w:val="clear" w:pos="1440"/>
        </w:tabs>
        <w:suppressAutoHyphens/>
        <w:spacing w:after="0" w:line="24" w:lineRule="atLeast"/>
        <w:ind w:left="709" w:hanging="425"/>
        <w:rPr>
          <w:rFonts w:cstheme="minorHAnsi"/>
          <w:bCs/>
          <w:sz w:val="24"/>
          <w:szCs w:val="24"/>
          <w:shd w:val="clear" w:color="auto" w:fill="FFFFFF"/>
        </w:rPr>
      </w:pPr>
      <w:r w:rsidRPr="00B4052B">
        <w:rPr>
          <w:rFonts w:cstheme="minorHAnsi"/>
          <w:bCs/>
          <w:sz w:val="24"/>
          <w:szCs w:val="24"/>
        </w:rPr>
        <w:t>Zamawiający nie żąda złożenia przedmiotowych środków dowodowych.</w:t>
      </w:r>
    </w:p>
    <w:p w14:paraId="06EC1345" w14:textId="5B736A30" w:rsidR="009F2039" w:rsidRPr="00B4052B" w:rsidRDefault="009F2039" w:rsidP="00CB5037">
      <w:pPr>
        <w:numPr>
          <w:ilvl w:val="1"/>
          <w:numId w:val="5"/>
        </w:numPr>
        <w:tabs>
          <w:tab w:val="clear" w:pos="1440"/>
        </w:tabs>
        <w:suppressAutoHyphens/>
        <w:spacing w:after="0" w:line="24" w:lineRule="atLeast"/>
        <w:ind w:left="709" w:hanging="425"/>
        <w:rPr>
          <w:rFonts w:cstheme="minorHAnsi"/>
          <w:bCs/>
          <w:sz w:val="24"/>
          <w:szCs w:val="24"/>
          <w:shd w:val="clear" w:color="auto" w:fill="FFFFFF"/>
        </w:rPr>
      </w:pPr>
      <w:r w:rsidRPr="00B4052B">
        <w:rPr>
          <w:rFonts w:cstheme="minorHAnsi"/>
          <w:bCs/>
          <w:sz w:val="24"/>
          <w:szCs w:val="24"/>
        </w:rPr>
        <w:t xml:space="preserve">Zamawiający wezwie wykonawcę, którego oferta zostanie najwyżej oceniona, do złożenia w wyznaczonym terminie, nie krótszym niż 5 dni od dnia wezwania, </w:t>
      </w:r>
      <w:r w:rsidRPr="00B4052B">
        <w:rPr>
          <w:rFonts w:cstheme="minorHAnsi"/>
          <w:b/>
          <w:sz w:val="24"/>
          <w:szCs w:val="24"/>
        </w:rPr>
        <w:t xml:space="preserve">następujących </w:t>
      </w:r>
      <w:r w:rsidRPr="00B4052B">
        <w:rPr>
          <w:rFonts w:cstheme="minorHAnsi"/>
          <w:b/>
          <w:sz w:val="24"/>
          <w:szCs w:val="24"/>
          <w:u w:val="thick"/>
        </w:rPr>
        <w:t>podmiotowych środków dowodowych:</w:t>
      </w:r>
    </w:p>
    <w:p w14:paraId="610865B8" w14:textId="059B8ADA" w:rsidR="009F2039" w:rsidRPr="00D16170" w:rsidRDefault="009F2039" w:rsidP="00CB5037">
      <w:pPr>
        <w:pStyle w:val="Akapitzlist"/>
        <w:numPr>
          <w:ilvl w:val="2"/>
          <w:numId w:val="5"/>
        </w:numPr>
        <w:tabs>
          <w:tab w:val="clear" w:pos="928"/>
          <w:tab w:val="num" w:pos="1134"/>
        </w:tabs>
        <w:suppressAutoHyphens/>
        <w:spacing w:after="0" w:line="24" w:lineRule="atLeast"/>
        <w:ind w:left="1134" w:hanging="425"/>
        <w:rPr>
          <w:rFonts w:cstheme="minorHAnsi"/>
          <w:b/>
          <w:sz w:val="24"/>
          <w:szCs w:val="24"/>
          <w:u w:val="single"/>
          <w:shd w:val="clear" w:color="auto" w:fill="FFFFFF"/>
        </w:rPr>
      </w:pPr>
      <w:r w:rsidRPr="00D16170">
        <w:rPr>
          <w:rFonts w:cstheme="minorHAnsi"/>
          <w:b/>
          <w:sz w:val="24"/>
          <w:szCs w:val="24"/>
          <w:u w:val="single"/>
          <w:shd w:val="clear" w:color="auto" w:fill="FFFFFF"/>
        </w:rPr>
        <w:t>w celu potwierdzenia spełniania warunków udziału w postępowaniu:</w:t>
      </w:r>
    </w:p>
    <w:p w14:paraId="458365FA" w14:textId="3151C797" w:rsidR="009F2039" w:rsidRPr="00D16170" w:rsidRDefault="009F2039" w:rsidP="00CB5037">
      <w:pPr>
        <w:pStyle w:val="Akapitzlist"/>
        <w:numPr>
          <w:ilvl w:val="0"/>
          <w:numId w:val="24"/>
        </w:numPr>
        <w:spacing w:after="0" w:line="24" w:lineRule="atLeast"/>
        <w:ind w:left="1560" w:hanging="426"/>
        <w:rPr>
          <w:rFonts w:cstheme="minorHAnsi"/>
          <w:bCs/>
          <w:sz w:val="24"/>
          <w:szCs w:val="24"/>
        </w:rPr>
      </w:pPr>
      <w:r w:rsidRPr="00D16170">
        <w:rPr>
          <w:rFonts w:cstheme="minorHAnsi"/>
          <w:bCs/>
          <w:sz w:val="24"/>
          <w:szCs w:val="24"/>
        </w:rPr>
        <w:t xml:space="preserve">wykaz </w:t>
      </w:r>
      <w:r w:rsidR="00724C73" w:rsidRPr="00D16170">
        <w:rPr>
          <w:rFonts w:cstheme="minorHAnsi"/>
          <w:bCs/>
          <w:sz w:val="24"/>
          <w:szCs w:val="24"/>
        </w:rPr>
        <w:t>robót budowlanych</w:t>
      </w:r>
      <w:r w:rsidRPr="00D16170">
        <w:rPr>
          <w:rFonts w:cstheme="minorHAnsi"/>
          <w:bCs/>
          <w:sz w:val="24"/>
          <w:szCs w:val="24"/>
        </w:rPr>
        <w:t xml:space="preserve"> </w:t>
      </w:r>
      <w:r w:rsidR="004A4A06" w:rsidRPr="00D16170">
        <w:rPr>
          <w:rFonts w:cstheme="minorHAnsi"/>
          <w:bCs/>
          <w:sz w:val="24"/>
          <w:szCs w:val="24"/>
        </w:rPr>
        <w:t>(wz</w:t>
      </w:r>
      <w:r w:rsidR="005F7AE2" w:rsidRPr="00D16170">
        <w:rPr>
          <w:rFonts w:cstheme="minorHAnsi"/>
          <w:bCs/>
          <w:sz w:val="24"/>
          <w:szCs w:val="24"/>
        </w:rPr>
        <w:t>ór</w:t>
      </w:r>
      <w:r w:rsidR="004A4A06" w:rsidRPr="00D16170">
        <w:rPr>
          <w:rFonts w:cstheme="minorHAnsi"/>
          <w:bCs/>
          <w:sz w:val="24"/>
          <w:szCs w:val="24"/>
        </w:rPr>
        <w:t xml:space="preserve"> stanowi </w:t>
      </w:r>
      <w:r w:rsidR="004A4A06" w:rsidRPr="00D16170">
        <w:rPr>
          <w:rFonts w:cstheme="minorHAnsi"/>
          <w:b/>
          <w:sz w:val="24"/>
          <w:szCs w:val="24"/>
        </w:rPr>
        <w:t xml:space="preserve">załącznik nr </w:t>
      </w:r>
      <w:r w:rsidR="0080223D">
        <w:rPr>
          <w:rFonts w:cstheme="minorHAnsi"/>
          <w:b/>
          <w:sz w:val="24"/>
          <w:szCs w:val="24"/>
        </w:rPr>
        <w:t>6</w:t>
      </w:r>
      <w:r w:rsidR="006C54E2" w:rsidRPr="00D16170">
        <w:rPr>
          <w:rFonts w:cstheme="minorHAnsi"/>
          <w:b/>
          <w:sz w:val="24"/>
          <w:szCs w:val="24"/>
        </w:rPr>
        <w:t xml:space="preserve"> do SWZ</w:t>
      </w:r>
      <w:r w:rsidR="00E82ED3" w:rsidRPr="00D16170">
        <w:rPr>
          <w:rFonts w:cstheme="minorHAnsi"/>
          <w:bCs/>
          <w:sz w:val="24"/>
          <w:szCs w:val="24"/>
        </w:rPr>
        <w:t>)</w:t>
      </w:r>
      <w:r w:rsidR="004A4A06" w:rsidRPr="00D16170">
        <w:rPr>
          <w:rFonts w:cstheme="minorHAnsi"/>
          <w:bCs/>
          <w:sz w:val="24"/>
          <w:szCs w:val="24"/>
        </w:rPr>
        <w:t xml:space="preserve"> </w:t>
      </w:r>
      <w:r w:rsidR="00D86EDF" w:rsidRPr="00D16170">
        <w:rPr>
          <w:rFonts w:cstheme="minorHAnsi"/>
          <w:bCs/>
          <w:sz w:val="24"/>
          <w:szCs w:val="24"/>
        </w:rPr>
        <w:t>potwierdzających spełnianie warunku udziału w postępowaniu, o</w:t>
      </w:r>
      <w:r w:rsidR="004A4A06" w:rsidRPr="00D16170">
        <w:rPr>
          <w:rFonts w:cstheme="minorHAnsi"/>
          <w:bCs/>
          <w:sz w:val="24"/>
          <w:szCs w:val="24"/>
        </w:rPr>
        <w:t> </w:t>
      </w:r>
      <w:r w:rsidR="00D86EDF" w:rsidRPr="00D16170">
        <w:rPr>
          <w:rFonts w:cstheme="minorHAnsi"/>
          <w:bCs/>
          <w:sz w:val="24"/>
          <w:szCs w:val="24"/>
        </w:rPr>
        <w:t xml:space="preserve">którym mowa w  dziale VII ust. 1 pkt 4 lit. a SWZ, </w:t>
      </w:r>
      <w:r w:rsidRPr="00D16170">
        <w:rPr>
          <w:rFonts w:cstheme="minorHAnsi"/>
          <w:bCs/>
          <w:sz w:val="24"/>
          <w:szCs w:val="24"/>
        </w:rPr>
        <w:t xml:space="preserve">wykonanych w okresie ostatnich </w:t>
      </w:r>
      <w:r w:rsidR="00724C73" w:rsidRPr="00D16170">
        <w:rPr>
          <w:rFonts w:cstheme="minorHAnsi"/>
          <w:bCs/>
          <w:sz w:val="24"/>
          <w:szCs w:val="24"/>
        </w:rPr>
        <w:t>5</w:t>
      </w:r>
      <w:r w:rsidRPr="00D16170">
        <w:rPr>
          <w:rFonts w:cstheme="minorHAnsi"/>
          <w:bCs/>
          <w:sz w:val="24"/>
          <w:szCs w:val="24"/>
        </w:rPr>
        <w:t xml:space="preserve"> lat</w:t>
      </w:r>
      <w:r w:rsidR="000A03C6" w:rsidRPr="00D16170">
        <w:rPr>
          <w:rFonts w:cstheme="minorHAnsi"/>
          <w:bCs/>
          <w:sz w:val="24"/>
          <w:szCs w:val="24"/>
        </w:rPr>
        <w:t xml:space="preserve"> (liczonych wstecz od dnia, w którym upływa termin składania ofert)</w:t>
      </w:r>
      <w:r w:rsidRPr="00D16170">
        <w:rPr>
          <w:rFonts w:cstheme="minorHAnsi"/>
          <w:bCs/>
          <w:sz w:val="24"/>
          <w:szCs w:val="24"/>
        </w:rPr>
        <w:t xml:space="preserve"> a</w:t>
      </w:r>
      <w:r w:rsidR="00001A63" w:rsidRPr="00D16170">
        <w:rPr>
          <w:rFonts w:cstheme="minorHAnsi"/>
          <w:bCs/>
          <w:sz w:val="24"/>
          <w:szCs w:val="24"/>
        </w:rPr>
        <w:t> </w:t>
      </w:r>
      <w:r w:rsidRPr="00D16170">
        <w:rPr>
          <w:rFonts w:cstheme="minorHAnsi"/>
          <w:bCs/>
          <w:sz w:val="24"/>
          <w:szCs w:val="24"/>
        </w:rPr>
        <w:t>jeżeli okres prowadzenia działalności jest krótszy – w tym okresie, wraz z</w:t>
      </w:r>
      <w:r w:rsidR="00001A63" w:rsidRPr="00D16170">
        <w:rPr>
          <w:rFonts w:cstheme="minorHAnsi"/>
          <w:bCs/>
          <w:sz w:val="24"/>
          <w:szCs w:val="24"/>
        </w:rPr>
        <w:t> </w:t>
      </w:r>
      <w:r w:rsidRPr="00D16170">
        <w:rPr>
          <w:rFonts w:cstheme="minorHAnsi"/>
          <w:bCs/>
          <w:sz w:val="24"/>
          <w:szCs w:val="24"/>
        </w:rPr>
        <w:t xml:space="preserve">podaniem ich </w:t>
      </w:r>
      <w:r w:rsidR="00724C73" w:rsidRPr="00D16170">
        <w:rPr>
          <w:rFonts w:cstheme="minorHAnsi"/>
          <w:bCs/>
          <w:sz w:val="24"/>
          <w:szCs w:val="24"/>
        </w:rPr>
        <w:t xml:space="preserve">rodzaju, </w:t>
      </w:r>
      <w:r w:rsidRPr="00D16170">
        <w:rPr>
          <w:rFonts w:cstheme="minorHAnsi"/>
          <w:bCs/>
          <w:sz w:val="24"/>
          <w:szCs w:val="24"/>
        </w:rPr>
        <w:t>wartości, dat</w:t>
      </w:r>
      <w:r w:rsidR="00724C73" w:rsidRPr="00D16170">
        <w:rPr>
          <w:rFonts w:cstheme="minorHAnsi"/>
          <w:bCs/>
          <w:sz w:val="24"/>
          <w:szCs w:val="24"/>
        </w:rPr>
        <w:t>y i</w:t>
      </w:r>
      <w:r w:rsidR="005F7AE2" w:rsidRPr="00D16170">
        <w:rPr>
          <w:rFonts w:cstheme="minorHAnsi"/>
          <w:bCs/>
          <w:sz w:val="24"/>
          <w:szCs w:val="24"/>
        </w:rPr>
        <w:t> </w:t>
      </w:r>
      <w:r w:rsidR="00724C73" w:rsidRPr="00D16170">
        <w:rPr>
          <w:rFonts w:cstheme="minorHAnsi"/>
          <w:bCs/>
          <w:sz w:val="24"/>
          <w:szCs w:val="24"/>
        </w:rPr>
        <w:t>miejsca</w:t>
      </w:r>
      <w:r w:rsidRPr="00D16170">
        <w:rPr>
          <w:rFonts w:cstheme="minorHAnsi"/>
          <w:bCs/>
          <w:sz w:val="24"/>
          <w:szCs w:val="24"/>
        </w:rPr>
        <w:t xml:space="preserve"> wykonania </w:t>
      </w:r>
      <w:r w:rsidR="00724C73" w:rsidRPr="00D16170">
        <w:rPr>
          <w:rFonts w:cstheme="minorHAnsi"/>
          <w:bCs/>
          <w:sz w:val="24"/>
          <w:szCs w:val="24"/>
        </w:rPr>
        <w:t>oraz</w:t>
      </w:r>
      <w:r w:rsidR="004A4A06" w:rsidRPr="00D16170">
        <w:rPr>
          <w:rFonts w:cstheme="minorHAnsi"/>
          <w:bCs/>
          <w:sz w:val="24"/>
          <w:szCs w:val="24"/>
        </w:rPr>
        <w:t> </w:t>
      </w:r>
      <w:r w:rsidRPr="00D16170">
        <w:rPr>
          <w:rFonts w:cstheme="minorHAnsi"/>
          <w:bCs/>
          <w:sz w:val="24"/>
          <w:szCs w:val="24"/>
        </w:rPr>
        <w:t xml:space="preserve">podmiotów, na rzecz których </w:t>
      </w:r>
      <w:r w:rsidR="00724C73" w:rsidRPr="00D16170">
        <w:rPr>
          <w:rFonts w:cstheme="minorHAnsi"/>
          <w:bCs/>
          <w:sz w:val="24"/>
          <w:szCs w:val="24"/>
        </w:rPr>
        <w:t>roboty</w:t>
      </w:r>
      <w:r w:rsidRPr="00D16170">
        <w:rPr>
          <w:rFonts w:cstheme="minorHAnsi"/>
          <w:bCs/>
          <w:sz w:val="24"/>
          <w:szCs w:val="24"/>
        </w:rPr>
        <w:t xml:space="preserve"> zostały wykonane, oraz załączeniem dowodów określających czy te </w:t>
      </w:r>
      <w:r w:rsidR="00724C73" w:rsidRPr="00D16170">
        <w:rPr>
          <w:rFonts w:cstheme="minorHAnsi"/>
          <w:bCs/>
          <w:sz w:val="24"/>
          <w:szCs w:val="24"/>
        </w:rPr>
        <w:t>roboty budowlane</w:t>
      </w:r>
      <w:r w:rsidRPr="00D16170">
        <w:rPr>
          <w:rFonts w:cstheme="minorHAnsi"/>
          <w:bCs/>
          <w:sz w:val="24"/>
          <w:szCs w:val="24"/>
        </w:rPr>
        <w:t xml:space="preserve"> zostały wykonane należycie, przy czym dowodami, o</w:t>
      </w:r>
      <w:r w:rsidR="000A03C6" w:rsidRPr="00D16170">
        <w:rPr>
          <w:rFonts w:cstheme="minorHAnsi"/>
          <w:bCs/>
          <w:sz w:val="24"/>
          <w:szCs w:val="24"/>
        </w:rPr>
        <w:t> </w:t>
      </w:r>
      <w:r w:rsidRPr="00D16170">
        <w:rPr>
          <w:rFonts w:cstheme="minorHAnsi"/>
          <w:bCs/>
          <w:sz w:val="24"/>
          <w:szCs w:val="24"/>
        </w:rPr>
        <w:t xml:space="preserve">których mowa, są referencje bądź inne dokumenty sporządzone przez podmiot, na rzecz którego </w:t>
      </w:r>
      <w:r w:rsidR="00724C73" w:rsidRPr="00D16170">
        <w:rPr>
          <w:rFonts w:cstheme="minorHAnsi"/>
          <w:bCs/>
          <w:sz w:val="24"/>
          <w:szCs w:val="24"/>
        </w:rPr>
        <w:t>roboty budowlane</w:t>
      </w:r>
      <w:r w:rsidRPr="00D16170">
        <w:rPr>
          <w:rFonts w:cstheme="minorHAnsi"/>
          <w:bCs/>
          <w:sz w:val="24"/>
          <w:szCs w:val="24"/>
        </w:rPr>
        <w:t xml:space="preserve"> </w:t>
      </w:r>
      <w:r w:rsidR="00724C73" w:rsidRPr="00D16170">
        <w:rPr>
          <w:rFonts w:cstheme="minorHAnsi"/>
          <w:bCs/>
          <w:sz w:val="24"/>
          <w:szCs w:val="24"/>
        </w:rPr>
        <w:t>zostały</w:t>
      </w:r>
      <w:r w:rsidRPr="00D16170">
        <w:rPr>
          <w:rFonts w:cstheme="minorHAnsi"/>
          <w:bCs/>
          <w:sz w:val="24"/>
          <w:szCs w:val="24"/>
        </w:rPr>
        <w:t xml:space="preserve"> wykonywane,</w:t>
      </w:r>
      <w:r w:rsidR="004A4A06" w:rsidRPr="00D16170">
        <w:rPr>
          <w:rFonts w:cstheme="minorHAnsi"/>
          <w:bCs/>
          <w:sz w:val="24"/>
          <w:szCs w:val="24"/>
        </w:rPr>
        <w:t xml:space="preserve"> </w:t>
      </w:r>
      <w:r w:rsidRPr="00D16170">
        <w:rPr>
          <w:rFonts w:cstheme="minorHAnsi"/>
          <w:bCs/>
          <w:sz w:val="24"/>
          <w:szCs w:val="24"/>
        </w:rPr>
        <w:t>a</w:t>
      </w:r>
      <w:r w:rsidR="00724C73" w:rsidRPr="00D16170">
        <w:rPr>
          <w:rFonts w:cstheme="minorHAnsi"/>
          <w:bCs/>
          <w:sz w:val="24"/>
          <w:szCs w:val="24"/>
        </w:rPr>
        <w:t> </w:t>
      </w:r>
      <w:r w:rsidRPr="00D16170">
        <w:rPr>
          <w:rFonts w:cstheme="minorHAnsi"/>
          <w:bCs/>
          <w:sz w:val="24"/>
          <w:szCs w:val="24"/>
        </w:rPr>
        <w:t xml:space="preserve">jeżeli </w:t>
      </w:r>
      <w:r w:rsidR="00724C73" w:rsidRPr="00D16170">
        <w:rPr>
          <w:rFonts w:cstheme="minorHAnsi"/>
          <w:bCs/>
          <w:sz w:val="24"/>
          <w:szCs w:val="24"/>
        </w:rPr>
        <w:t xml:space="preserve">wykonawca </w:t>
      </w:r>
      <w:r w:rsidRPr="00D16170">
        <w:rPr>
          <w:rFonts w:cstheme="minorHAnsi"/>
          <w:bCs/>
          <w:sz w:val="24"/>
          <w:szCs w:val="24"/>
        </w:rPr>
        <w:t>z</w:t>
      </w:r>
      <w:r w:rsidR="004A4A06" w:rsidRPr="00D16170">
        <w:rPr>
          <w:rFonts w:cstheme="minorHAnsi"/>
          <w:bCs/>
          <w:sz w:val="24"/>
          <w:szCs w:val="24"/>
        </w:rPr>
        <w:t> </w:t>
      </w:r>
      <w:r w:rsidRPr="00D16170">
        <w:rPr>
          <w:rFonts w:cstheme="minorHAnsi"/>
          <w:bCs/>
          <w:sz w:val="24"/>
          <w:szCs w:val="24"/>
        </w:rPr>
        <w:t xml:space="preserve">przyczyn </w:t>
      </w:r>
      <w:r w:rsidR="00724C73" w:rsidRPr="00D16170">
        <w:rPr>
          <w:rFonts w:cstheme="minorHAnsi"/>
          <w:bCs/>
          <w:sz w:val="24"/>
          <w:szCs w:val="24"/>
        </w:rPr>
        <w:t>niezależnych od niego</w:t>
      </w:r>
      <w:r w:rsidRPr="00D16170">
        <w:rPr>
          <w:rFonts w:cstheme="minorHAnsi"/>
          <w:bCs/>
          <w:sz w:val="24"/>
          <w:szCs w:val="24"/>
        </w:rPr>
        <w:t xml:space="preserve"> nie jest w</w:t>
      </w:r>
      <w:r w:rsidR="004A4A06" w:rsidRPr="00D16170">
        <w:rPr>
          <w:rFonts w:cstheme="minorHAnsi"/>
          <w:bCs/>
          <w:sz w:val="24"/>
          <w:szCs w:val="24"/>
        </w:rPr>
        <w:t> </w:t>
      </w:r>
      <w:r w:rsidRPr="00D16170">
        <w:rPr>
          <w:rFonts w:cstheme="minorHAnsi"/>
          <w:bCs/>
          <w:sz w:val="24"/>
          <w:szCs w:val="24"/>
        </w:rPr>
        <w:t xml:space="preserve">stanie uzyskać tych dokumentów – </w:t>
      </w:r>
      <w:r w:rsidR="00724C73" w:rsidRPr="00D16170">
        <w:rPr>
          <w:rFonts w:cstheme="minorHAnsi"/>
          <w:bCs/>
          <w:sz w:val="24"/>
          <w:szCs w:val="24"/>
        </w:rPr>
        <w:t>inne odpowiednie dokumenty</w:t>
      </w:r>
      <w:r w:rsidR="004A4A06" w:rsidRPr="00D16170">
        <w:rPr>
          <w:rFonts w:cstheme="minorHAnsi"/>
          <w:bCs/>
          <w:sz w:val="24"/>
          <w:szCs w:val="24"/>
        </w:rPr>
        <w:t>,</w:t>
      </w:r>
    </w:p>
    <w:p w14:paraId="3E9E7E21" w14:textId="4DC2A9C6" w:rsidR="004A4A06" w:rsidRPr="00D16170" w:rsidRDefault="004A4A06" w:rsidP="00CB5037">
      <w:pPr>
        <w:pStyle w:val="Akapitzlist"/>
        <w:numPr>
          <w:ilvl w:val="0"/>
          <w:numId w:val="24"/>
        </w:numPr>
        <w:spacing w:after="0" w:line="24" w:lineRule="atLeast"/>
        <w:ind w:left="1560" w:hanging="426"/>
        <w:rPr>
          <w:rFonts w:cstheme="minorHAnsi"/>
          <w:bCs/>
          <w:sz w:val="24"/>
          <w:szCs w:val="24"/>
        </w:rPr>
      </w:pPr>
      <w:r w:rsidRPr="00D16170">
        <w:rPr>
          <w:rFonts w:cstheme="minorHAnsi"/>
          <w:bCs/>
          <w:sz w:val="24"/>
          <w:szCs w:val="24"/>
        </w:rPr>
        <w:t>wykaz osób potwierdzający spełnianie warunku udziału w postępowaniu, o którym mowa w dziale VII ust. 1 pkt 4 lit. b SWZ (</w:t>
      </w:r>
      <w:r w:rsidR="00E82ED3" w:rsidRPr="00D16170">
        <w:rPr>
          <w:rFonts w:cstheme="minorHAnsi"/>
          <w:bCs/>
          <w:sz w:val="24"/>
          <w:szCs w:val="24"/>
        </w:rPr>
        <w:t>wz</w:t>
      </w:r>
      <w:r w:rsidR="005F7AE2" w:rsidRPr="00D16170">
        <w:rPr>
          <w:rFonts w:cstheme="minorHAnsi"/>
          <w:bCs/>
          <w:sz w:val="24"/>
          <w:szCs w:val="24"/>
        </w:rPr>
        <w:t xml:space="preserve">ór </w:t>
      </w:r>
      <w:r w:rsidR="00E82ED3" w:rsidRPr="00D16170">
        <w:rPr>
          <w:rFonts w:cstheme="minorHAnsi"/>
          <w:bCs/>
          <w:sz w:val="24"/>
          <w:szCs w:val="24"/>
        </w:rPr>
        <w:t xml:space="preserve">stanowi </w:t>
      </w:r>
      <w:r w:rsidR="00E82ED3" w:rsidRPr="00D16170">
        <w:rPr>
          <w:rFonts w:cstheme="minorHAnsi"/>
          <w:b/>
          <w:sz w:val="24"/>
          <w:szCs w:val="24"/>
        </w:rPr>
        <w:t>załącznik</w:t>
      </w:r>
      <w:r w:rsidR="005F7AE2" w:rsidRPr="00D16170">
        <w:rPr>
          <w:rFonts w:cstheme="minorHAnsi"/>
          <w:b/>
          <w:sz w:val="24"/>
          <w:szCs w:val="24"/>
        </w:rPr>
        <w:t xml:space="preserve"> </w:t>
      </w:r>
      <w:r w:rsidR="00E82ED3" w:rsidRPr="00D16170">
        <w:rPr>
          <w:rFonts w:cstheme="minorHAnsi"/>
          <w:b/>
          <w:sz w:val="24"/>
          <w:szCs w:val="24"/>
        </w:rPr>
        <w:t xml:space="preserve">nr </w:t>
      </w:r>
      <w:r w:rsidR="0080223D">
        <w:rPr>
          <w:rFonts w:cstheme="minorHAnsi"/>
          <w:b/>
          <w:sz w:val="24"/>
          <w:szCs w:val="24"/>
        </w:rPr>
        <w:t>7</w:t>
      </w:r>
      <w:r w:rsidR="00E82ED3" w:rsidRPr="00D16170">
        <w:rPr>
          <w:rFonts w:cstheme="minorHAnsi"/>
          <w:b/>
          <w:sz w:val="24"/>
          <w:szCs w:val="24"/>
        </w:rPr>
        <w:t xml:space="preserve"> do SWZ</w:t>
      </w:r>
      <w:r w:rsidR="00E82ED3" w:rsidRPr="00D16170">
        <w:rPr>
          <w:rFonts w:cstheme="minorHAnsi"/>
          <w:bCs/>
          <w:sz w:val="24"/>
          <w:szCs w:val="24"/>
        </w:rPr>
        <w:t>)</w:t>
      </w:r>
      <w:r w:rsidRPr="00D16170">
        <w:rPr>
          <w:rFonts w:cstheme="minorHAnsi"/>
          <w:bCs/>
          <w:sz w:val="24"/>
          <w:szCs w:val="24"/>
        </w:rPr>
        <w:t xml:space="preserve">, skierowanych przez wykonawcę do realizacji zamówienia publicznego, w szczególności odpowiedzialnych za </w:t>
      </w:r>
      <w:r w:rsidR="00E240F1" w:rsidRPr="00D16170">
        <w:rPr>
          <w:rFonts w:cstheme="minorHAnsi"/>
          <w:bCs/>
          <w:sz w:val="24"/>
          <w:szCs w:val="24"/>
        </w:rPr>
        <w:t xml:space="preserve">kierowanie robotami budowlanymi </w:t>
      </w:r>
      <w:r w:rsidRPr="00D16170">
        <w:rPr>
          <w:rFonts w:cstheme="minorHAnsi"/>
          <w:bCs/>
          <w:sz w:val="24"/>
          <w:szCs w:val="24"/>
        </w:rPr>
        <w:t>wraz z informacjami na temat ich kwalifikacji zawodowych, uprawnień, doświadczenia i wykształcenia niezbędnych do wykonania zamówienia publicznego, a także zakresu wykonywanych przez nie czynności oraz informacją o podstawie do dysponowania tymi osobami.</w:t>
      </w:r>
    </w:p>
    <w:p w14:paraId="3D5A1E93" w14:textId="27A55164" w:rsidR="009F2039" w:rsidRPr="00D16170" w:rsidRDefault="009F2039" w:rsidP="00CB5037">
      <w:pPr>
        <w:numPr>
          <w:ilvl w:val="1"/>
          <w:numId w:val="5"/>
        </w:numPr>
        <w:tabs>
          <w:tab w:val="clear" w:pos="1440"/>
        </w:tabs>
        <w:suppressAutoHyphens/>
        <w:spacing w:after="0" w:line="24" w:lineRule="atLeast"/>
        <w:ind w:left="709" w:hanging="425"/>
        <w:rPr>
          <w:rFonts w:cstheme="minorHAnsi"/>
          <w:sz w:val="24"/>
          <w:szCs w:val="24"/>
        </w:rPr>
      </w:pPr>
      <w:r w:rsidRPr="00D16170">
        <w:rPr>
          <w:rFonts w:cstheme="minorHAnsi"/>
          <w:sz w:val="24"/>
          <w:szCs w:val="24"/>
        </w:rPr>
        <w:t>Do oświadczeń i dokumentów składanych przez Wykonawcę w postępowaniu zastosowanie mają w szczególności przepisy rozporządzenia Ministra Rozwoju Pracy i</w:t>
      </w:r>
      <w:r w:rsidR="00A7371B" w:rsidRPr="00D16170">
        <w:rPr>
          <w:rFonts w:cstheme="minorHAnsi"/>
          <w:sz w:val="24"/>
          <w:szCs w:val="24"/>
        </w:rPr>
        <w:t> </w:t>
      </w:r>
      <w:r w:rsidRPr="00D16170">
        <w:rPr>
          <w:rFonts w:cstheme="minorHAnsi"/>
          <w:sz w:val="24"/>
          <w:szCs w:val="24"/>
        </w:rPr>
        <w:t>Technologii z dnia 23 grudnia 2020 r. w sprawie podmiotowych środków dowodowych oraz innych dokumentów lub oświadczeń, jakich może żądać zamawiający od wykonawcy (Dz.U. z 2020 r. poz. 2415</w:t>
      </w:r>
      <w:r w:rsidR="001572FF" w:rsidRPr="00D16170">
        <w:rPr>
          <w:rFonts w:cstheme="minorHAnsi"/>
          <w:sz w:val="24"/>
          <w:szCs w:val="24"/>
        </w:rPr>
        <w:t xml:space="preserve"> ze zm.</w:t>
      </w:r>
      <w:r w:rsidRPr="00D16170">
        <w:rPr>
          <w:rFonts w:cstheme="minorHAnsi"/>
          <w:sz w:val="24"/>
          <w:szCs w:val="24"/>
        </w:rPr>
        <w:t xml:space="preserve">) oraz rozporządzenia Prezesa Rady Ministrów z dnia </w:t>
      </w:r>
      <w:r w:rsidRPr="00D16170">
        <w:rPr>
          <w:rFonts w:cstheme="minorHAnsi"/>
          <w:caps/>
          <w:sz w:val="24"/>
          <w:szCs w:val="24"/>
        </w:rPr>
        <w:t xml:space="preserve">30 </w:t>
      </w:r>
      <w:r w:rsidRPr="00D16170">
        <w:rPr>
          <w:rFonts w:cstheme="minorHAnsi"/>
          <w:sz w:val="24"/>
          <w:szCs w:val="24"/>
        </w:rPr>
        <w:t>grudnia 2020 r. w sprawie sposobu sporządzania i</w:t>
      </w:r>
      <w:r w:rsidR="00A7371B" w:rsidRPr="00D16170">
        <w:rPr>
          <w:rFonts w:cstheme="minorHAnsi"/>
          <w:sz w:val="24"/>
          <w:szCs w:val="24"/>
        </w:rPr>
        <w:t> </w:t>
      </w:r>
      <w:r w:rsidRPr="00D16170">
        <w:rPr>
          <w:rFonts w:cstheme="minorHAnsi"/>
          <w:sz w:val="24"/>
          <w:szCs w:val="24"/>
        </w:rPr>
        <w:t xml:space="preserve">przekazywania informacji oraz wymagań technicznych dla dokumentów </w:t>
      </w:r>
      <w:r w:rsidRPr="00D16170">
        <w:rPr>
          <w:rFonts w:cstheme="minorHAnsi"/>
          <w:sz w:val="24"/>
          <w:szCs w:val="24"/>
        </w:rPr>
        <w:lastRenderedPageBreak/>
        <w:t>elektronicznych oraz środków komunikacji elektronicznej w postępowaniu o</w:t>
      </w:r>
      <w:r w:rsidR="00001A63" w:rsidRPr="00D16170">
        <w:rPr>
          <w:rFonts w:cstheme="minorHAnsi"/>
          <w:sz w:val="24"/>
          <w:szCs w:val="24"/>
        </w:rPr>
        <w:t> </w:t>
      </w:r>
      <w:r w:rsidRPr="00D16170">
        <w:rPr>
          <w:rFonts w:cstheme="minorHAnsi"/>
          <w:sz w:val="24"/>
          <w:szCs w:val="24"/>
        </w:rPr>
        <w:t>udzielenie zamówienia publicznego lub konkursie (Dz. U. z 2020 r. poz. 2452).</w:t>
      </w:r>
    </w:p>
    <w:p w14:paraId="56923DC9" w14:textId="665191DD" w:rsidR="002D065C" w:rsidRPr="00D16170" w:rsidRDefault="009F2039" w:rsidP="00CB5037">
      <w:pPr>
        <w:numPr>
          <w:ilvl w:val="1"/>
          <w:numId w:val="5"/>
        </w:numPr>
        <w:tabs>
          <w:tab w:val="clear" w:pos="1440"/>
        </w:tabs>
        <w:suppressAutoHyphens/>
        <w:spacing w:after="0" w:line="24" w:lineRule="atLeast"/>
        <w:ind w:left="709" w:hanging="425"/>
        <w:rPr>
          <w:rFonts w:cstheme="minorHAnsi"/>
          <w:sz w:val="24"/>
          <w:szCs w:val="24"/>
        </w:rPr>
      </w:pPr>
      <w:r w:rsidRPr="00D16170">
        <w:rPr>
          <w:rFonts w:cstheme="minorHAnsi"/>
          <w:sz w:val="24"/>
          <w:szCs w:val="24"/>
        </w:rPr>
        <w:t>D</w:t>
      </w:r>
      <w:r w:rsidR="002E5FDC" w:rsidRPr="00D16170">
        <w:rPr>
          <w:rFonts w:cstheme="minorHAnsi"/>
          <w:sz w:val="24"/>
          <w:szCs w:val="24"/>
        </w:rPr>
        <w:t>okumenty wymagane do złożenia wraz z ofertą zostały wskazane w dziale X</w:t>
      </w:r>
      <w:r w:rsidRPr="00D16170">
        <w:rPr>
          <w:rFonts w:cstheme="minorHAnsi"/>
          <w:sz w:val="24"/>
          <w:szCs w:val="24"/>
        </w:rPr>
        <w:t>I</w:t>
      </w:r>
      <w:r w:rsidR="002E5FDC" w:rsidRPr="00D16170">
        <w:rPr>
          <w:rFonts w:cstheme="minorHAnsi"/>
          <w:sz w:val="24"/>
          <w:szCs w:val="24"/>
        </w:rPr>
        <w:t xml:space="preserve">I ust. </w:t>
      </w:r>
      <w:r w:rsidR="008C0A74" w:rsidRPr="00D16170">
        <w:rPr>
          <w:rFonts w:cstheme="minorHAnsi"/>
          <w:sz w:val="24"/>
          <w:szCs w:val="24"/>
        </w:rPr>
        <w:t>8</w:t>
      </w:r>
      <w:r w:rsidR="002E5FDC" w:rsidRPr="00D16170">
        <w:rPr>
          <w:rFonts w:cstheme="minorHAnsi"/>
          <w:sz w:val="24"/>
          <w:szCs w:val="24"/>
        </w:rPr>
        <w:t xml:space="preserve"> SWZ.</w:t>
      </w:r>
    </w:p>
    <w:p w14:paraId="76F4F755" w14:textId="77777777" w:rsidR="0030669A" w:rsidRPr="00A62D90" w:rsidRDefault="0030669A" w:rsidP="00CB5037">
      <w:pPr>
        <w:shd w:val="clear" w:color="auto" w:fill="FFFFFF"/>
        <w:spacing w:after="0" w:line="24" w:lineRule="atLeast"/>
        <w:rPr>
          <w:rFonts w:eastAsia="Times New Roman" w:cstheme="minorHAnsi"/>
          <w:b/>
          <w:bCs/>
          <w:sz w:val="24"/>
          <w:szCs w:val="24"/>
          <w:highlight w:val="yellow"/>
          <w:lang w:eastAsia="pl-PL"/>
        </w:rPr>
      </w:pPr>
    </w:p>
    <w:p w14:paraId="69F31E95" w14:textId="5AB60216" w:rsidR="00DA633C" w:rsidRPr="003C4A0E" w:rsidRDefault="00DA633C" w:rsidP="00CB5037">
      <w:pPr>
        <w:pStyle w:val="Akapitzlist"/>
        <w:numPr>
          <w:ilvl w:val="0"/>
          <w:numId w:val="1"/>
        </w:numPr>
        <w:shd w:val="clear" w:color="auto" w:fill="FFFFFF"/>
        <w:spacing w:after="0" w:line="24" w:lineRule="atLeast"/>
        <w:ind w:left="284" w:hanging="142"/>
        <w:rPr>
          <w:rFonts w:cstheme="minorHAnsi"/>
          <w:b/>
          <w:sz w:val="24"/>
          <w:szCs w:val="24"/>
          <w:u w:val="single"/>
        </w:rPr>
      </w:pPr>
      <w:r w:rsidRPr="003C4A0E">
        <w:rPr>
          <w:rFonts w:eastAsia="Times New Roman" w:cstheme="minorHAnsi"/>
          <w:b/>
          <w:bCs/>
          <w:sz w:val="24"/>
          <w:szCs w:val="24"/>
          <w:u w:val="single"/>
          <w:lang w:eastAsia="pl-PL"/>
        </w:rPr>
        <w:t>INFORMACJA</w:t>
      </w:r>
      <w:r w:rsidRPr="003C4A0E">
        <w:rPr>
          <w:rFonts w:cstheme="minorHAnsi"/>
          <w:b/>
          <w:sz w:val="24"/>
          <w:szCs w:val="24"/>
          <w:u w:val="single"/>
        </w:rPr>
        <w:t xml:space="preserve"> DLA WYKONAWCÓW WSPÓLNIE UBIEGAJĄCYCH SIĘ O UDZIELENIE ZAMÓWIENIA (SPÓŁKI CYWILNE/ KONSORCJA)</w:t>
      </w:r>
    </w:p>
    <w:p w14:paraId="5EF6010B" w14:textId="2D749502" w:rsidR="008C4F35" w:rsidRPr="003C4A0E" w:rsidRDefault="00DA633C" w:rsidP="00CB5037">
      <w:pPr>
        <w:pStyle w:val="Akapitzlist"/>
        <w:numPr>
          <w:ilvl w:val="0"/>
          <w:numId w:val="7"/>
        </w:numPr>
        <w:tabs>
          <w:tab w:val="clear" w:pos="1009"/>
        </w:tabs>
        <w:spacing w:after="0" w:line="24" w:lineRule="atLeast"/>
        <w:ind w:left="709" w:hanging="425"/>
        <w:rPr>
          <w:rFonts w:cstheme="minorHAnsi"/>
          <w:sz w:val="24"/>
          <w:szCs w:val="24"/>
        </w:rPr>
      </w:pPr>
      <w:r w:rsidRPr="003C4A0E">
        <w:rPr>
          <w:rFonts w:cstheme="minorHAnsi"/>
          <w:sz w:val="24"/>
          <w:szCs w:val="24"/>
        </w:rPr>
        <w:t xml:space="preserve">Wykonawcy mogą wspólnie ubiegać się o udzielenie zamówienia. W takim przypadku </w:t>
      </w:r>
      <w:r w:rsidR="000E25FA" w:rsidRPr="003C4A0E">
        <w:rPr>
          <w:rFonts w:cstheme="minorHAnsi"/>
          <w:b/>
          <w:bCs/>
          <w:sz w:val="24"/>
          <w:szCs w:val="24"/>
        </w:rPr>
        <w:t>wszyscy Wykonawcy</w:t>
      </w:r>
      <w:r w:rsidR="000E25FA" w:rsidRPr="003C4A0E">
        <w:rPr>
          <w:rFonts w:cstheme="minorHAnsi"/>
          <w:sz w:val="24"/>
          <w:szCs w:val="24"/>
        </w:rPr>
        <w:t xml:space="preserve"> wspólnie ubiegający się o udzielenie zamówienia </w:t>
      </w:r>
      <w:r w:rsidRPr="003C4A0E">
        <w:rPr>
          <w:rFonts w:cstheme="minorHAnsi"/>
          <w:b/>
          <w:bCs/>
          <w:sz w:val="24"/>
          <w:szCs w:val="24"/>
        </w:rPr>
        <w:t>ustanawiają pełnomocnika</w:t>
      </w:r>
      <w:r w:rsidRPr="003C4A0E">
        <w:rPr>
          <w:rFonts w:cstheme="minorHAnsi"/>
          <w:sz w:val="24"/>
          <w:szCs w:val="24"/>
        </w:rPr>
        <w:t xml:space="preserve"> do reprezentowania ich w</w:t>
      </w:r>
      <w:r w:rsidR="000E25FA" w:rsidRPr="003C4A0E">
        <w:rPr>
          <w:rFonts w:cstheme="minorHAnsi"/>
          <w:sz w:val="24"/>
          <w:szCs w:val="24"/>
        </w:rPr>
        <w:t> </w:t>
      </w:r>
      <w:r w:rsidRPr="003C4A0E">
        <w:rPr>
          <w:rFonts w:cstheme="minorHAnsi"/>
          <w:sz w:val="24"/>
          <w:szCs w:val="24"/>
        </w:rPr>
        <w:t>postępowaniu albo do reprezentowania i</w:t>
      </w:r>
      <w:r w:rsidR="000E25FA" w:rsidRPr="003C4A0E">
        <w:rPr>
          <w:rFonts w:cstheme="minorHAnsi"/>
          <w:sz w:val="24"/>
          <w:szCs w:val="24"/>
        </w:rPr>
        <w:t> </w:t>
      </w:r>
      <w:r w:rsidRPr="003C4A0E">
        <w:rPr>
          <w:rFonts w:cstheme="minorHAnsi"/>
          <w:sz w:val="24"/>
          <w:szCs w:val="24"/>
        </w:rPr>
        <w:t xml:space="preserve">zawarcia umowy w sprawie zamówienia publicznego. </w:t>
      </w:r>
      <w:r w:rsidR="00D737FA" w:rsidRPr="003C4A0E">
        <w:rPr>
          <w:rFonts w:cstheme="minorHAnsi"/>
          <w:b/>
          <w:bCs/>
          <w:sz w:val="24"/>
          <w:szCs w:val="24"/>
        </w:rPr>
        <w:t>Do oferty należy dołączyć stosowne pełnomocnictwo, podpisane przez osoby upoważnione do składania oświadczeń woli</w:t>
      </w:r>
      <w:r w:rsidR="00535CCD" w:rsidRPr="003C4A0E">
        <w:rPr>
          <w:rFonts w:cstheme="minorHAnsi"/>
          <w:b/>
          <w:bCs/>
          <w:sz w:val="24"/>
          <w:szCs w:val="24"/>
        </w:rPr>
        <w:t xml:space="preserve"> w imieniu </w:t>
      </w:r>
      <w:r w:rsidR="00D737FA" w:rsidRPr="003C4A0E">
        <w:rPr>
          <w:rFonts w:cstheme="minorHAnsi"/>
          <w:b/>
          <w:bCs/>
          <w:sz w:val="24"/>
          <w:szCs w:val="24"/>
          <w:u w:val="single"/>
        </w:rPr>
        <w:t>każdego ze wspólników</w:t>
      </w:r>
      <w:r w:rsidR="00D737FA" w:rsidRPr="003C4A0E">
        <w:rPr>
          <w:rFonts w:cstheme="minorHAnsi"/>
          <w:sz w:val="24"/>
          <w:szCs w:val="24"/>
        </w:rPr>
        <w:t xml:space="preserve">. </w:t>
      </w:r>
      <w:r w:rsidR="008C4F35" w:rsidRPr="003C4A0E">
        <w:rPr>
          <w:rFonts w:cstheme="minorHAnsi"/>
          <w:bCs/>
          <w:sz w:val="24"/>
          <w:szCs w:val="24"/>
        </w:rPr>
        <w:t>Pełnomocnictwo musi być złożone w oryginale w takiej samej formie, jak składana oferta (tj. w formie elektronicznej (</w:t>
      </w:r>
      <w:r w:rsidR="004C4207" w:rsidRPr="003C4A0E">
        <w:rPr>
          <w:rFonts w:cstheme="minorHAnsi"/>
          <w:bCs/>
          <w:sz w:val="24"/>
          <w:szCs w:val="24"/>
        </w:rPr>
        <w:t xml:space="preserve">opatrzone kwalifikowanym podpisem elektronicznym) </w:t>
      </w:r>
      <w:r w:rsidR="008C4F35" w:rsidRPr="003C4A0E">
        <w:rPr>
          <w:rFonts w:cstheme="minorHAnsi"/>
          <w:bCs/>
          <w:sz w:val="24"/>
          <w:szCs w:val="24"/>
        </w:rPr>
        <w:t>lub postaci elektronicznej</w:t>
      </w:r>
      <w:r w:rsidR="004C4207" w:rsidRPr="003C4A0E">
        <w:rPr>
          <w:rFonts w:cstheme="minorHAnsi"/>
          <w:bCs/>
          <w:sz w:val="24"/>
          <w:szCs w:val="24"/>
        </w:rPr>
        <w:t xml:space="preserve"> opatrzone</w:t>
      </w:r>
      <w:r w:rsidR="008C4F35" w:rsidRPr="003C4A0E">
        <w:rPr>
          <w:rFonts w:cstheme="minorHAnsi"/>
          <w:bCs/>
          <w:sz w:val="24"/>
          <w:szCs w:val="24"/>
        </w:rPr>
        <w:t xml:space="preserve"> podpisem zaufanym lub podpisem osobistym). Dopuszcza się także złożenie elektronicznej kopii (skanu) pełnomocnictwa sporządzonego uprzednio w formie pisemnej, w formie elektronicznego poświadczenia sporządzonego stosownie </w:t>
      </w:r>
      <w:r w:rsidR="004C4207" w:rsidRPr="003C4A0E">
        <w:rPr>
          <w:rFonts w:cstheme="minorHAnsi"/>
          <w:bCs/>
          <w:sz w:val="24"/>
          <w:szCs w:val="24"/>
        </w:rPr>
        <w:t>z</w:t>
      </w:r>
      <w:r w:rsidR="008C4F35" w:rsidRPr="003C4A0E">
        <w:rPr>
          <w:rFonts w:cstheme="minorHAnsi"/>
          <w:bCs/>
          <w:sz w:val="24"/>
          <w:szCs w:val="24"/>
        </w:rPr>
        <w:t xml:space="preserve"> art. 97 § 2 ustawy z dnia 14 lutego 1991 r. - Prawo o</w:t>
      </w:r>
      <w:r w:rsidR="00001A63" w:rsidRPr="003C4A0E">
        <w:rPr>
          <w:rFonts w:cstheme="minorHAnsi"/>
          <w:bCs/>
          <w:sz w:val="24"/>
          <w:szCs w:val="24"/>
        </w:rPr>
        <w:t> </w:t>
      </w:r>
      <w:r w:rsidR="008C4F35" w:rsidRPr="003C4A0E">
        <w:rPr>
          <w:rFonts w:cstheme="minorHAnsi"/>
          <w:bCs/>
          <w:sz w:val="24"/>
          <w:szCs w:val="24"/>
        </w:rPr>
        <w:t>notariacie, które to poświadczenie notariusz opatruje kwalifikowanym podpisem elektronicznym, bądź też poprzez opatrzenie skanu pełnomocnictwa sporządzonego uprzednio w formie pisemnej kwalifikowanym podpisem elektronicznym, podpisem zaufanym lub podpisem osobistym mocodawcy.</w:t>
      </w:r>
    </w:p>
    <w:p w14:paraId="527A9154" w14:textId="4EB2E762" w:rsidR="00DA633C" w:rsidRPr="003C4A0E" w:rsidRDefault="00BC0E52" w:rsidP="00CB5037">
      <w:pPr>
        <w:pStyle w:val="Akapitzlist"/>
        <w:numPr>
          <w:ilvl w:val="0"/>
          <w:numId w:val="7"/>
        </w:numPr>
        <w:tabs>
          <w:tab w:val="clear" w:pos="1009"/>
        </w:tabs>
        <w:spacing w:after="0" w:line="24" w:lineRule="atLeast"/>
        <w:ind w:left="709" w:hanging="425"/>
        <w:rPr>
          <w:rFonts w:cstheme="minorHAnsi"/>
          <w:sz w:val="24"/>
          <w:szCs w:val="24"/>
        </w:rPr>
      </w:pPr>
      <w:r w:rsidRPr="003C4A0E">
        <w:rPr>
          <w:rFonts w:cstheme="minorHAnsi"/>
          <w:sz w:val="24"/>
          <w:szCs w:val="24"/>
        </w:rPr>
        <w:t>W odniesieniu do warunków udziału w postępowaniu dotyczących wykształcenia, kwalifikacji zawodowych lub doświadczenia Wykonawcy wspólnie ubiegający się o udzielenie zamówienia mogą polegać na zdolnościach tych z wykonawców, którzy wykonają roboty budowlane, do realizacji których te zdolności są wymagane.  W</w:t>
      </w:r>
      <w:r w:rsidR="00001A63" w:rsidRPr="003C4A0E">
        <w:rPr>
          <w:rFonts w:cstheme="minorHAnsi"/>
          <w:sz w:val="24"/>
          <w:szCs w:val="24"/>
        </w:rPr>
        <w:t> </w:t>
      </w:r>
      <w:r w:rsidRPr="003C4A0E">
        <w:rPr>
          <w:rFonts w:cstheme="minorHAnsi"/>
          <w:sz w:val="24"/>
          <w:szCs w:val="24"/>
        </w:rPr>
        <w:t xml:space="preserve">takim przypadku </w:t>
      </w:r>
      <w:r w:rsidR="00DA633C" w:rsidRPr="003C4A0E">
        <w:rPr>
          <w:rFonts w:cstheme="minorHAnsi"/>
          <w:sz w:val="24"/>
          <w:szCs w:val="24"/>
        </w:rPr>
        <w:t xml:space="preserve">Wykonawcy wspólnie ubiegający się o udzielenie zamówienia dołączają do oferty oświadczenie, z którego wynika, które </w:t>
      </w:r>
      <w:r w:rsidR="00947335" w:rsidRPr="003C4A0E">
        <w:rPr>
          <w:rFonts w:cstheme="minorHAnsi"/>
          <w:sz w:val="24"/>
          <w:szCs w:val="24"/>
        </w:rPr>
        <w:t>roboty budowlane</w:t>
      </w:r>
      <w:r w:rsidR="00DA633C" w:rsidRPr="003C4A0E">
        <w:rPr>
          <w:rFonts w:cstheme="minorHAnsi"/>
          <w:sz w:val="24"/>
          <w:szCs w:val="24"/>
        </w:rPr>
        <w:t xml:space="preserve"> wykonają poszczególni wykonawcy</w:t>
      </w:r>
      <w:r w:rsidR="000E31A9" w:rsidRPr="003C4A0E">
        <w:rPr>
          <w:rFonts w:cstheme="minorHAnsi"/>
          <w:sz w:val="24"/>
          <w:szCs w:val="24"/>
        </w:rPr>
        <w:t xml:space="preserve"> (wzór stanowi załącznik nr </w:t>
      </w:r>
      <w:r w:rsidR="005D2F17" w:rsidRPr="003C4A0E">
        <w:rPr>
          <w:rFonts w:cstheme="minorHAnsi"/>
          <w:sz w:val="24"/>
          <w:szCs w:val="24"/>
        </w:rPr>
        <w:t>5</w:t>
      </w:r>
      <w:r w:rsidR="000E31A9" w:rsidRPr="003C4A0E">
        <w:rPr>
          <w:rFonts w:cstheme="minorHAnsi"/>
          <w:sz w:val="24"/>
          <w:szCs w:val="24"/>
        </w:rPr>
        <w:t xml:space="preserve"> do SWZ)</w:t>
      </w:r>
      <w:r w:rsidR="00DA633C" w:rsidRPr="003C4A0E">
        <w:rPr>
          <w:rFonts w:cstheme="minorHAnsi"/>
          <w:sz w:val="24"/>
          <w:szCs w:val="24"/>
        </w:rPr>
        <w:t>.</w:t>
      </w:r>
    </w:p>
    <w:p w14:paraId="7B763522" w14:textId="3B7F9F2C" w:rsidR="00DC0CA0" w:rsidRPr="003C4A0E" w:rsidRDefault="00DC0CA0" w:rsidP="00CB5037">
      <w:pPr>
        <w:pStyle w:val="Akapitzlist"/>
        <w:numPr>
          <w:ilvl w:val="0"/>
          <w:numId w:val="7"/>
        </w:numPr>
        <w:tabs>
          <w:tab w:val="clear" w:pos="1009"/>
        </w:tabs>
        <w:spacing w:after="0" w:line="24" w:lineRule="atLeast"/>
        <w:ind w:left="709" w:hanging="425"/>
        <w:rPr>
          <w:rFonts w:cstheme="minorHAnsi"/>
          <w:bCs/>
          <w:sz w:val="24"/>
          <w:szCs w:val="24"/>
        </w:rPr>
      </w:pPr>
      <w:r w:rsidRPr="003C4A0E">
        <w:rPr>
          <w:rFonts w:cstheme="minorHAnsi"/>
          <w:bCs/>
          <w:sz w:val="24"/>
          <w:szCs w:val="24"/>
        </w:rPr>
        <w:t>Oświadczeni</w:t>
      </w:r>
      <w:r w:rsidR="0080223D">
        <w:rPr>
          <w:rFonts w:cstheme="minorHAnsi"/>
          <w:bCs/>
          <w:sz w:val="24"/>
          <w:szCs w:val="24"/>
        </w:rPr>
        <w:t>e</w:t>
      </w:r>
      <w:r w:rsidRPr="003C4A0E">
        <w:rPr>
          <w:rFonts w:cstheme="minorHAnsi"/>
          <w:bCs/>
          <w:sz w:val="24"/>
          <w:szCs w:val="24"/>
        </w:rPr>
        <w:t xml:space="preserve"> (załącznik nr </w:t>
      </w:r>
      <w:r w:rsidR="005D2F17" w:rsidRPr="003C4A0E">
        <w:rPr>
          <w:rFonts w:cstheme="minorHAnsi"/>
          <w:bCs/>
          <w:sz w:val="24"/>
          <w:szCs w:val="24"/>
        </w:rPr>
        <w:t>2</w:t>
      </w:r>
      <w:r w:rsidRPr="003C4A0E">
        <w:rPr>
          <w:rFonts w:cstheme="minorHAnsi"/>
          <w:bCs/>
          <w:sz w:val="24"/>
          <w:szCs w:val="24"/>
        </w:rPr>
        <w:t xml:space="preserve"> do SWZ) składa każdy z Wykonawców wspólnie ubiegających się o zamówienie. Oświadczenia potwierdzają brak podstaw wykluczenia oraz spełnianie warunków udziału w</w:t>
      </w:r>
      <w:r w:rsidR="00001A63" w:rsidRPr="003C4A0E">
        <w:rPr>
          <w:rFonts w:cstheme="minorHAnsi"/>
          <w:bCs/>
          <w:sz w:val="24"/>
          <w:szCs w:val="24"/>
        </w:rPr>
        <w:t> </w:t>
      </w:r>
      <w:r w:rsidRPr="003C4A0E">
        <w:rPr>
          <w:rFonts w:cstheme="minorHAnsi"/>
          <w:bCs/>
          <w:sz w:val="24"/>
          <w:szCs w:val="24"/>
        </w:rPr>
        <w:t>zakresie, w jakim każdy z wykonawców wykazuje spełnianie warunków udziału</w:t>
      </w:r>
      <w:r w:rsidR="00D1383C" w:rsidRPr="003C4A0E">
        <w:rPr>
          <w:rFonts w:cstheme="minorHAnsi"/>
          <w:bCs/>
          <w:sz w:val="24"/>
          <w:szCs w:val="24"/>
        </w:rPr>
        <w:t xml:space="preserve"> </w:t>
      </w:r>
      <w:r w:rsidRPr="003C4A0E">
        <w:rPr>
          <w:rFonts w:cstheme="minorHAnsi"/>
          <w:bCs/>
          <w:sz w:val="24"/>
          <w:szCs w:val="24"/>
        </w:rPr>
        <w:t>w postępowaniu.</w:t>
      </w:r>
    </w:p>
    <w:p w14:paraId="1B95BE8F" w14:textId="77777777" w:rsidR="005955AA" w:rsidRPr="00A62D90" w:rsidRDefault="005955AA" w:rsidP="00CB5037">
      <w:pPr>
        <w:pStyle w:val="Akapitzlist"/>
        <w:spacing w:after="0" w:line="24" w:lineRule="atLeast"/>
        <w:ind w:left="709"/>
        <w:rPr>
          <w:rFonts w:cstheme="minorHAnsi"/>
          <w:bCs/>
          <w:sz w:val="24"/>
          <w:szCs w:val="24"/>
          <w:highlight w:val="yellow"/>
        </w:rPr>
      </w:pPr>
    </w:p>
    <w:p w14:paraId="003B069E" w14:textId="384AB5E8" w:rsidR="003E45FF" w:rsidRPr="003C4A0E"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3C4A0E">
        <w:rPr>
          <w:rFonts w:eastAsia="Times New Roman" w:cstheme="minorHAnsi"/>
          <w:b/>
          <w:bCs/>
          <w:sz w:val="24"/>
          <w:szCs w:val="24"/>
          <w:u w:val="single"/>
          <w:lang w:eastAsia="pl-PL"/>
        </w:rPr>
        <w:t>ŚRODK</w:t>
      </w:r>
      <w:r w:rsidR="0001663C" w:rsidRPr="003C4A0E">
        <w:rPr>
          <w:rFonts w:eastAsia="Times New Roman" w:cstheme="minorHAnsi"/>
          <w:b/>
          <w:bCs/>
          <w:sz w:val="24"/>
          <w:szCs w:val="24"/>
          <w:u w:val="single"/>
          <w:lang w:eastAsia="pl-PL"/>
        </w:rPr>
        <w:t>I</w:t>
      </w:r>
      <w:r w:rsidRPr="003C4A0E">
        <w:rPr>
          <w:rFonts w:eastAsia="Times New Roman" w:cstheme="minorHAnsi"/>
          <w:b/>
          <w:bCs/>
          <w:sz w:val="24"/>
          <w:szCs w:val="24"/>
          <w:u w:val="single"/>
          <w:lang w:eastAsia="pl-PL"/>
        </w:rPr>
        <w:t xml:space="preserve"> KOMUNIKACJI ELEKTRONICZNEJ, PRZY UŻYCIU KTÓRYCH ZAMAWIAJĄCY BĘDZIE KOMUNIKOWAŁ SIĘ Z WYKONAWCAMI, ORAZ WYMAGANI</w:t>
      </w:r>
      <w:r w:rsidR="00BB3703" w:rsidRPr="003C4A0E">
        <w:rPr>
          <w:rFonts w:eastAsia="Times New Roman" w:cstheme="minorHAnsi"/>
          <w:b/>
          <w:bCs/>
          <w:sz w:val="24"/>
          <w:szCs w:val="24"/>
          <w:u w:val="single"/>
          <w:lang w:eastAsia="pl-PL"/>
        </w:rPr>
        <w:t>A</w:t>
      </w:r>
      <w:r w:rsidRPr="003C4A0E">
        <w:rPr>
          <w:rFonts w:eastAsia="Times New Roman" w:cstheme="minorHAnsi"/>
          <w:b/>
          <w:bCs/>
          <w:sz w:val="24"/>
          <w:szCs w:val="24"/>
          <w:u w:val="single"/>
          <w:lang w:eastAsia="pl-PL"/>
        </w:rPr>
        <w:t xml:space="preserve"> TECHNICZN</w:t>
      </w:r>
      <w:r w:rsidR="0001663C" w:rsidRPr="003C4A0E">
        <w:rPr>
          <w:rFonts w:eastAsia="Times New Roman" w:cstheme="minorHAnsi"/>
          <w:b/>
          <w:bCs/>
          <w:sz w:val="24"/>
          <w:szCs w:val="24"/>
          <w:u w:val="single"/>
          <w:lang w:eastAsia="pl-PL"/>
        </w:rPr>
        <w:t xml:space="preserve">E </w:t>
      </w:r>
      <w:r w:rsidRPr="003C4A0E">
        <w:rPr>
          <w:rFonts w:eastAsia="Times New Roman" w:cstheme="minorHAnsi"/>
          <w:b/>
          <w:bCs/>
          <w:sz w:val="24"/>
          <w:szCs w:val="24"/>
          <w:u w:val="single"/>
          <w:lang w:eastAsia="pl-PL"/>
        </w:rPr>
        <w:t>I</w:t>
      </w:r>
      <w:r w:rsidR="007C1D6E" w:rsidRPr="003C4A0E">
        <w:rPr>
          <w:rFonts w:eastAsia="Times New Roman" w:cstheme="minorHAnsi"/>
          <w:b/>
          <w:bCs/>
          <w:sz w:val="24"/>
          <w:szCs w:val="24"/>
          <w:u w:val="single"/>
          <w:lang w:eastAsia="pl-PL"/>
        </w:rPr>
        <w:t> </w:t>
      </w:r>
      <w:r w:rsidRPr="003C4A0E">
        <w:rPr>
          <w:rFonts w:eastAsia="Times New Roman" w:cstheme="minorHAnsi"/>
          <w:b/>
          <w:bCs/>
          <w:sz w:val="24"/>
          <w:szCs w:val="24"/>
          <w:u w:val="single"/>
          <w:lang w:eastAsia="pl-PL"/>
        </w:rPr>
        <w:t>ORGANIZACYJN</w:t>
      </w:r>
      <w:r w:rsidR="0001663C" w:rsidRPr="003C4A0E">
        <w:rPr>
          <w:rFonts w:eastAsia="Times New Roman" w:cstheme="minorHAnsi"/>
          <w:b/>
          <w:bCs/>
          <w:sz w:val="24"/>
          <w:szCs w:val="24"/>
          <w:u w:val="single"/>
          <w:lang w:eastAsia="pl-PL"/>
        </w:rPr>
        <w:t>E</w:t>
      </w:r>
      <w:r w:rsidRPr="003C4A0E">
        <w:rPr>
          <w:rFonts w:eastAsia="Times New Roman" w:cstheme="minorHAnsi"/>
          <w:b/>
          <w:bCs/>
          <w:sz w:val="24"/>
          <w:szCs w:val="24"/>
          <w:u w:val="single"/>
          <w:lang w:eastAsia="pl-PL"/>
        </w:rPr>
        <w:t xml:space="preserve"> SPORZĄDZANIA, WYSYŁANIA I ODBIERANIA KORESPONDENCJI ELEKTRONICZNEJ</w:t>
      </w:r>
    </w:p>
    <w:p w14:paraId="1A85A739" w14:textId="77777777" w:rsidR="004A3EDB" w:rsidRPr="003C4A0E" w:rsidRDefault="004A3EDB">
      <w:pPr>
        <w:pStyle w:val="Default"/>
        <w:numPr>
          <w:ilvl w:val="0"/>
          <w:numId w:val="38"/>
        </w:numPr>
        <w:spacing w:line="24" w:lineRule="atLeast"/>
        <w:ind w:left="709" w:hanging="425"/>
        <w:rPr>
          <w:rFonts w:asciiTheme="minorHAnsi" w:hAnsiTheme="minorHAnsi" w:cstheme="minorHAnsi"/>
          <w:color w:val="0462C1"/>
        </w:rPr>
      </w:pPr>
      <w:r w:rsidRPr="003C4A0E">
        <w:rPr>
          <w:rFonts w:asciiTheme="minorHAnsi" w:hAnsiTheme="minorHAnsi" w:cstheme="minorHAnsi"/>
        </w:rPr>
        <w:t xml:space="preserve">W postępowaniu o udzielenie zamówienia publicznego komunikacja między Zamawiającym a wykonawcami odbywa się przy użyciu Platformy e-Zamówienia, która jest dostępna pod adresem </w:t>
      </w:r>
      <w:r w:rsidRPr="003C4A0E">
        <w:rPr>
          <w:rFonts w:asciiTheme="minorHAnsi" w:hAnsiTheme="minorHAnsi" w:cstheme="minorHAnsi"/>
          <w:color w:val="0462C1"/>
        </w:rPr>
        <w:t xml:space="preserve">https://ezamowienia.gov.pl. </w:t>
      </w:r>
    </w:p>
    <w:p w14:paraId="146CEECF"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Korzystanie z Platformy e-Zamówienia jest bezpłatne. </w:t>
      </w:r>
    </w:p>
    <w:p w14:paraId="573DF999" w14:textId="70C47AC5"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Wykonawca zamierzający wziąć udział w postępowaniu o udzielenie zamówienia publicznego musi posiadać konto podmiotu „</w:t>
      </w:r>
      <w:r w:rsidRPr="003C4A0E">
        <w:rPr>
          <w:rFonts w:asciiTheme="minorHAnsi" w:hAnsiTheme="minorHAnsi" w:cstheme="minorHAnsi"/>
          <w:b/>
          <w:bCs/>
        </w:rPr>
        <w:t>Wykonawca</w:t>
      </w:r>
      <w:r w:rsidRPr="003C4A0E">
        <w:rPr>
          <w:rFonts w:asciiTheme="minorHAnsi" w:hAnsiTheme="minorHAnsi" w:cstheme="minorHAnsi"/>
        </w:rPr>
        <w:t xml:space="preserve">” na Platformie </w:t>
      </w:r>
      <w:r w:rsidRPr="003C4A0E">
        <w:rPr>
          <w:rFonts w:asciiTheme="minorHAnsi" w:hAnsiTheme="minorHAnsi" w:cstheme="minorHAnsi"/>
        </w:rPr>
        <w:br/>
        <w:t xml:space="preserve">e-Zamówienia. Szczegółowe informacje na temat zakładania kont podmiotów oraz zasady i warunki korzystania z Platformy e-Zamówienia określa </w:t>
      </w:r>
      <w:r w:rsidRPr="003C4A0E">
        <w:rPr>
          <w:rFonts w:asciiTheme="minorHAnsi" w:hAnsiTheme="minorHAnsi" w:cstheme="minorHAnsi"/>
          <w:i/>
          <w:iCs/>
        </w:rPr>
        <w:t xml:space="preserve">Regulamin Platformy </w:t>
      </w:r>
      <w:r w:rsidRPr="003C4A0E">
        <w:rPr>
          <w:rFonts w:asciiTheme="minorHAnsi" w:hAnsiTheme="minorHAnsi" w:cstheme="minorHAnsi"/>
          <w:i/>
          <w:iCs/>
        </w:rPr>
        <w:lastRenderedPageBreak/>
        <w:t xml:space="preserve">e-Zamówienia, </w:t>
      </w:r>
      <w:r w:rsidRPr="003C4A0E">
        <w:rPr>
          <w:rFonts w:asciiTheme="minorHAnsi" w:hAnsiTheme="minorHAnsi" w:cstheme="minorHAnsi"/>
        </w:rPr>
        <w:t xml:space="preserve">dostępny na stronie internetowej </w:t>
      </w:r>
      <w:r w:rsidRPr="003C4A0E">
        <w:rPr>
          <w:rFonts w:asciiTheme="minorHAnsi" w:hAnsiTheme="minorHAnsi" w:cstheme="minorHAnsi"/>
          <w:color w:val="0462C1"/>
        </w:rPr>
        <w:t xml:space="preserve">https://ezamowienia.gov.pl </w:t>
      </w:r>
      <w:r w:rsidRPr="003C4A0E">
        <w:rPr>
          <w:rFonts w:asciiTheme="minorHAnsi" w:hAnsiTheme="minorHAnsi" w:cstheme="minorHAnsi"/>
        </w:rPr>
        <w:t xml:space="preserve">oraz informacje zamieszczone w zakładce „Centrum Pomocy”. Sposób komunikacji opisuje instrukcja: </w:t>
      </w:r>
      <w:hyperlink r:id="rId20" w:history="1">
        <w:r w:rsidRPr="003C4A0E">
          <w:rPr>
            <w:rStyle w:val="Hipercze"/>
            <w:rFonts w:asciiTheme="minorHAnsi" w:hAnsiTheme="minorHAnsi" w:cstheme="minorHAnsi"/>
          </w:rPr>
          <w:t>https://media.ezamowienia.gov.pl/pod/2021/10/Komunikacja-w-postepowaniu-5.1.pdf</w:t>
        </w:r>
      </w:hyperlink>
      <w:r w:rsidRPr="003C4A0E">
        <w:rPr>
          <w:rFonts w:asciiTheme="minorHAnsi" w:hAnsiTheme="minorHAnsi" w:cstheme="minorHAnsi"/>
        </w:rPr>
        <w:t>.</w:t>
      </w:r>
    </w:p>
    <w:p w14:paraId="7F9D3958"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Przeglądanie i pobieranie publicznej treści dokumentacji postępowania nie wymaga posiadania konta na Platformie e-Zamówienia ani logowania. </w:t>
      </w:r>
    </w:p>
    <w:p w14:paraId="4DADF235"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2531C43B" w14:textId="6349A502"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t>
      </w:r>
    </w:p>
    <w:p w14:paraId="0141D145"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Informacje, oświadczenia lub dokumenty, inne niż wymienione w § 2 ust. 1 rozporządzenia Prezesa Rady Ministrów w sprawie wymagań dla dokumentów elektronicznych, przekazywane w postępowaniu sporządza się w postaci elektronicznej: </w:t>
      </w:r>
    </w:p>
    <w:p w14:paraId="550602A1" w14:textId="77777777" w:rsidR="004A3EDB" w:rsidRPr="003C4A0E" w:rsidRDefault="004A3EDB">
      <w:pPr>
        <w:pStyle w:val="Default"/>
        <w:numPr>
          <w:ilvl w:val="0"/>
          <w:numId w:val="39"/>
        </w:numPr>
        <w:spacing w:line="24" w:lineRule="atLeast"/>
        <w:ind w:left="1134" w:hanging="425"/>
        <w:rPr>
          <w:rFonts w:asciiTheme="minorHAnsi" w:hAnsiTheme="minorHAnsi" w:cstheme="minorHAnsi"/>
        </w:rPr>
      </w:pPr>
      <w:r w:rsidRPr="003C4A0E">
        <w:rPr>
          <w:rFonts w:asciiTheme="minorHAnsi" w:hAnsiTheme="minorHAnsi" w:cstheme="minorHAnsi"/>
        </w:rPr>
        <w:t xml:space="preserve">w formatach danych określonych w przepisach rozporządzenia Rady Ministrów w sprawie Krajowych Ram Interoperacyjności (i przekazuje się jako załącznik), lub </w:t>
      </w:r>
    </w:p>
    <w:p w14:paraId="629FCE07" w14:textId="77777777" w:rsidR="004A3EDB" w:rsidRPr="003C4A0E" w:rsidRDefault="004A3EDB">
      <w:pPr>
        <w:pStyle w:val="Default"/>
        <w:numPr>
          <w:ilvl w:val="0"/>
          <w:numId w:val="39"/>
        </w:numPr>
        <w:spacing w:line="24" w:lineRule="atLeast"/>
        <w:ind w:left="1134" w:hanging="425"/>
        <w:rPr>
          <w:rFonts w:asciiTheme="minorHAnsi" w:hAnsiTheme="minorHAnsi" w:cstheme="minorHAnsi"/>
        </w:rPr>
      </w:pPr>
      <w:r w:rsidRPr="003C4A0E">
        <w:rPr>
          <w:rFonts w:asciiTheme="minorHAnsi" w:hAnsiTheme="minorHAnsi" w:cstheme="minorHAnsi"/>
        </w:rPr>
        <w:t xml:space="preserve">jako tekst wpisany bezpośrednio do wiadomości przekazywanej przy użyciu środków komunikacji elektronicznej (np. w treści wiadomości e-mail lub w treści „Formularza do komunikacji”). </w:t>
      </w:r>
    </w:p>
    <w:p w14:paraId="27AFCB4B" w14:textId="7E0C7FEC"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Jeżeli dokumenty elektroniczne, przekazywane przy użyciu środków komunikacji elektronicznej, zawierają informacje stanowiące tajemnicę przedsiębiorstwa w rozumieniu przepisów ustawy z dnia 16 kwietnia 1993 r. o zwalczaniu nieuczciwej konkurencji (</w:t>
      </w:r>
      <w:r w:rsidR="0060454D" w:rsidRPr="003C4A0E">
        <w:rPr>
          <w:rFonts w:asciiTheme="minorHAnsi" w:hAnsiTheme="minorHAnsi" w:cstheme="minorHAnsi"/>
        </w:rPr>
        <w:t xml:space="preserve">tekst jedn. </w:t>
      </w:r>
      <w:r w:rsidRPr="003C4A0E">
        <w:rPr>
          <w:rFonts w:asciiTheme="minorHAnsi" w:hAnsiTheme="minorHAnsi" w:cstheme="minorHAnsi"/>
        </w:rPr>
        <w:t xml:space="preserve">Dz. U. z </w:t>
      </w:r>
      <w:r w:rsidR="0060454D" w:rsidRPr="003C4A0E">
        <w:rPr>
          <w:rFonts w:asciiTheme="minorHAnsi" w:hAnsiTheme="minorHAnsi" w:cstheme="minorHAnsi"/>
        </w:rPr>
        <w:t>2022</w:t>
      </w:r>
      <w:r w:rsidRPr="003C4A0E">
        <w:rPr>
          <w:rFonts w:asciiTheme="minorHAnsi" w:hAnsiTheme="minorHAnsi" w:cstheme="minorHAnsi"/>
        </w:rPr>
        <w:t xml:space="preserve"> r. poz. 1</w:t>
      </w:r>
      <w:r w:rsidR="0060454D" w:rsidRPr="003C4A0E">
        <w:rPr>
          <w:rFonts w:asciiTheme="minorHAnsi" w:hAnsiTheme="minorHAnsi" w:cstheme="minorHAnsi"/>
        </w:rPr>
        <w:t>233</w:t>
      </w:r>
      <w:r w:rsidRPr="003C4A0E">
        <w:rPr>
          <w:rFonts w:asciiTheme="minorHAnsi" w:hAnsiTheme="minorHAnsi" w:cstheme="minorHAnsi"/>
        </w:rPr>
        <w:t>) wykonawca, w celu utrzymania w</w:t>
      </w:r>
      <w:r w:rsidR="0060454D" w:rsidRPr="003C4A0E">
        <w:rPr>
          <w:rFonts w:asciiTheme="minorHAnsi" w:hAnsiTheme="minorHAnsi" w:cstheme="minorHAnsi"/>
        </w:rPr>
        <w:t> </w:t>
      </w:r>
      <w:r w:rsidRPr="003C4A0E">
        <w:rPr>
          <w:rFonts w:asciiTheme="minorHAnsi" w:hAnsiTheme="minorHAnsi" w:cstheme="minorHAnsi"/>
        </w:rPr>
        <w:t xml:space="preserve">poufności tych informacji, przekazuje je w wydzielonym i odpowiednio oznaczonym pliku, wraz z jednoczesnym zaznaczeniem w nazwie pliku „Dokument stanowiący tajemnicę przedsiębiorstwa”. </w:t>
      </w:r>
    </w:p>
    <w:p w14:paraId="1E16D38A"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3C4A0E">
        <w:rPr>
          <w:rFonts w:asciiTheme="minorHAnsi" w:hAnsiTheme="minorHAnsi" w:cstheme="minorHAnsi"/>
        </w:rPr>
        <w:t>Pzp</w:t>
      </w:r>
      <w:proofErr w:type="spellEnd"/>
      <w:r w:rsidRPr="003C4A0E">
        <w:rPr>
          <w:rFonts w:asciiTheme="minorHAnsi" w:hAnsiTheme="minorHAnsi" w:cstheme="minorHAnsi"/>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6CBE200F"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lastRenderedPageBreak/>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w:t>
      </w:r>
      <w:r w:rsidRPr="003C4A0E">
        <w:rPr>
          <w:rFonts w:asciiTheme="minorHAnsi" w:hAnsiTheme="minorHAnsi" w:cstheme="minorHAnsi"/>
        </w:rPr>
        <w:br/>
        <w:t xml:space="preserve">e-Zamówienia. </w:t>
      </w:r>
    </w:p>
    <w:p w14:paraId="54E0D1DD"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Wszystkie wysłane i odebrane w postępowaniu przez wykonawcę wiadomości widoczne są po zalogowaniu w podglądzie postępowania w zakładce „Komunikacja”. </w:t>
      </w:r>
    </w:p>
    <w:p w14:paraId="4FDFF336" w14:textId="7777777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 xml:space="preserve">Maksymalny rozmiar plików przesyłanych za pośrednictwem „Formularzy do komunikacji” wynosi 150 MB (wielkość ta dotyczy plików przesyłanych jako załączniki do jednego formularza). </w:t>
      </w:r>
    </w:p>
    <w:p w14:paraId="5D8235FB" w14:textId="77777777" w:rsidR="004A3EDB" w:rsidRPr="003C4A0E" w:rsidRDefault="004A3EDB">
      <w:pPr>
        <w:pStyle w:val="Default"/>
        <w:numPr>
          <w:ilvl w:val="0"/>
          <w:numId w:val="38"/>
        </w:numPr>
        <w:spacing w:line="24" w:lineRule="atLeast"/>
        <w:ind w:left="709" w:hanging="425"/>
        <w:rPr>
          <w:rFonts w:asciiTheme="minorHAnsi" w:eastAsia="Times New Roman" w:hAnsiTheme="minorHAnsi" w:cstheme="minorHAnsi"/>
          <w:lang w:eastAsia="pl-PL"/>
        </w:rPr>
      </w:pPr>
      <w:r w:rsidRPr="003C4A0E">
        <w:rPr>
          <w:rFonts w:asciiTheme="minorHAnsi" w:hAnsiTheme="minorHAnsi" w:cstheme="minorHAnsi"/>
        </w:rPr>
        <w:t xml:space="preserve">Minimalne wymagania techniczne dotyczące sprzętu używanego w celu korzystania z usług Platformy e-Zamówienia oraz informacje dotyczące specyfikacji połączenia określa </w:t>
      </w:r>
      <w:r w:rsidRPr="003C4A0E">
        <w:rPr>
          <w:rFonts w:asciiTheme="minorHAnsi" w:hAnsiTheme="minorHAnsi" w:cstheme="minorHAnsi"/>
          <w:i/>
          <w:iCs/>
        </w:rPr>
        <w:t xml:space="preserve">Regulamin Platformy e-Zamówienia, </w:t>
      </w:r>
      <w:r w:rsidRPr="003C4A0E">
        <w:rPr>
          <w:rFonts w:asciiTheme="minorHAnsi" w:hAnsiTheme="minorHAnsi" w:cstheme="minorHAnsi"/>
        </w:rPr>
        <w:t>w szczególności:</w:t>
      </w:r>
      <w:r w:rsidRPr="003C4A0E">
        <w:rPr>
          <w:rFonts w:asciiTheme="minorHAnsi" w:hAnsiTheme="minorHAnsi" w:cstheme="minorHAnsi"/>
          <w:i/>
          <w:iCs/>
        </w:rPr>
        <w:t xml:space="preserve"> </w:t>
      </w:r>
    </w:p>
    <w:p w14:paraId="675DD671" w14:textId="77777777" w:rsidR="004A3EDB" w:rsidRPr="003C4A0E" w:rsidRDefault="004A3EDB">
      <w:pPr>
        <w:pStyle w:val="Default"/>
        <w:numPr>
          <w:ilvl w:val="0"/>
          <w:numId w:val="40"/>
        </w:numPr>
        <w:tabs>
          <w:tab w:val="clear" w:pos="720"/>
          <w:tab w:val="num" w:pos="993"/>
        </w:tabs>
        <w:spacing w:line="24" w:lineRule="atLeast"/>
        <w:ind w:left="993" w:hanging="284"/>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W celu prawidłowego korzystania z usług Platformy e-Zamówienia wymagany jest:</w:t>
      </w:r>
    </w:p>
    <w:p w14:paraId="15F89B59" w14:textId="77777777" w:rsidR="004A3EDB" w:rsidRPr="003C4A0E" w:rsidRDefault="004A3EDB">
      <w:pPr>
        <w:pStyle w:val="Default"/>
        <w:numPr>
          <w:ilvl w:val="0"/>
          <w:numId w:val="41"/>
        </w:numPr>
        <w:spacing w:line="24" w:lineRule="atLeast"/>
        <w:ind w:left="1276" w:hanging="283"/>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 xml:space="preserve"> Komputer PC:</w:t>
      </w:r>
    </w:p>
    <w:p w14:paraId="7D6C6731" w14:textId="77777777" w:rsidR="004A3EDB" w:rsidRPr="00C93558" w:rsidRDefault="004A3EDB">
      <w:pPr>
        <w:pStyle w:val="Default"/>
        <w:numPr>
          <w:ilvl w:val="0"/>
          <w:numId w:val="42"/>
        </w:numPr>
        <w:spacing w:line="24" w:lineRule="atLeast"/>
        <w:ind w:left="1560" w:hanging="284"/>
        <w:rPr>
          <w:rFonts w:asciiTheme="minorHAnsi" w:eastAsia="Times New Roman" w:hAnsiTheme="minorHAnsi" w:cstheme="minorHAnsi"/>
          <w:lang w:val="en-US" w:eastAsia="pl-PL"/>
        </w:rPr>
      </w:pPr>
      <w:proofErr w:type="spellStart"/>
      <w:r w:rsidRPr="00C93558">
        <w:rPr>
          <w:rFonts w:asciiTheme="minorHAnsi" w:eastAsia="Times New Roman" w:hAnsiTheme="minorHAnsi" w:cstheme="minorHAnsi"/>
          <w:lang w:val="en-US" w:eastAsia="pl-PL"/>
        </w:rPr>
        <w:t>parametry</w:t>
      </w:r>
      <w:proofErr w:type="spellEnd"/>
      <w:r w:rsidRPr="00C93558">
        <w:rPr>
          <w:rFonts w:asciiTheme="minorHAnsi" w:eastAsia="Times New Roman" w:hAnsiTheme="minorHAnsi" w:cstheme="minorHAnsi"/>
          <w:lang w:val="en-US" w:eastAsia="pl-PL"/>
        </w:rPr>
        <w:t xml:space="preserve"> minimum: Intel Core2 Duo, 2 GB RAM, HDD,</w:t>
      </w:r>
    </w:p>
    <w:p w14:paraId="42BFB60A" w14:textId="77777777" w:rsidR="004A3EDB" w:rsidRPr="003C4A0E" w:rsidRDefault="004A3EDB">
      <w:pPr>
        <w:pStyle w:val="Default"/>
        <w:numPr>
          <w:ilvl w:val="0"/>
          <w:numId w:val="42"/>
        </w:numPr>
        <w:spacing w:line="24" w:lineRule="atLeast"/>
        <w:ind w:left="1560" w:hanging="284"/>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zainstalowany jeden z poniższych systemów operacyjnych:</w:t>
      </w:r>
    </w:p>
    <w:p w14:paraId="4FB7858F" w14:textId="77777777" w:rsidR="004A3EDB" w:rsidRPr="003C4A0E" w:rsidRDefault="004A3EDB" w:rsidP="00CB5037">
      <w:pPr>
        <w:pStyle w:val="Default"/>
        <w:spacing w:line="24" w:lineRule="atLeast"/>
        <w:ind w:left="1560"/>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MS Windows 7 lub nowszy</w:t>
      </w:r>
    </w:p>
    <w:p w14:paraId="4E8B9651" w14:textId="77777777" w:rsidR="004A3EDB" w:rsidRPr="003C4A0E" w:rsidRDefault="004A3EDB" w:rsidP="00CB5037">
      <w:pPr>
        <w:pStyle w:val="Default"/>
        <w:spacing w:line="24" w:lineRule="atLeast"/>
        <w:ind w:left="1560"/>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 xml:space="preserve">OSX/Mac OS </w:t>
      </w:r>
      <w:proofErr w:type="gramStart"/>
      <w:r w:rsidRPr="003C4A0E">
        <w:rPr>
          <w:rFonts w:asciiTheme="minorHAnsi" w:eastAsia="Times New Roman" w:hAnsiTheme="minorHAnsi" w:cstheme="minorHAnsi"/>
          <w:lang w:eastAsia="pl-PL"/>
        </w:rPr>
        <w:t>10.10,.</w:t>
      </w:r>
      <w:proofErr w:type="gramEnd"/>
    </w:p>
    <w:p w14:paraId="5C127352" w14:textId="77777777" w:rsidR="004A3EDB" w:rsidRPr="003C4A0E" w:rsidRDefault="004A3EDB" w:rsidP="00CB5037">
      <w:pPr>
        <w:pStyle w:val="Default"/>
        <w:spacing w:line="24" w:lineRule="atLeast"/>
        <w:ind w:left="1560"/>
        <w:rPr>
          <w:rFonts w:asciiTheme="minorHAnsi" w:eastAsia="Times New Roman" w:hAnsiTheme="minorHAnsi" w:cstheme="minorHAnsi"/>
          <w:lang w:eastAsia="pl-PL"/>
        </w:rPr>
      </w:pPr>
      <w:proofErr w:type="spellStart"/>
      <w:r w:rsidRPr="003C4A0E">
        <w:rPr>
          <w:rFonts w:asciiTheme="minorHAnsi" w:eastAsia="Times New Roman" w:hAnsiTheme="minorHAnsi" w:cstheme="minorHAnsi"/>
          <w:lang w:eastAsia="pl-PL"/>
        </w:rPr>
        <w:t>Ubuntu</w:t>
      </w:r>
      <w:proofErr w:type="spellEnd"/>
      <w:r w:rsidRPr="003C4A0E">
        <w:rPr>
          <w:rFonts w:asciiTheme="minorHAnsi" w:eastAsia="Times New Roman" w:hAnsiTheme="minorHAnsi" w:cstheme="minorHAnsi"/>
          <w:lang w:eastAsia="pl-PL"/>
        </w:rPr>
        <w:t xml:space="preserve"> 14.04</w:t>
      </w:r>
    </w:p>
    <w:p w14:paraId="4ADEFF15" w14:textId="77777777" w:rsidR="004A3EDB" w:rsidRPr="003C4A0E" w:rsidRDefault="004A3EDB">
      <w:pPr>
        <w:pStyle w:val="Default"/>
        <w:numPr>
          <w:ilvl w:val="0"/>
          <w:numId w:val="42"/>
        </w:numPr>
        <w:spacing w:line="24" w:lineRule="atLeast"/>
        <w:ind w:left="1560" w:hanging="284"/>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Zainstalowana jedna z poniższych przeglądarek:</w:t>
      </w:r>
    </w:p>
    <w:p w14:paraId="67ECB0DA" w14:textId="77777777" w:rsidR="004A3EDB" w:rsidRPr="003C4A0E" w:rsidRDefault="004A3EDB" w:rsidP="00CB5037">
      <w:pPr>
        <w:pStyle w:val="Default"/>
        <w:spacing w:line="24" w:lineRule="atLeast"/>
        <w:ind w:left="1560"/>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Chrome 66.0 lub nowsza</w:t>
      </w:r>
    </w:p>
    <w:p w14:paraId="7E498E6E" w14:textId="77777777" w:rsidR="004A3EDB" w:rsidRPr="003C4A0E" w:rsidRDefault="004A3EDB" w:rsidP="00CB5037">
      <w:pPr>
        <w:pStyle w:val="Default"/>
        <w:spacing w:line="24" w:lineRule="atLeast"/>
        <w:ind w:left="1560"/>
        <w:rPr>
          <w:rFonts w:asciiTheme="minorHAnsi" w:eastAsia="Times New Roman" w:hAnsiTheme="minorHAnsi" w:cstheme="minorHAnsi"/>
          <w:lang w:eastAsia="pl-PL"/>
        </w:rPr>
      </w:pPr>
      <w:proofErr w:type="spellStart"/>
      <w:r w:rsidRPr="003C4A0E">
        <w:rPr>
          <w:rFonts w:asciiTheme="minorHAnsi" w:eastAsia="Times New Roman" w:hAnsiTheme="minorHAnsi" w:cstheme="minorHAnsi"/>
          <w:lang w:eastAsia="pl-PL"/>
        </w:rPr>
        <w:t>Firefox</w:t>
      </w:r>
      <w:proofErr w:type="spellEnd"/>
      <w:r w:rsidRPr="003C4A0E">
        <w:rPr>
          <w:rFonts w:asciiTheme="minorHAnsi" w:eastAsia="Times New Roman" w:hAnsiTheme="minorHAnsi" w:cstheme="minorHAnsi"/>
          <w:lang w:eastAsia="pl-PL"/>
        </w:rPr>
        <w:t xml:space="preserve"> 59.0 lub nowszy</w:t>
      </w:r>
    </w:p>
    <w:p w14:paraId="66EA2019" w14:textId="77777777" w:rsidR="004A3EDB" w:rsidRPr="003C4A0E" w:rsidRDefault="004A3EDB" w:rsidP="00CB5037">
      <w:pPr>
        <w:pStyle w:val="Default"/>
        <w:spacing w:line="24" w:lineRule="atLeast"/>
        <w:ind w:left="1560"/>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Safari 11.1 lub nowsza</w:t>
      </w:r>
    </w:p>
    <w:p w14:paraId="3EDE4EF3" w14:textId="77777777" w:rsidR="004A3EDB" w:rsidRPr="003C4A0E" w:rsidRDefault="004A3EDB" w:rsidP="00CB5037">
      <w:pPr>
        <w:pStyle w:val="Default"/>
        <w:spacing w:line="24" w:lineRule="atLeast"/>
        <w:ind w:left="1560"/>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Edge 14.0 i nowsze</w:t>
      </w:r>
    </w:p>
    <w:p w14:paraId="7187A162" w14:textId="77777777" w:rsidR="004A3EDB" w:rsidRPr="003C4A0E" w:rsidRDefault="004A3EDB" w:rsidP="00CB5037">
      <w:pPr>
        <w:pStyle w:val="Default"/>
        <w:spacing w:line="24" w:lineRule="atLeast"/>
        <w:ind w:left="993"/>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albo</w:t>
      </w:r>
    </w:p>
    <w:p w14:paraId="7B471606" w14:textId="77777777" w:rsidR="004A3EDB" w:rsidRPr="003C4A0E" w:rsidRDefault="004A3EDB">
      <w:pPr>
        <w:pStyle w:val="Default"/>
        <w:numPr>
          <w:ilvl w:val="0"/>
          <w:numId w:val="41"/>
        </w:numPr>
        <w:spacing w:line="24" w:lineRule="atLeast"/>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1.2 Tablet/Telefon:</w:t>
      </w:r>
      <w:r w:rsidRPr="003C4A0E">
        <w:rPr>
          <w:rFonts w:asciiTheme="minorHAnsi" w:eastAsia="Times New Roman" w:hAnsiTheme="minorHAnsi" w:cstheme="minorHAnsi"/>
          <w:lang w:eastAsia="pl-PL"/>
        </w:rPr>
        <w:br/>
        <w:t xml:space="preserve">Parametry minimum: 4 rdzenie procesora, 2GB RAM, Android 6.0 </w:t>
      </w:r>
      <w:proofErr w:type="spellStart"/>
      <w:r w:rsidRPr="003C4A0E">
        <w:rPr>
          <w:rFonts w:asciiTheme="minorHAnsi" w:eastAsia="Times New Roman" w:hAnsiTheme="minorHAnsi" w:cstheme="minorHAnsi"/>
          <w:lang w:eastAsia="pl-PL"/>
        </w:rPr>
        <w:t>Marshmallow</w:t>
      </w:r>
      <w:proofErr w:type="spellEnd"/>
      <w:r w:rsidRPr="003C4A0E">
        <w:rPr>
          <w:rFonts w:asciiTheme="minorHAnsi" w:eastAsia="Times New Roman" w:hAnsiTheme="minorHAnsi" w:cstheme="minorHAnsi"/>
          <w:lang w:eastAsia="pl-PL"/>
        </w:rPr>
        <w:t>, iOS 10.3, Przeglądarka Chrome 61 lub nowa.</w:t>
      </w:r>
    </w:p>
    <w:p w14:paraId="7124D3E5" w14:textId="77777777" w:rsidR="004A3EDB" w:rsidRPr="003C4A0E" w:rsidRDefault="004A3EDB">
      <w:pPr>
        <w:pStyle w:val="Default"/>
        <w:numPr>
          <w:ilvl w:val="0"/>
          <w:numId w:val="40"/>
        </w:numPr>
        <w:tabs>
          <w:tab w:val="clear" w:pos="720"/>
          <w:tab w:val="num" w:pos="993"/>
        </w:tabs>
        <w:spacing w:line="24" w:lineRule="atLeast"/>
        <w:ind w:left="993" w:hanging="284"/>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 xml:space="preserve">Dla skorzystania z pełnej funkcjonalności może być konieczne włączenie w przeglądarce obsługi protokołu bezpiecznej transmisji danych SSL, obsługi Java </w:t>
      </w:r>
      <w:proofErr w:type="spellStart"/>
      <w:proofErr w:type="gramStart"/>
      <w:r w:rsidRPr="003C4A0E">
        <w:rPr>
          <w:rFonts w:asciiTheme="minorHAnsi" w:eastAsia="Times New Roman" w:hAnsiTheme="minorHAnsi" w:cstheme="minorHAnsi"/>
          <w:lang w:eastAsia="pl-PL"/>
        </w:rPr>
        <w:t>Script</w:t>
      </w:r>
      <w:proofErr w:type="spellEnd"/>
      <w:r w:rsidRPr="003C4A0E">
        <w:rPr>
          <w:rFonts w:asciiTheme="minorHAnsi" w:eastAsia="Times New Roman" w:hAnsiTheme="minorHAnsi" w:cstheme="minorHAnsi"/>
          <w:lang w:eastAsia="pl-PL"/>
        </w:rPr>
        <w:t>,</w:t>
      </w:r>
      <w:proofErr w:type="gramEnd"/>
      <w:r w:rsidRPr="003C4A0E">
        <w:rPr>
          <w:rFonts w:asciiTheme="minorHAnsi" w:eastAsia="Times New Roman" w:hAnsiTheme="minorHAnsi" w:cstheme="minorHAnsi"/>
          <w:lang w:eastAsia="pl-PL"/>
        </w:rPr>
        <w:t xml:space="preserve"> oraz </w:t>
      </w:r>
      <w:proofErr w:type="spellStart"/>
      <w:r w:rsidRPr="003C4A0E">
        <w:rPr>
          <w:rFonts w:asciiTheme="minorHAnsi" w:eastAsia="Times New Roman" w:hAnsiTheme="minorHAnsi" w:cstheme="minorHAnsi"/>
          <w:lang w:eastAsia="pl-PL"/>
        </w:rPr>
        <w:t>cookies</w:t>
      </w:r>
      <w:proofErr w:type="spellEnd"/>
      <w:r w:rsidRPr="003C4A0E">
        <w:rPr>
          <w:rFonts w:asciiTheme="minorHAnsi" w:eastAsia="Times New Roman" w:hAnsiTheme="minorHAnsi" w:cstheme="minorHAnsi"/>
          <w:lang w:eastAsia="pl-PL"/>
        </w:rPr>
        <w:t>;</w:t>
      </w:r>
    </w:p>
    <w:p w14:paraId="2CE1F1CD" w14:textId="07D17F95" w:rsidR="004A3EDB" w:rsidRPr="003C4A0E" w:rsidRDefault="004A3EDB">
      <w:pPr>
        <w:pStyle w:val="Default"/>
        <w:numPr>
          <w:ilvl w:val="0"/>
          <w:numId w:val="40"/>
        </w:numPr>
        <w:tabs>
          <w:tab w:val="clear" w:pos="720"/>
          <w:tab w:val="num" w:pos="993"/>
        </w:tabs>
        <w:spacing w:line="24" w:lineRule="atLeast"/>
        <w:ind w:left="993" w:hanging="284"/>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Specyfikacja połączenia, formatu przesyłanych danych oraz kodowania i</w:t>
      </w:r>
      <w:r w:rsidR="00A707CA" w:rsidRPr="003C4A0E">
        <w:rPr>
          <w:rFonts w:asciiTheme="minorHAnsi" w:eastAsia="Times New Roman" w:hAnsiTheme="minorHAnsi" w:cstheme="minorHAnsi"/>
          <w:lang w:eastAsia="pl-PL"/>
        </w:rPr>
        <w:t> </w:t>
      </w:r>
      <w:r w:rsidRPr="003C4A0E">
        <w:rPr>
          <w:rFonts w:asciiTheme="minorHAnsi" w:eastAsia="Times New Roman" w:hAnsiTheme="minorHAnsi" w:cstheme="minorHAnsi"/>
          <w:lang w:eastAsia="pl-PL"/>
        </w:rPr>
        <w:t>oznaczania czasu odbioru danych:</w:t>
      </w:r>
    </w:p>
    <w:p w14:paraId="730617D1" w14:textId="77777777" w:rsidR="004A3EDB" w:rsidRPr="003C4A0E" w:rsidRDefault="004A3EDB">
      <w:pPr>
        <w:pStyle w:val="Default"/>
        <w:numPr>
          <w:ilvl w:val="0"/>
          <w:numId w:val="43"/>
        </w:numPr>
        <w:spacing w:line="24" w:lineRule="atLeast"/>
        <w:ind w:left="1276" w:hanging="283"/>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specyfikacja połączenia – formularze udostępnione są za pomocą protokołu TLS 1.2,</w:t>
      </w:r>
    </w:p>
    <w:p w14:paraId="4BCC9EAB" w14:textId="77777777" w:rsidR="004A3EDB" w:rsidRPr="003C4A0E" w:rsidRDefault="004A3EDB">
      <w:pPr>
        <w:pStyle w:val="Default"/>
        <w:numPr>
          <w:ilvl w:val="0"/>
          <w:numId w:val="43"/>
        </w:numPr>
        <w:spacing w:line="24" w:lineRule="atLeast"/>
        <w:ind w:left="1276" w:hanging="283"/>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1.2 format danych oraz kodowanie: formularze dostępne są w formacie HTML z kodowaniem UTF-8,</w:t>
      </w:r>
    </w:p>
    <w:p w14:paraId="03EFD5C6" w14:textId="77777777" w:rsidR="004A3EDB" w:rsidRPr="003C4A0E" w:rsidRDefault="004A3EDB">
      <w:pPr>
        <w:pStyle w:val="Default"/>
        <w:numPr>
          <w:ilvl w:val="0"/>
          <w:numId w:val="43"/>
        </w:numPr>
        <w:spacing w:line="24" w:lineRule="atLeast"/>
        <w:ind w:left="1276" w:hanging="283"/>
        <w:rPr>
          <w:rFonts w:asciiTheme="minorHAnsi" w:eastAsia="Times New Roman" w:hAnsiTheme="minorHAnsi" w:cstheme="minorHAnsi"/>
          <w:lang w:eastAsia="pl-PL"/>
        </w:rPr>
      </w:pPr>
      <w:r w:rsidRPr="003C4A0E">
        <w:rPr>
          <w:rFonts w:asciiTheme="minorHAnsi" w:eastAsia="Times New Roman" w:hAnsiTheme="minorHAnsi" w:cstheme="minorHAnsi"/>
          <w:lang w:eastAsia="pl-PL"/>
        </w:rPr>
        <w:t>oznaczenia czasu odbioru danych: wszelkie operacje opierają się o czas serwera i dane zapisywane są z dokładnością co do sekundy.</w:t>
      </w:r>
    </w:p>
    <w:p w14:paraId="22E8C3A1" w14:textId="34D01CE7" w:rsidR="004A3EDB" w:rsidRPr="003C4A0E" w:rsidRDefault="004A3EDB">
      <w:pPr>
        <w:pStyle w:val="Default"/>
        <w:numPr>
          <w:ilvl w:val="0"/>
          <w:numId w:val="38"/>
        </w:numPr>
        <w:spacing w:line="24" w:lineRule="atLeast"/>
        <w:ind w:left="709" w:hanging="425"/>
        <w:rPr>
          <w:rFonts w:asciiTheme="minorHAnsi" w:hAnsiTheme="minorHAnsi" w:cstheme="minorHAnsi"/>
        </w:rPr>
      </w:pPr>
      <w:r w:rsidRPr="003C4A0E">
        <w:rPr>
          <w:rFonts w:asciiTheme="minorHAnsi" w:hAnsiTheme="minorHAnsi" w:cstheme="minorHAnsi"/>
        </w:rPr>
        <w:t>W przypadku problemów technicznych i awarii związanych z funkcjonowaniem Platformy e-Zamówienia użytkownicy mogą skorzystać ze wsparcia technicznego dostępnego pod numerem telefonu (</w:t>
      </w:r>
      <w:r w:rsidR="0071230A" w:rsidRPr="003C4A0E">
        <w:rPr>
          <w:rFonts w:asciiTheme="minorHAnsi" w:hAnsiTheme="minorHAnsi" w:cstheme="minorHAnsi"/>
        </w:rPr>
        <w:t>2</w:t>
      </w:r>
      <w:r w:rsidRPr="003C4A0E">
        <w:rPr>
          <w:rFonts w:asciiTheme="minorHAnsi" w:hAnsiTheme="minorHAnsi" w:cstheme="minorHAnsi"/>
        </w:rPr>
        <w:t xml:space="preserve">2) </w:t>
      </w:r>
      <w:r w:rsidR="00AD0BA8" w:rsidRPr="003C4A0E">
        <w:rPr>
          <w:rFonts w:asciiTheme="minorHAnsi" w:hAnsiTheme="minorHAnsi" w:cstheme="minorHAnsi"/>
        </w:rPr>
        <w:t>458 77 99</w:t>
      </w:r>
      <w:r w:rsidRPr="003C4A0E">
        <w:rPr>
          <w:rFonts w:asciiTheme="minorHAnsi" w:hAnsiTheme="minorHAnsi" w:cstheme="minorHAnsi"/>
        </w:rPr>
        <w:t xml:space="preserve"> lub drogą elektroniczną poprzez formularz udostępniony na stronie internetowej </w:t>
      </w:r>
      <w:r w:rsidRPr="003C4A0E">
        <w:rPr>
          <w:rFonts w:asciiTheme="minorHAnsi" w:hAnsiTheme="minorHAnsi" w:cstheme="minorHAnsi"/>
          <w:color w:val="0462C1"/>
        </w:rPr>
        <w:t xml:space="preserve">https://ezamowienia.gov.pl </w:t>
      </w:r>
      <w:r w:rsidRPr="003C4A0E">
        <w:rPr>
          <w:rFonts w:asciiTheme="minorHAnsi" w:hAnsiTheme="minorHAnsi" w:cstheme="minorHAnsi"/>
        </w:rPr>
        <w:t xml:space="preserve">w zakładce „Zgłoś problem”. </w:t>
      </w:r>
    </w:p>
    <w:p w14:paraId="56A5C1E4" w14:textId="6B2C9975" w:rsidR="004A3EDB" w:rsidRPr="003C4A0E" w:rsidRDefault="004A3EDB">
      <w:pPr>
        <w:pStyle w:val="Default"/>
        <w:numPr>
          <w:ilvl w:val="0"/>
          <w:numId w:val="38"/>
        </w:numPr>
        <w:spacing w:line="24" w:lineRule="atLeast"/>
        <w:ind w:left="709" w:hanging="425"/>
      </w:pPr>
      <w:r w:rsidRPr="003C4A0E">
        <w:rPr>
          <w:rFonts w:asciiTheme="minorHAnsi" w:hAnsiTheme="minorHAnsi" w:cstheme="minorHAnsi"/>
        </w:rPr>
        <w:lastRenderedPageBreak/>
        <w:t xml:space="preserve">W szczególnie uzasadnionych przypadkach uniemożliwiających komunikację wykonawcy i Zamawiającego za pośrednictwem Platformy e-Zamówienia, Zamawiający dopuszcza komunikację za pomocą poczty elektronicznej na adres e-mail: </w:t>
      </w:r>
      <w:hyperlink r:id="rId21" w:history="1">
        <w:r w:rsidR="007D03EC" w:rsidRPr="00E85E2F">
          <w:rPr>
            <w:rStyle w:val="Hipercze"/>
            <w:rFonts w:asciiTheme="minorHAnsi" w:hAnsiTheme="minorHAnsi" w:cstheme="minorHAnsi"/>
          </w:rPr>
          <w:t>przetargi@naleczow.pl</w:t>
        </w:r>
      </w:hyperlink>
      <w:r w:rsidRPr="003C4A0E">
        <w:rPr>
          <w:rFonts w:asciiTheme="minorHAnsi" w:hAnsiTheme="minorHAnsi" w:cstheme="minorHAnsi"/>
        </w:rPr>
        <w:t xml:space="preserve"> (nie dotyczy składania ofert</w:t>
      </w:r>
      <w:r w:rsidRPr="003C4A0E">
        <w:t xml:space="preserve">). </w:t>
      </w:r>
    </w:p>
    <w:p w14:paraId="39562CC5" w14:textId="77777777" w:rsidR="004E5EEE" w:rsidRPr="00A62D90" w:rsidRDefault="004E5EEE" w:rsidP="00CB5037">
      <w:pPr>
        <w:pStyle w:val="Akapitzlist"/>
        <w:shd w:val="clear" w:color="auto" w:fill="FFFFFF"/>
        <w:spacing w:after="0" w:line="24" w:lineRule="atLeast"/>
        <w:ind w:left="284"/>
        <w:rPr>
          <w:rFonts w:eastAsia="Times New Roman" w:cstheme="minorHAnsi"/>
          <w:b/>
          <w:bCs/>
          <w:sz w:val="24"/>
          <w:szCs w:val="24"/>
          <w:highlight w:val="yellow"/>
          <w:lang w:eastAsia="pl-PL"/>
        </w:rPr>
      </w:pPr>
    </w:p>
    <w:p w14:paraId="168DFA07" w14:textId="23DB8DFD" w:rsidR="003E45FF" w:rsidRPr="000F2134"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0F2134">
        <w:rPr>
          <w:rFonts w:eastAsia="Times New Roman" w:cstheme="minorHAnsi"/>
          <w:b/>
          <w:bCs/>
          <w:sz w:val="24"/>
          <w:szCs w:val="24"/>
          <w:u w:val="single"/>
          <w:lang w:eastAsia="pl-PL"/>
        </w:rPr>
        <w:t>OS</w:t>
      </w:r>
      <w:r w:rsidR="00A723FE" w:rsidRPr="000F2134">
        <w:rPr>
          <w:rFonts w:eastAsia="Times New Roman" w:cstheme="minorHAnsi"/>
          <w:b/>
          <w:bCs/>
          <w:sz w:val="24"/>
          <w:szCs w:val="24"/>
          <w:u w:val="single"/>
          <w:lang w:eastAsia="pl-PL"/>
        </w:rPr>
        <w:t>O</w:t>
      </w:r>
      <w:r w:rsidRPr="000F2134">
        <w:rPr>
          <w:rFonts w:eastAsia="Times New Roman" w:cstheme="minorHAnsi"/>
          <w:b/>
          <w:bCs/>
          <w:sz w:val="24"/>
          <w:szCs w:val="24"/>
          <w:u w:val="single"/>
          <w:lang w:eastAsia="pl-PL"/>
        </w:rPr>
        <w:t>B</w:t>
      </w:r>
      <w:r w:rsidR="00A723FE" w:rsidRPr="000F2134">
        <w:rPr>
          <w:rFonts w:eastAsia="Times New Roman" w:cstheme="minorHAnsi"/>
          <w:b/>
          <w:bCs/>
          <w:sz w:val="24"/>
          <w:szCs w:val="24"/>
          <w:u w:val="single"/>
          <w:lang w:eastAsia="pl-PL"/>
        </w:rPr>
        <w:t>Y</w:t>
      </w:r>
      <w:r w:rsidRPr="000F2134">
        <w:rPr>
          <w:rFonts w:eastAsia="Times New Roman" w:cstheme="minorHAnsi"/>
          <w:b/>
          <w:bCs/>
          <w:sz w:val="24"/>
          <w:szCs w:val="24"/>
          <w:u w:val="single"/>
          <w:lang w:eastAsia="pl-PL"/>
        </w:rPr>
        <w:t xml:space="preserve"> UPRAWNION</w:t>
      </w:r>
      <w:r w:rsidR="00A723FE" w:rsidRPr="000F2134">
        <w:rPr>
          <w:rFonts w:eastAsia="Times New Roman" w:cstheme="minorHAnsi"/>
          <w:b/>
          <w:bCs/>
          <w:sz w:val="24"/>
          <w:szCs w:val="24"/>
          <w:u w:val="single"/>
          <w:lang w:eastAsia="pl-PL"/>
        </w:rPr>
        <w:t>E</w:t>
      </w:r>
      <w:r w:rsidRPr="000F2134">
        <w:rPr>
          <w:rFonts w:eastAsia="Times New Roman" w:cstheme="minorHAnsi"/>
          <w:b/>
          <w:bCs/>
          <w:sz w:val="24"/>
          <w:szCs w:val="24"/>
          <w:u w:val="single"/>
          <w:lang w:eastAsia="pl-PL"/>
        </w:rPr>
        <w:t xml:space="preserve"> DO KOMUNIKOWANIA SIĘ Z WYKONAWCAMI</w:t>
      </w:r>
    </w:p>
    <w:p w14:paraId="72E55303" w14:textId="1D46C32D" w:rsidR="00A723FE" w:rsidRPr="000F2134" w:rsidRDefault="00A723FE" w:rsidP="00CB5037">
      <w:pPr>
        <w:pStyle w:val="Akapitzlist"/>
        <w:spacing w:after="0" w:line="24" w:lineRule="atLeast"/>
        <w:ind w:left="284"/>
        <w:rPr>
          <w:rFonts w:eastAsia="Times New Roman" w:cstheme="minorHAnsi"/>
          <w:b/>
          <w:bCs/>
          <w:sz w:val="24"/>
          <w:szCs w:val="24"/>
          <w:lang w:eastAsia="pl-PL"/>
        </w:rPr>
      </w:pPr>
      <w:r w:rsidRPr="000F2134">
        <w:rPr>
          <w:rFonts w:eastAsia="Times New Roman" w:cstheme="minorHAnsi"/>
          <w:sz w:val="24"/>
          <w:szCs w:val="24"/>
          <w:lang w:eastAsia="pl-PL"/>
        </w:rPr>
        <w:t>Osobami uprawnionymi do komunikowania się z Wykonawcami są:</w:t>
      </w:r>
      <w:r w:rsidR="00F539F5" w:rsidRPr="000F2134">
        <w:rPr>
          <w:rFonts w:eastAsia="Times New Roman" w:cstheme="minorHAnsi"/>
          <w:sz w:val="24"/>
          <w:szCs w:val="24"/>
          <w:lang w:eastAsia="pl-PL"/>
        </w:rPr>
        <w:t xml:space="preserve"> </w:t>
      </w:r>
      <w:r w:rsidR="006E29C4">
        <w:rPr>
          <w:rFonts w:cstheme="minorHAnsi"/>
          <w:sz w:val="24"/>
          <w:szCs w:val="24"/>
        </w:rPr>
        <w:t xml:space="preserve">Lidia </w:t>
      </w:r>
      <w:proofErr w:type="spellStart"/>
      <w:r w:rsidR="006E29C4">
        <w:rPr>
          <w:rFonts w:cstheme="minorHAnsi"/>
          <w:sz w:val="24"/>
          <w:szCs w:val="24"/>
        </w:rPr>
        <w:t>Wraga</w:t>
      </w:r>
      <w:proofErr w:type="spellEnd"/>
      <w:r w:rsidR="006F1111">
        <w:rPr>
          <w:rFonts w:cstheme="minorHAnsi"/>
          <w:sz w:val="24"/>
          <w:szCs w:val="24"/>
        </w:rPr>
        <w:t xml:space="preserve">, Marcin </w:t>
      </w:r>
      <w:proofErr w:type="spellStart"/>
      <w:r w:rsidR="006F1111">
        <w:rPr>
          <w:rFonts w:cstheme="minorHAnsi"/>
          <w:sz w:val="24"/>
          <w:szCs w:val="24"/>
        </w:rPr>
        <w:t>Paradziński</w:t>
      </w:r>
      <w:proofErr w:type="spellEnd"/>
    </w:p>
    <w:p w14:paraId="41C597C3" w14:textId="77777777" w:rsidR="00B10BDB" w:rsidRPr="00A62D90" w:rsidRDefault="00B10BDB" w:rsidP="00CB5037">
      <w:pPr>
        <w:pStyle w:val="Akapitzlist"/>
        <w:shd w:val="clear" w:color="auto" w:fill="FFFFFF"/>
        <w:spacing w:after="0" w:line="24" w:lineRule="atLeast"/>
        <w:ind w:left="284"/>
        <w:rPr>
          <w:rFonts w:eastAsia="Times New Roman" w:cstheme="minorHAnsi"/>
          <w:b/>
          <w:bCs/>
          <w:sz w:val="24"/>
          <w:szCs w:val="24"/>
          <w:highlight w:val="yellow"/>
          <w:lang w:eastAsia="pl-PL"/>
        </w:rPr>
      </w:pPr>
    </w:p>
    <w:p w14:paraId="0AF2E950" w14:textId="7DFE298E" w:rsidR="003E45FF" w:rsidRPr="000F2134"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0F2134">
        <w:rPr>
          <w:rFonts w:eastAsia="Times New Roman" w:cstheme="minorHAnsi"/>
          <w:b/>
          <w:bCs/>
          <w:sz w:val="24"/>
          <w:szCs w:val="24"/>
          <w:u w:val="single"/>
          <w:lang w:eastAsia="pl-PL"/>
        </w:rPr>
        <w:t>OPIS SPOSOBU PRZYGOTOWANIA OFERTY</w:t>
      </w:r>
    </w:p>
    <w:p w14:paraId="40F035BA" w14:textId="2E102A36" w:rsidR="002368D8" w:rsidRPr="000F2134" w:rsidRDefault="002368D8"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eastAsia="Verdana" w:cstheme="minorHAnsi"/>
          <w:sz w:val="24"/>
          <w:szCs w:val="24"/>
        </w:rPr>
        <w:t xml:space="preserve">Wykonawca może złożyć tylko </w:t>
      </w:r>
      <w:r w:rsidR="004956EE" w:rsidRPr="000F2134">
        <w:rPr>
          <w:rFonts w:eastAsia="Verdana" w:cstheme="minorHAnsi"/>
          <w:sz w:val="24"/>
          <w:szCs w:val="24"/>
        </w:rPr>
        <w:t>jedną ofertę</w:t>
      </w:r>
      <w:r w:rsidRPr="000F2134">
        <w:rPr>
          <w:rFonts w:eastAsia="Verdana" w:cstheme="minorHAnsi"/>
          <w:sz w:val="24"/>
          <w:szCs w:val="24"/>
        </w:rPr>
        <w:t>.</w:t>
      </w:r>
    </w:p>
    <w:p w14:paraId="5A49FADC" w14:textId="1A1520EE" w:rsidR="002368D8" w:rsidRPr="000F2134" w:rsidRDefault="002368D8"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eastAsia="Verdana" w:cstheme="minorHAnsi"/>
          <w:sz w:val="24"/>
          <w:szCs w:val="24"/>
        </w:rPr>
        <w:t>Treść oferty musi odpowiadać treści SWZ.</w:t>
      </w:r>
    </w:p>
    <w:p w14:paraId="197C60EC" w14:textId="76349136" w:rsidR="00EB4EA1" w:rsidRPr="000F2134" w:rsidRDefault="00EB4EA1" w:rsidP="00CB5037">
      <w:pPr>
        <w:pStyle w:val="Akapitzlist"/>
        <w:numPr>
          <w:ilvl w:val="0"/>
          <w:numId w:val="18"/>
        </w:numPr>
        <w:spacing w:after="0" w:line="24" w:lineRule="atLeast"/>
        <w:ind w:left="709" w:hanging="425"/>
        <w:contextualSpacing w:val="0"/>
        <w:rPr>
          <w:rFonts w:cstheme="minorHAnsi"/>
          <w:sz w:val="24"/>
          <w:szCs w:val="24"/>
        </w:rPr>
      </w:pPr>
      <w:r w:rsidRPr="000F2134">
        <w:rPr>
          <w:rFonts w:cstheme="minorHAnsi"/>
          <w:sz w:val="24"/>
          <w:szCs w:val="24"/>
        </w:rPr>
        <w:t>Wykonawca przygotowuje ofertę przy pomocy interaktywnego „</w:t>
      </w:r>
      <w:r w:rsidRPr="000F2134">
        <w:rPr>
          <w:rFonts w:cstheme="minorHAnsi"/>
          <w:b/>
          <w:bCs/>
          <w:sz w:val="24"/>
          <w:szCs w:val="24"/>
        </w:rPr>
        <w:t xml:space="preserve">Formularza ofertowego” </w:t>
      </w:r>
      <w:r w:rsidRPr="000F2134">
        <w:rPr>
          <w:rFonts w:cstheme="minorHAnsi"/>
          <w:sz w:val="24"/>
          <w:szCs w:val="24"/>
        </w:rPr>
        <w:t xml:space="preserve">udostępnionego przez Zamawiającego na Platformie e-Zamówienia i zamieszczonego w podglądzie postępowania w zakładce „Informacje podstawowe”. </w:t>
      </w:r>
    </w:p>
    <w:p w14:paraId="539EF7BA" w14:textId="7E8C9CB1" w:rsidR="00EB4EA1" w:rsidRPr="000F2134" w:rsidRDefault="00EB4EA1" w:rsidP="00CB5037">
      <w:pPr>
        <w:pStyle w:val="Akapitzlist"/>
        <w:numPr>
          <w:ilvl w:val="0"/>
          <w:numId w:val="18"/>
        </w:numPr>
        <w:spacing w:after="0" w:line="24" w:lineRule="atLeast"/>
        <w:ind w:left="709" w:hanging="425"/>
        <w:contextualSpacing w:val="0"/>
        <w:rPr>
          <w:rFonts w:cstheme="minorHAnsi"/>
          <w:sz w:val="24"/>
          <w:szCs w:val="24"/>
        </w:rPr>
      </w:pPr>
      <w:r w:rsidRPr="000F2134">
        <w:rPr>
          <w:rFonts w:cstheme="minorHAnsi"/>
          <w:sz w:val="24"/>
          <w:szCs w:val="24"/>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w:t>
      </w:r>
      <w:r w:rsidR="00660576" w:rsidRPr="000F2134">
        <w:rPr>
          <w:rFonts w:cstheme="minorHAnsi"/>
          <w:sz w:val="24"/>
          <w:szCs w:val="24"/>
        </w:rPr>
        <w:t> </w:t>
      </w:r>
      <w:r w:rsidRPr="000F2134">
        <w:rPr>
          <w:rFonts w:cstheme="minorHAnsi"/>
          <w:sz w:val="24"/>
          <w:szCs w:val="24"/>
        </w:rPr>
        <w:t xml:space="preserve">udzielenie zamówienia. </w:t>
      </w:r>
    </w:p>
    <w:p w14:paraId="14928B0A" w14:textId="12E6825E" w:rsidR="00EB4EA1" w:rsidRPr="000F2134" w:rsidRDefault="00EB4EA1" w:rsidP="00CB5037">
      <w:pPr>
        <w:pStyle w:val="Akapitzlist"/>
        <w:numPr>
          <w:ilvl w:val="0"/>
          <w:numId w:val="18"/>
        </w:numPr>
        <w:spacing w:after="0" w:line="24" w:lineRule="atLeast"/>
        <w:ind w:left="709" w:hanging="425"/>
        <w:contextualSpacing w:val="0"/>
        <w:rPr>
          <w:rFonts w:cstheme="minorHAnsi"/>
          <w:sz w:val="24"/>
          <w:szCs w:val="24"/>
        </w:rPr>
      </w:pPr>
      <w:r w:rsidRPr="000F2134">
        <w:rPr>
          <w:rFonts w:cstheme="minorHAnsi"/>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r w:rsidR="00660576" w:rsidRPr="000F2134">
        <w:rPr>
          <w:rFonts w:cstheme="minorHAnsi"/>
          <w:sz w:val="24"/>
          <w:szCs w:val="24"/>
        </w:rPr>
        <w:t>ust.</w:t>
      </w:r>
      <w:r w:rsidRPr="000F2134">
        <w:rPr>
          <w:rFonts w:cstheme="minorHAnsi"/>
          <w:sz w:val="24"/>
          <w:szCs w:val="24"/>
        </w:rPr>
        <w:t xml:space="preserve"> </w:t>
      </w:r>
      <w:r w:rsidR="00660576" w:rsidRPr="000F2134">
        <w:rPr>
          <w:rFonts w:cstheme="minorHAnsi"/>
          <w:sz w:val="24"/>
          <w:szCs w:val="24"/>
        </w:rPr>
        <w:t>6</w:t>
      </w:r>
      <w:r w:rsidRPr="000F2134">
        <w:rPr>
          <w:rFonts w:cstheme="minorHAnsi"/>
          <w:sz w:val="24"/>
          <w:szCs w:val="24"/>
        </w:rPr>
        <w:t xml:space="preserve">. </w:t>
      </w:r>
    </w:p>
    <w:p w14:paraId="54ECCAC2" w14:textId="77777777" w:rsidR="00EB4EA1" w:rsidRPr="000F2134" w:rsidRDefault="00EB4EA1" w:rsidP="00CB5037">
      <w:pPr>
        <w:pStyle w:val="Default"/>
        <w:spacing w:line="24" w:lineRule="atLeast"/>
        <w:ind w:left="709"/>
        <w:rPr>
          <w:rFonts w:asciiTheme="minorHAnsi" w:hAnsiTheme="minorHAnsi" w:cstheme="minorHAnsi"/>
        </w:rPr>
      </w:pPr>
      <w:r w:rsidRPr="000F2134">
        <w:rPr>
          <w:rFonts w:asciiTheme="minorHAnsi" w:hAnsiTheme="minorHAnsi" w:cstheme="minorHAnsi"/>
          <w:b/>
          <w:bCs/>
          <w:color w:val="auto"/>
        </w:rPr>
        <w:t xml:space="preserve">Uwaga! </w:t>
      </w:r>
      <w:r w:rsidRPr="000F2134">
        <w:rPr>
          <w:rFonts w:asciiTheme="minorHAnsi" w:hAnsiTheme="minorHAnsi" w:cstheme="minorHAnsi"/>
          <w:b/>
          <w:bCs/>
        </w:rPr>
        <w:t xml:space="preserve">Nie należy zmieniać nazwy pliku nadanej przez Platformę e-Zamówienia. Zapisany „Formularz ofertowy” należy zawsze otwierać w programie Adobe </w:t>
      </w:r>
      <w:proofErr w:type="spellStart"/>
      <w:r w:rsidRPr="000F2134">
        <w:rPr>
          <w:rFonts w:asciiTheme="minorHAnsi" w:hAnsiTheme="minorHAnsi" w:cstheme="minorHAnsi"/>
          <w:b/>
          <w:bCs/>
        </w:rPr>
        <w:t>Acrobat</w:t>
      </w:r>
      <w:proofErr w:type="spellEnd"/>
      <w:r w:rsidRPr="000F2134">
        <w:rPr>
          <w:rFonts w:asciiTheme="minorHAnsi" w:hAnsiTheme="minorHAnsi" w:cstheme="minorHAnsi"/>
          <w:b/>
          <w:bCs/>
        </w:rPr>
        <w:t xml:space="preserve"> Reader DC.</w:t>
      </w:r>
      <w:r w:rsidRPr="000F2134">
        <w:rPr>
          <w:rFonts w:asciiTheme="minorHAnsi" w:hAnsiTheme="minorHAnsi" w:cstheme="minorHAnsi"/>
        </w:rPr>
        <w:t xml:space="preserve"> </w:t>
      </w:r>
    </w:p>
    <w:p w14:paraId="1B2B634C" w14:textId="5D5E18C6" w:rsidR="00EB4EA1" w:rsidRPr="002F6E16" w:rsidRDefault="00EB4EA1" w:rsidP="002F6E16">
      <w:pPr>
        <w:pStyle w:val="Akapitzlist"/>
        <w:numPr>
          <w:ilvl w:val="0"/>
          <w:numId w:val="18"/>
        </w:numPr>
        <w:spacing w:after="0" w:line="24" w:lineRule="atLeast"/>
        <w:ind w:left="709" w:hanging="425"/>
        <w:contextualSpacing w:val="0"/>
        <w:rPr>
          <w:rFonts w:cstheme="minorHAnsi"/>
          <w:sz w:val="24"/>
          <w:szCs w:val="24"/>
        </w:rPr>
      </w:pPr>
      <w:r w:rsidRPr="000F2134">
        <w:rPr>
          <w:rFonts w:cstheme="minorHAnsi"/>
          <w:b/>
          <w:bCs/>
          <w:sz w:val="24"/>
          <w:szCs w:val="24"/>
        </w:rPr>
        <w:t xml:space="preserve">Formularz ofertowy </w:t>
      </w:r>
      <w:r w:rsidRPr="000F2134">
        <w:rPr>
          <w:rFonts w:cstheme="minorHAnsi"/>
          <w:sz w:val="24"/>
          <w:szCs w:val="24"/>
        </w:rP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r w:rsidR="002F6E16" w:rsidRPr="002F6E16">
        <w:rPr>
          <w:rFonts w:cstheme="minorHAnsi"/>
          <w:sz w:val="24"/>
          <w:szCs w:val="24"/>
        </w:rPr>
        <w:t xml:space="preserve">W związku ze zmianami po stronie Profilu Zaufanego od dnia 10 maja 2024 r. nie ma możliwości podpisywania Podpisem Zaufanym interaktywnego formularza ofertowego, tak jak do tej pory. Aby podpisać formularz ofertowy pobrany z Platformy e-Zamówienia należy po pobraniu i wypełnieniu formularza zapisać go w wersji nieedytowalnej (np. pdf) i następnie podpisać Podpisem Zaufanym. </w:t>
      </w:r>
      <w:r w:rsidRPr="002F6E16">
        <w:rPr>
          <w:rFonts w:cstheme="minorHAnsi"/>
          <w:b/>
          <w:bCs/>
          <w:sz w:val="24"/>
          <w:szCs w:val="24"/>
        </w:rPr>
        <w:t xml:space="preserve">Pozostałe dokumenty </w:t>
      </w:r>
      <w:r w:rsidRPr="002F6E16">
        <w:rPr>
          <w:rFonts w:cstheme="minorHAnsi"/>
          <w:sz w:val="24"/>
          <w:szCs w:val="24"/>
        </w:rPr>
        <w:t>wchodzące w</w:t>
      </w:r>
      <w:r w:rsidR="00660576" w:rsidRPr="002F6E16">
        <w:rPr>
          <w:rFonts w:cstheme="minorHAnsi"/>
          <w:sz w:val="24"/>
          <w:szCs w:val="24"/>
        </w:rPr>
        <w:t> </w:t>
      </w:r>
      <w:r w:rsidRPr="002F6E16">
        <w:rPr>
          <w:rFonts w:cstheme="minorHAnsi"/>
          <w:sz w:val="24"/>
          <w:szCs w:val="24"/>
        </w:rPr>
        <w:t xml:space="preserve">skład oferty lub składane wraz z ofertą, które są zgodne z ustawą </w:t>
      </w:r>
      <w:proofErr w:type="spellStart"/>
      <w:r w:rsidRPr="002F6E16">
        <w:rPr>
          <w:rFonts w:cstheme="minorHAnsi"/>
          <w:sz w:val="24"/>
          <w:szCs w:val="24"/>
        </w:rPr>
        <w:t>Pzp</w:t>
      </w:r>
      <w:proofErr w:type="spellEnd"/>
      <w:r w:rsidRPr="002F6E16">
        <w:rPr>
          <w:rFonts w:cstheme="minorHAnsi"/>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w:t>
      </w:r>
      <w:r w:rsidRPr="002F6E16">
        <w:rPr>
          <w:rFonts w:cstheme="minorHAnsi"/>
        </w:rPr>
        <w:t> </w:t>
      </w:r>
      <w:r w:rsidRPr="002F6E16">
        <w:rPr>
          <w:rFonts w:cstheme="minorHAnsi"/>
          <w:sz w:val="24"/>
          <w:szCs w:val="24"/>
        </w:rPr>
        <w:t>jego typu (zewnętrzny, wewnętrzny) w polu „Załączniki i inne dokumenty przedstawione w</w:t>
      </w:r>
      <w:r w:rsidRPr="002F6E16">
        <w:rPr>
          <w:rFonts w:cstheme="minorHAnsi"/>
        </w:rPr>
        <w:t> </w:t>
      </w:r>
      <w:r w:rsidRPr="002F6E16">
        <w:rPr>
          <w:rFonts w:cstheme="minorHAnsi"/>
          <w:sz w:val="24"/>
          <w:szCs w:val="24"/>
        </w:rPr>
        <w:t xml:space="preserve">ofercie przez Wykonawcę” dodaje się uprzednio podpisane </w:t>
      </w:r>
      <w:r w:rsidRPr="002F6E16">
        <w:rPr>
          <w:rFonts w:cstheme="minorHAnsi"/>
          <w:sz w:val="24"/>
          <w:szCs w:val="24"/>
        </w:rPr>
        <w:lastRenderedPageBreak/>
        <w:t>dokumenty wraz z</w:t>
      </w:r>
      <w:r w:rsidRPr="002F6E16">
        <w:rPr>
          <w:rFonts w:cstheme="minorHAnsi"/>
        </w:rPr>
        <w:t> </w:t>
      </w:r>
      <w:r w:rsidRPr="002F6E16">
        <w:rPr>
          <w:rFonts w:cstheme="minorHAnsi"/>
          <w:sz w:val="24"/>
          <w:szCs w:val="24"/>
        </w:rPr>
        <w:t xml:space="preserve">wygenerowanym plikiem podpisu (typ zewnętrzny) lub dokument z wszytym podpisem (typ wewnętrzny). </w:t>
      </w:r>
    </w:p>
    <w:p w14:paraId="6A8D26E2" w14:textId="0C496870" w:rsidR="00EB4EA1" w:rsidRPr="000F2134" w:rsidRDefault="00EB4EA1" w:rsidP="00CB5037">
      <w:pPr>
        <w:pStyle w:val="Default"/>
        <w:spacing w:line="24" w:lineRule="atLeast"/>
        <w:ind w:left="709"/>
        <w:rPr>
          <w:rFonts w:asciiTheme="minorHAnsi" w:hAnsiTheme="minorHAnsi" w:cstheme="minorHAnsi"/>
        </w:rPr>
      </w:pPr>
      <w:r w:rsidRPr="000F2134">
        <w:rPr>
          <w:rFonts w:asciiTheme="minorHAnsi" w:hAnsiTheme="minorHAnsi" w:cstheme="minorHAnsi"/>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w:t>
      </w:r>
      <w:r w:rsidR="00660576" w:rsidRPr="000F2134">
        <w:rPr>
          <w:rFonts w:asciiTheme="minorHAnsi" w:hAnsiTheme="minorHAnsi" w:cstheme="minorHAnsi"/>
        </w:rPr>
        <w:t> </w:t>
      </w:r>
      <w:r w:rsidRPr="000F2134">
        <w:rPr>
          <w:rFonts w:asciiTheme="minorHAnsi" w:hAnsiTheme="minorHAnsi" w:cstheme="minorHAnsi"/>
        </w:rPr>
        <w:t>tym pliku odpowiednio kwalifikowanym podpisem elektronicznym, podpisem zaufanym lub podpisem osobistym.</w:t>
      </w:r>
    </w:p>
    <w:p w14:paraId="4419A8DB" w14:textId="77777777" w:rsidR="00EB4EA1" w:rsidRPr="000F2134" w:rsidRDefault="00EB4EA1" w:rsidP="00CB5037">
      <w:pPr>
        <w:pStyle w:val="Akapitzlist"/>
        <w:numPr>
          <w:ilvl w:val="0"/>
          <w:numId w:val="18"/>
        </w:numPr>
        <w:spacing w:after="0" w:line="24" w:lineRule="atLeast"/>
        <w:ind w:left="709" w:hanging="425"/>
        <w:contextualSpacing w:val="0"/>
        <w:rPr>
          <w:rFonts w:cstheme="minorHAnsi"/>
          <w:sz w:val="24"/>
          <w:szCs w:val="24"/>
        </w:rPr>
      </w:pPr>
      <w:r w:rsidRPr="000F2134">
        <w:rPr>
          <w:rFonts w:cstheme="minorHAnsi"/>
          <w:sz w:val="24"/>
          <w:szCs w:val="24"/>
        </w:rPr>
        <w:t xml:space="preserve">Maksymalny łączny rozmiar plików stanowiących ofertę lub składanych wraz z ofertą to 250 MB. </w:t>
      </w:r>
    </w:p>
    <w:p w14:paraId="63299F0A" w14:textId="1581D6F1" w:rsidR="002368D8" w:rsidRPr="000F2134" w:rsidRDefault="0005731F" w:rsidP="00CB5037">
      <w:pPr>
        <w:pStyle w:val="Akapitzlist"/>
        <w:numPr>
          <w:ilvl w:val="0"/>
          <w:numId w:val="18"/>
        </w:numPr>
        <w:spacing w:after="0" w:line="24" w:lineRule="atLeast"/>
        <w:ind w:left="709" w:hanging="425"/>
        <w:contextualSpacing w:val="0"/>
        <w:rPr>
          <w:rFonts w:eastAsia="Verdana" w:cstheme="minorHAnsi"/>
          <w:b/>
          <w:bCs/>
          <w:sz w:val="24"/>
          <w:szCs w:val="24"/>
          <w:u w:val="single"/>
        </w:rPr>
      </w:pPr>
      <w:r w:rsidRPr="000F2134">
        <w:rPr>
          <w:rFonts w:eastAsia="Verdana" w:cstheme="minorHAnsi"/>
          <w:b/>
          <w:bCs/>
          <w:sz w:val="24"/>
          <w:szCs w:val="24"/>
          <w:u w:val="single"/>
        </w:rPr>
        <w:t>Jako załączniki do oferty</w:t>
      </w:r>
      <w:r w:rsidR="002368D8" w:rsidRPr="000F2134">
        <w:rPr>
          <w:rFonts w:eastAsia="Verdana" w:cstheme="minorHAnsi"/>
          <w:b/>
          <w:bCs/>
          <w:sz w:val="24"/>
          <w:szCs w:val="24"/>
          <w:u w:val="single"/>
        </w:rPr>
        <w:t xml:space="preserve"> Wykonawca jest zobowiązany złożyć:</w:t>
      </w:r>
    </w:p>
    <w:p w14:paraId="499608DE" w14:textId="33688E85" w:rsidR="002368D8" w:rsidRPr="000F2134" w:rsidRDefault="00AE72FD" w:rsidP="00CB5037">
      <w:pPr>
        <w:pStyle w:val="Akapitzlist"/>
        <w:numPr>
          <w:ilvl w:val="0"/>
          <w:numId w:val="19"/>
        </w:numPr>
        <w:spacing w:after="0" w:line="24" w:lineRule="atLeast"/>
        <w:ind w:left="1134" w:right="20" w:hanging="425"/>
        <w:contextualSpacing w:val="0"/>
        <w:rPr>
          <w:rFonts w:eastAsia="Verdana" w:cstheme="minorHAnsi"/>
          <w:b/>
          <w:sz w:val="24"/>
          <w:szCs w:val="24"/>
        </w:rPr>
      </w:pPr>
      <w:r w:rsidRPr="000F2134">
        <w:rPr>
          <w:rFonts w:eastAsia="Verdana" w:cstheme="minorHAnsi"/>
          <w:sz w:val="24"/>
          <w:szCs w:val="24"/>
        </w:rPr>
        <w:t>o</w:t>
      </w:r>
      <w:r w:rsidR="002368D8" w:rsidRPr="000F2134">
        <w:rPr>
          <w:rFonts w:eastAsia="Verdana" w:cstheme="minorHAnsi"/>
          <w:sz w:val="24"/>
          <w:szCs w:val="24"/>
        </w:rPr>
        <w:t>świadczenie</w:t>
      </w:r>
      <w:r w:rsidR="009B2AE5" w:rsidRPr="000F2134">
        <w:rPr>
          <w:rFonts w:eastAsia="Verdana" w:cstheme="minorHAnsi"/>
          <w:sz w:val="24"/>
          <w:szCs w:val="24"/>
        </w:rPr>
        <w:t xml:space="preserve"> o niepodleganiu wykluczeniu</w:t>
      </w:r>
      <w:r w:rsidR="00D557B7" w:rsidRPr="000F2134">
        <w:rPr>
          <w:rFonts w:eastAsia="Verdana" w:cstheme="minorHAnsi"/>
          <w:sz w:val="24"/>
          <w:szCs w:val="24"/>
        </w:rPr>
        <w:t xml:space="preserve"> i spełnianiu warunków udziału w postępowaniu</w:t>
      </w:r>
      <w:r w:rsidR="002368D8" w:rsidRPr="000F2134">
        <w:rPr>
          <w:rFonts w:eastAsia="Verdana" w:cstheme="minorHAnsi"/>
          <w:sz w:val="24"/>
          <w:szCs w:val="24"/>
        </w:rPr>
        <w:t xml:space="preserve">, o którym mowa w </w:t>
      </w:r>
      <w:r w:rsidR="009B2AE5" w:rsidRPr="000F2134">
        <w:rPr>
          <w:rFonts w:eastAsia="Verdana" w:cstheme="minorHAnsi"/>
          <w:sz w:val="24"/>
          <w:szCs w:val="24"/>
        </w:rPr>
        <w:t xml:space="preserve">art. 125 ust. 1 ustawy </w:t>
      </w:r>
      <w:proofErr w:type="spellStart"/>
      <w:r w:rsidR="009B2AE5" w:rsidRPr="000F2134">
        <w:rPr>
          <w:rFonts w:eastAsia="Verdana" w:cstheme="minorHAnsi"/>
          <w:sz w:val="24"/>
          <w:szCs w:val="24"/>
        </w:rPr>
        <w:t>Pzp</w:t>
      </w:r>
      <w:proofErr w:type="spellEnd"/>
      <w:r w:rsidR="002368D8" w:rsidRPr="000F2134">
        <w:rPr>
          <w:rFonts w:eastAsia="Verdana" w:cstheme="minorHAnsi"/>
          <w:sz w:val="24"/>
          <w:szCs w:val="24"/>
        </w:rPr>
        <w:t xml:space="preserve"> (</w:t>
      </w:r>
      <w:r w:rsidR="002368D8" w:rsidRPr="000F2134">
        <w:rPr>
          <w:rFonts w:eastAsia="Verdana" w:cstheme="minorHAnsi"/>
          <w:b/>
          <w:bCs/>
          <w:sz w:val="24"/>
          <w:szCs w:val="24"/>
        </w:rPr>
        <w:t>załącznik nr</w:t>
      </w:r>
      <w:r w:rsidR="003A2A06" w:rsidRPr="000F2134">
        <w:rPr>
          <w:rFonts w:eastAsia="Verdana" w:cstheme="minorHAnsi"/>
          <w:b/>
          <w:bCs/>
          <w:sz w:val="24"/>
          <w:szCs w:val="24"/>
        </w:rPr>
        <w:t xml:space="preserve"> </w:t>
      </w:r>
      <w:r w:rsidR="00D557B7" w:rsidRPr="000F2134">
        <w:rPr>
          <w:rFonts w:eastAsia="Verdana" w:cstheme="minorHAnsi"/>
          <w:b/>
          <w:bCs/>
          <w:sz w:val="24"/>
          <w:szCs w:val="24"/>
        </w:rPr>
        <w:t>2</w:t>
      </w:r>
      <w:r w:rsidR="002368D8" w:rsidRPr="000F2134">
        <w:rPr>
          <w:rFonts w:eastAsia="Verdana" w:cstheme="minorHAnsi"/>
          <w:b/>
          <w:bCs/>
          <w:sz w:val="24"/>
          <w:szCs w:val="24"/>
        </w:rPr>
        <w:t xml:space="preserve"> do SWZ</w:t>
      </w:r>
      <w:r w:rsidR="002368D8" w:rsidRPr="000F2134">
        <w:rPr>
          <w:rFonts w:eastAsia="Verdana" w:cstheme="minorHAnsi"/>
          <w:sz w:val="24"/>
          <w:szCs w:val="24"/>
        </w:rPr>
        <w:t>)</w:t>
      </w:r>
      <w:r w:rsidR="002E0B7F" w:rsidRPr="000F2134">
        <w:rPr>
          <w:rFonts w:eastAsia="Verdana" w:cstheme="minorHAnsi"/>
          <w:sz w:val="24"/>
          <w:szCs w:val="24"/>
        </w:rPr>
        <w:t xml:space="preserve"> składane</w:t>
      </w:r>
      <w:r w:rsidR="003A2A06" w:rsidRPr="000F2134">
        <w:rPr>
          <w:rFonts w:eastAsia="Verdana" w:cstheme="minorHAnsi"/>
          <w:sz w:val="24"/>
          <w:szCs w:val="24"/>
        </w:rPr>
        <w:t>, pod rygorem nieważności,</w:t>
      </w:r>
      <w:r w:rsidR="002E0B7F" w:rsidRPr="000F2134">
        <w:rPr>
          <w:rFonts w:eastAsia="Verdana" w:cstheme="minorHAnsi"/>
          <w:sz w:val="24"/>
          <w:szCs w:val="24"/>
        </w:rPr>
        <w:t xml:space="preserve"> w formie elektronicznej</w:t>
      </w:r>
      <w:r w:rsidR="00D557B7" w:rsidRPr="000F2134">
        <w:rPr>
          <w:rFonts w:eastAsia="Verdana" w:cstheme="minorHAnsi"/>
          <w:sz w:val="24"/>
          <w:szCs w:val="24"/>
        </w:rPr>
        <w:t xml:space="preserve"> (opatrzone kwalifikowanym podpisem elektronicznym)</w:t>
      </w:r>
      <w:r w:rsidR="002E0B7F" w:rsidRPr="000F2134">
        <w:rPr>
          <w:rFonts w:eastAsia="Verdana" w:cstheme="minorHAnsi"/>
          <w:sz w:val="24"/>
          <w:szCs w:val="24"/>
        </w:rPr>
        <w:t xml:space="preserve"> lub w postaci elektronicznej opatrzonej podpisem zaufanym lub podpisem osobistym,</w:t>
      </w:r>
    </w:p>
    <w:p w14:paraId="343AB86F" w14:textId="2E1F0674" w:rsidR="00D1163E" w:rsidRPr="00D1163E" w:rsidRDefault="00D1163E" w:rsidP="00CB5037">
      <w:pPr>
        <w:pStyle w:val="Akapitzlist"/>
        <w:numPr>
          <w:ilvl w:val="0"/>
          <w:numId w:val="19"/>
        </w:numPr>
        <w:spacing w:after="0" w:line="24" w:lineRule="atLeast"/>
        <w:ind w:left="1134" w:right="20" w:hanging="425"/>
        <w:contextualSpacing w:val="0"/>
        <w:rPr>
          <w:rFonts w:eastAsia="Verdana" w:cstheme="minorHAnsi"/>
          <w:bCs/>
          <w:sz w:val="24"/>
          <w:szCs w:val="24"/>
        </w:rPr>
      </w:pPr>
      <w:r w:rsidRPr="00D1163E">
        <w:rPr>
          <w:rFonts w:eastAsia="Verdana" w:cstheme="minorHAnsi"/>
          <w:bCs/>
          <w:sz w:val="24"/>
          <w:szCs w:val="24"/>
        </w:rPr>
        <w:t>potwierdzenie odbycia wizji lokalnej</w:t>
      </w:r>
    </w:p>
    <w:p w14:paraId="0B428BAB" w14:textId="0868B6D5" w:rsidR="002368D8" w:rsidRPr="000F2134" w:rsidRDefault="002368D8" w:rsidP="00CB5037">
      <w:pPr>
        <w:pStyle w:val="Akapitzlist"/>
        <w:numPr>
          <w:ilvl w:val="0"/>
          <w:numId w:val="19"/>
        </w:numPr>
        <w:spacing w:after="0" w:line="24" w:lineRule="atLeast"/>
        <w:ind w:left="1134" w:right="20" w:hanging="425"/>
        <w:contextualSpacing w:val="0"/>
        <w:rPr>
          <w:rFonts w:eastAsia="Verdana" w:cstheme="minorHAnsi"/>
          <w:b/>
          <w:sz w:val="24"/>
          <w:szCs w:val="24"/>
        </w:rPr>
      </w:pPr>
      <w:r w:rsidRPr="000F2134">
        <w:rPr>
          <w:rFonts w:cstheme="minorHAnsi"/>
          <w:sz w:val="24"/>
          <w:szCs w:val="24"/>
        </w:rPr>
        <w:t>w przypadku wspólnego ubiegania się o zamówienie przez wykonawców, oświadczenie, o którym mowa w pkt 1 składa każdy z wykonawców wspólnie ubiegających się o zamówienie,</w:t>
      </w:r>
    </w:p>
    <w:p w14:paraId="47FA6890" w14:textId="6D6BEC2D" w:rsidR="00D557B7" w:rsidRPr="000F2134" w:rsidRDefault="00D557B7" w:rsidP="00CB5037">
      <w:pPr>
        <w:pStyle w:val="Akapitzlist"/>
        <w:numPr>
          <w:ilvl w:val="0"/>
          <w:numId w:val="19"/>
        </w:numPr>
        <w:spacing w:after="0" w:line="24" w:lineRule="atLeast"/>
        <w:ind w:left="1134" w:right="20" w:hanging="425"/>
        <w:contextualSpacing w:val="0"/>
        <w:rPr>
          <w:rFonts w:eastAsia="Calibri" w:cstheme="minorHAnsi"/>
          <w:sz w:val="24"/>
          <w:szCs w:val="24"/>
        </w:rPr>
      </w:pPr>
      <w:r w:rsidRPr="000F2134">
        <w:rPr>
          <w:rFonts w:eastAsia="Calibri" w:cstheme="minorHAnsi"/>
          <w:sz w:val="24"/>
          <w:szCs w:val="24"/>
        </w:rPr>
        <w:t>Wykonawca, który polega na zdolnościach podmiotów udostępniających zasoby,</w:t>
      </w:r>
      <w:r w:rsidRPr="000F2134">
        <w:rPr>
          <w:rFonts w:cstheme="minorHAnsi"/>
          <w:b/>
          <w:sz w:val="24"/>
          <w:szCs w:val="24"/>
        </w:rPr>
        <w:t xml:space="preserve"> na zasadach określonych w art. 118 ustawy </w:t>
      </w:r>
      <w:proofErr w:type="spellStart"/>
      <w:r w:rsidRPr="000F2134">
        <w:rPr>
          <w:rFonts w:cstheme="minorHAnsi"/>
          <w:b/>
          <w:sz w:val="24"/>
          <w:szCs w:val="24"/>
        </w:rPr>
        <w:t>Pzp</w:t>
      </w:r>
      <w:proofErr w:type="spellEnd"/>
      <w:r w:rsidRPr="000F2134">
        <w:rPr>
          <w:rFonts w:cstheme="minorHAnsi"/>
          <w:b/>
          <w:sz w:val="24"/>
          <w:szCs w:val="24"/>
        </w:rPr>
        <w:t>,</w:t>
      </w:r>
      <w:r w:rsidRPr="000F2134">
        <w:rPr>
          <w:rFonts w:eastAsia="Calibri" w:cstheme="minorHAnsi"/>
          <w:sz w:val="24"/>
          <w:szCs w:val="24"/>
        </w:rPr>
        <w:t xml:space="preserve"> musi udowodnić zamawiającemu, że realizując zamówienie, będzie dysponował niezbędnymi zasobami tych podmiotów, w szczególności </w:t>
      </w:r>
      <w:r w:rsidRPr="000F2134">
        <w:rPr>
          <w:rFonts w:eastAsia="Calibri" w:cstheme="minorHAnsi"/>
          <w:b/>
          <w:bCs/>
          <w:sz w:val="24"/>
          <w:szCs w:val="24"/>
        </w:rPr>
        <w:t xml:space="preserve">dołączając do oferty zobowiązanie tych podmiotów </w:t>
      </w:r>
      <w:r w:rsidRPr="000F2134">
        <w:rPr>
          <w:rFonts w:eastAsia="Calibri" w:cstheme="minorHAnsi"/>
          <w:sz w:val="24"/>
          <w:szCs w:val="24"/>
        </w:rPr>
        <w:t>do oddania mu do dyspozycji niezbędnych zasobów na potrzeby realizacji zamówienia (w formie elektronicznej (podpisane kwalifikowanym podpisem elektronicznym) lub w postaci elektronicznej opatrzonej podpisem zaufanym lub podpisem osobistym),</w:t>
      </w:r>
      <w:r w:rsidRPr="000F2134">
        <w:rPr>
          <w:rFonts w:eastAsia="Calibri" w:cstheme="minorHAnsi"/>
          <w:b/>
          <w:bCs/>
          <w:i/>
          <w:iCs/>
          <w:sz w:val="24"/>
          <w:szCs w:val="24"/>
        </w:rPr>
        <w:t xml:space="preserve"> </w:t>
      </w:r>
      <w:r w:rsidRPr="000F2134">
        <w:rPr>
          <w:rFonts w:eastAsia="Calibri" w:cstheme="minorHAnsi"/>
          <w:bCs/>
          <w:iCs/>
          <w:sz w:val="24"/>
          <w:szCs w:val="24"/>
        </w:rPr>
        <w:t xml:space="preserve">zgodnie </w:t>
      </w:r>
      <w:r w:rsidRPr="000F2134">
        <w:rPr>
          <w:rFonts w:eastAsia="Calibri" w:cstheme="minorHAnsi"/>
          <w:b/>
          <w:iCs/>
          <w:sz w:val="24"/>
          <w:szCs w:val="24"/>
        </w:rPr>
        <w:t>z</w:t>
      </w:r>
      <w:r w:rsidRPr="000F2134">
        <w:rPr>
          <w:rFonts w:eastAsia="Calibri" w:cstheme="minorHAnsi"/>
          <w:bCs/>
          <w:iCs/>
          <w:sz w:val="24"/>
          <w:szCs w:val="24"/>
        </w:rPr>
        <w:t> </w:t>
      </w:r>
      <w:r w:rsidRPr="000F2134">
        <w:rPr>
          <w:rFonts w:eastAsia="Calibri" w:cstheme="minorHAnsi"/>
          <w:b/>
          <w:iCs/>
          <w:sz w:val="24"/>
          <w:szCs w:val="24"/>
        </w:rPr>
        <w:t>z</w:t>
      </w:r>
      <w:r w:rsidRPr="000F2134">
        <w:rPr>
          <w:rFonts w:eastAsia="Calibri" w:cstheme="minorHAnsi"/>
          <w:b/>
          <w:bCs/>
          <w:iCs/>
          <w:sz w:val="24"/>
          <w:szCs w:val="24"/>
        </w:rPr>
        <w:t xml:space="preserve">ałącznikiem nr 3 do SWZ. </w:t>
      </w:r>
      <w:r w:rsidRPr="000F2134">
        <w:rPr>
          <w:rFonts w:eastAsia="Calibri" w:cstheme="minorHAnsi"/>
          <w:iCs/>
          <w:sz w:val="24"/>
          <w:szCs w:val="24"/>
        </w:rPr>
        <w:t xml:space="preserve">Wykonawca może przedstawić też inny środek dowodowy potwierdzający, że wykonawca realizując zamówienie, będzie dysponował niezbędnymi zasobami tych podmiotów. </w:t>
      </w:r>
      <w:r w:rsidRPr="000F2134">
        <w:rPr>
          <w:rFonts w:eastAsia="Calibri" w:cstheme="minorHAnsi"/>
          <w:sz w:val="24"/>
          <w:szCs w:val="24"/>
        </w:rPr>
        <w:t xml:space="preserve">Z zobowiązania lub innych dokumentów potwierdzających udostępnienie zasobów przez inne podmioty musi bezspornie i jednoznacznie wynikać w szczególności: </w:t>
      </w:r>
    </w:p>
    <w:p w14:paraId="6C8A28D0" w14:textId="77777777" w:rsidR="00D557B7" w:rsidRPr="000F2134" w:rsidRDefault="00D557B7" w:rsidP="00CB5037">
      <w:pPr>
        <w:pStyle w:val="Akapitzlist"/>
        <w:numPr>
          <w:ilvl w:val="0"/>
          <w:numId w:val="25"/>
        </w:numPr>
        <w:spacing w:after="0" w:line="24" w:lineRule="atLeast"/>
        <w:ind w:left="1418" w:hanging="284"/>
        <w:rPr>
          <w:rFonts w:eastAsia="Calibri" w:cstheme="minorHAnsi"/>
          <w:sz w:val="24"/>
          <w:szCs w:val="24"/>
        </w:rPr>
      </w:pPr>
      <w:r w:rsidRPr="000F2134">
        <w:rPr>
          <w:rFonts w:eastAsia="Calibri" w:cstheme="minorHAnsi"/>
          <w:sz w:val="24"/>
          <w:szCs w:val="24"/>
        </w:rPr>
        <w:t>zakres dostępnych wykonawcy zasobów podmiotu udostępniającego zasoby,</w:t>
      </w:r>
    </w:p>
    <w:p w14:paraId="0B4C9EDD" w14:textId="77777777" w:rsidR="00D557B7" w:rsidRPr="000F2134" w:rsidRDefault="00D557B7" w:rsidP="00CB5037">
      <w:pPr>
        <w:pStyle w:val="Akapitzlist"/>
        <w:numPr>
          <w:ilvl w:val="0"/>
          <w:numId w:val="25"/>
        </w:numPr>
        <w:spacing w:after="0" w:line="24" w:lineRule="atLeast"/>
        <w:ind w:left="1418" w:hanging="284"/>
        <w:rPr>
          <w:rFonts w:eastAsia="Calibri" w:cstheme="minorHAnsi"/>
          <w:sz w:val="24"/>
          <w:szCs w:val="24"/>
        </w:rPr>
      </w:pPr>
      <w:r w:rsidRPr="000F2134">
        <w:rPr>
          <w:rFonts w:eastAsia="Calibri" w:cstheme="minorHAnsi"/>
          <w:sz w:val="24"/>
          <w:szCs w:val="24"/>
        </w:rPr>
        <w:t>sposób i okres udostępnienia wykonawcy i wykorzystania przez niego zasobów podmiotu udostępniającego te zasoby przy wykonywaniu zamówienia,</w:t>
      </w:r>
    </w:p>
    <w:p w14:paraId="15773BF6" w14:textId="30DDFF98" w:rsidR="00D557B7" w:rsidRPr="000F2134" w:rsidRDefault="00D557B7" w:rsidP="00CB5037">
      <w:pPr>
        <w:pStyle w:val="Akapitzlist"/>
        <w:numPr>
          <w:ilvl w:val="0"/>
          <w:numId w:val="25"/>
        </w:numPr>
        <w:spacing w:after="0" w:line="24" w:lineRule="atLeast"/>
        <w:ind w:left="1418" w:hanging="284"/>
        <w:rPr>
          <w:rFonts w:eastAsia="Calibri" w:cstheme="minorHAnsi"/>
          <w:sz w:val="24"/>
          <w:szCs w:val="24"/>
        </w:rPr>
      </w:pPr>
      <w:r w:rsidRPr="000F2134">
        <w:rPr>
          <w:rFonts w:eastAsia="Calibri" w:cstheme="minorHAnsi"/>
          <w:sz w:val="24"/>
          <w:szCs w:val="24"/>
        </w:rPr>
        <w:t>czy i w jakim zakresie podmiot udostępniający zasoby, na zdolnościach którego wykonawca polega w odniesieniu do warunku udziału w</w:t>
      </w:r>
      <w:r w:rsidR="00A707CA" w:rsidRPr="000F2134">
        <w:rPr>
          <w:rFonts w:eastAsia="Calibri" w:cstheme="minorHAnsi"/>
          <w:sz w:val="24"/>
          <w:szCs w:val="24"/>
        </w:rPr>
        <w:t> </w:t>
      </w:r>
      <w:r w:rsidRPr="000F2134">
        <w:rPr>
          <w:rFonts w:eastAsia="Calibri" w:cstheme="minorHAnsi"/>
          <w:sz w:val="24"/>
          <w:szCs w:val="24"/>
        </w:rPr>
        <w:t xml:space="preserve">postępowaniu dotyczących doświadczenia, zrealizuje </w:t>
      </w:r>
      <w:r w:rsidR="00D2441E" w:rsidRPr="000F2134">
        <w:rPr>
          <w:rFonts w:eastAsia="Calibri" w:cstheme="minorHAnsi"/>
          <w:sz w:val="24"/>
          <w:szCs w:val="24"/>
        </w:rPr>
        <w:t>roboty budowlane</w:t>
      </w:r>
      <w:r w:rsidRPr="000F2134">
        <w:rPr>
          <w:rFonts w:eastAsia="Calibri" w:cstheme="minorHAnsi"/>
          <w:sz w:val="24"/>
          <w:szCs w:val="24"/>
        </w:rPr>
        <w:t xml:space="preserve">, których wskazane zdolności dotyczą. </w:t>
      </w:r>
    </w:p>
    <w:p w14:paraId="28E66462" w14:textId="465CBAC6" w:rsidR="00D557B7" w:rsidRPr="000F2134" w:rsidRDefault="00D557B7" w:rsidP="00CB5037">
      <w:pPr>
        <w:pStyle w:val="Akapitzlist"/>
        <w:numPr>
          <w:ilvl w:val="0"/>
          <w:numId w:val="19"/>
        </w:numPr>
        <w:spacing w:after="0" w:line="24" w:lineRule="atLeast"/>
        <w:ind w:left="1134" w:right="20" w:hanging="425"/>
        <w:contextualSpacing w:val="0"/>
        <w:rPr>
          <w:rFonts w:cstheme="minorHAnsi"/>
          <w:sz w:val="24"/>
          <w:szCs w:val="24"/>
        </w:rPr>
      </w:pPr>
      <w:r w:rsidRPr="000F2134">
        <w:rPr>
          <w:rFonts w:cstheme="minorHAnsi"/>
          <w:sz w:val="24"/>
          <w:szCs w:val="24"/>
        </w:rPr>
        <w:t>Wykonawca, w przypadku polegania na zdolnościach podmiotów udostępniających zasoby, na zasadach określonych w art. 118 ustawy</w:t>
      </w:r>
      <w:r w:rsidR="00AE72FD" w:rsidRPr="000F2134">
        <w:rPr>
          <w:rFonts w:cstheme="minorHAnsi"/>
          <w:sz w:val="24"/>
          <w:szCs w:val="24"/>
        </w:rPr>
        <w:t xml:space="preserve"> </w:t>
      </w:r>
      <w:proofErr w:type="spellStart"/>
      <w:r w:rsidR="00AE72FD" w:rsidRPr="000F2134">
        <w:rPr>
          <w:rFonts w:cstheme="minorHAnsi"/>
          <w:sz w:val="24"/>
          <w:szCs w:val="24"/>
        </w:rPr>
        <w:t>Pzp</w:t>
      </w:r>
      <w:proofErr w:type="spellEnd"/>
      <w:r w:rsidRPr="000F2134">
        <w:rPr>
          <w:rFonts w:cstheme="minorHAnsi"/>
          <w:sz w:val="24"/>
          <w:szCs w:val="24"/>
        </w:rPr>
        <w:t>, przedstawia, wraz z oświadczeniem, o którym mowa w ust. 1, także oświadczenie podmiotu udostępniającego zasoby, potwierdzające brak podstaw wykluczenia tego podmiotu oraz odpowiednio spełnianie warunków udziału w</w:t>
      </w:r>
      <w:r w:rsidR="00A707CA" w:rsidRPr="000F2134">
        <w:rPr>
          <w:rFonts w:cstheme="minorHAnsi"/>
          <w:sz w:val="24"/>
          <w:szCs w:val="24"/>
        </w:rPr>
        <w:t> </w:t>
      </w:r>
      <w:r w:rsidRPr="000F2134">
        <w:rPr>
          <w:rFonts w:cstheme="minorHAnsi"/>
          <w:sz w:val="24"/>
          <w:szCs w:val="24"/>
        </w:rPr>
        <w:t>postępowaniu, w</w:t>
      </w:r>
      <w:r w:rsidR="00D5248F" w:rsidRPr="000F2134">
        <w:rPr>
          <w:rFonts w:cstheme="minorHAnsi"/>
          <w:sz w:val="24"/>
          <w:szCs w:val="24"/>
        </w:rPr>
        <w:t> </w:t>
      </w:r>
      <w:r w:rsidRPr="000F2134">
        <w:rPr>
          <w:rFonts w:cstheme="minorHAnsi"/>
          <w:sz w:val="24"/>
          <w:szCs w:val="24"/>
        </w:rPr>
        <w:t xml:space="preserve">zakresie, w jakim wykonawca powołuje się na jego zasoby. </w:t>
      </w:r>
      <w:r w:rsidRPr="000F2134">
        <w:rPr>
          <w:rFonts w:cstheme="minorHAnsi"/>
          <w:sz w:val="24"/>
          <w:szCs w:val="24"/>
        </w:rPr>
        <w:lastRenderedPageBreak/>
        <w:t xml:space="preserve">Oświadczenie podmiotu udostępniającego zasoby stanowi </w:t>
      </w:r>
      <w:r w:rsidRPr="000F2134">
        <w:rPr>
          <w:rFonts w:cstheme="minorHAnsi"/>
          <w:b/>
          <w:bCs/>
          <w:sz w:val="24"/>
          <w:szCs w:val="24"/>
        </w:rPr>
        <w:t>załącznik nr</w:t>
      </w:r>
      <w:r w:rsidR="00AE72FD" w:rsidRPr="000F2134">
        <w:rPr>
          <w:rFonts w:cstheme="minorHAnsi"/>
          <w:b/>
          <w:bCs/>
          <w:sz w:val="24"/>
          <w:szCs w:val="24"/>
        </w:rPr>
        <w:t xml:space="preserve"> 4</w:t>
      </w:r>
      <w:r w:rsidRPr="000F2134">
        <w:rPr>
          <w:rFonts w:cstheme="minorHAnsi"/>
          <w:b/>
          <w:bCs/>
          <w:sz w:val="24"/>
          <w:szCs w:val="24"/>
        </w:rPr>
        <w:t xml:space="preserve"> do SWZ.</w:t>
      </w:r>
    </w:p>
    <w:p w14:paraId="1D6FCF02" w14:textId="45BF581D" w:rsidR="003110BD" w:rsidRPr="000F2134" w:rsidRDefault="00A3015D" w:rsidP="00CB5037">
      <w:pPr>
        <w:pStyle w:val="Akapitzlist"/>
        <w:numPr>
          <w:ilvl w:val="0"/>
          <w:numId w:val="19"/>
        </w:numPr>
        <w:spacing w:after="0" w:line="24" w:lineRule="atLeast"/>
        <w:ind w:left="1134" w:right="20" w:hanging="425"/>
        <w:contextualSpacing w:val="0"/>
        <w:rPr>
          <w:rFonts w:eastAsia="Verdana" w:cstheme="minorHAnsi"/>
          <w:bCs/>
          <w:sz w:val="24"/>
          <w:szCs w:val="24"/>
        </w:rPr>
      </w:pPr>
      <w:r w:rsidRPr="000F2134">
        <w:rPr>
          <w:rFonts w:eastAsia="Verdana" w:cstheme="minorHAnsi"/>
          <w:bCs/>
          <w:sz w:val="24"/>
          <w:szCs w:val="24"/>
        </w:rPr>
        <w:t xml:space="preserve">w celu potwierdzenia, że osoba działająca w imieniu wykonawcy jest umocowana do jego reprezentowania, zamawiający żąda od wykonawcy </w:t>
      </w:r>
      <w:r w:rsidR="00C82607" w:rsidRPr="000F2134">
        <w:rPr>
          <w:rFonts w:eastAsia="Verdana" w:cstheme="minorHAnsi"/>
          <w:bCs/>
          <w:sz w:val="24"/>
          <w:szCs w:val="24"/>
        </w:rPr>
        <w:t xml:space="preserve">złożenia </w:t>
      </w:r>
      <w:r w:rsidR="0027151F" w:rsidRPr="000F2134">
        <w:rPr>
          <w:rFonts w:eastAsia="Verdana" w:cstheme="minorHAnsi"/>
          <w:bCs/>
          <w:sz w:val="24"/>
          <w:szCs w:val="24"/>
        </w:rPr>
        <w:t xml:space="preserve">wraz z ofertą </w:t>
      </w:r>
      <w:r w:rsidRPr="000F2134">
        <w:rPr>
          <w:rFonts w:eastAsia="Verdana" w:cstheme="minorHAnsi"/>
          <w:b/>
          <w:sz w:val="24"/>
          <w:szCs w:val="24"/>
        </w:rPr>
        <w:t>odpisu lub informacji z Krajowego Rejestru Sądowego, Centralnej Ewidencji i</w:t>
      </w:r>
      <w:r w:rsidR="00C82607" w:rsidRPr="000F2134">
        <w:rPr>
          <w:rFonts w:eastAsia="Verdana" w:cstheme="minorHAnsi"/>
          <w:b/>
          <w:sz w:val="24"/>
          <w:szCs w:val="24"/>
        </w:rPr>
        <w:t> </w:t>
      </w:r>
      <w:r w:rsidRPr="000F2134">
        <w:rPr>
          <w:rFonts w:eastAsia="Verdana" w:cstheme="minorHAnsi"/>
          <w:b/>
          <w:sz w:val="24"/>
          <w:szCs w:val="24"/>
        </w:rPr>
        <w:t>Informacji o</w:t>
      </w:r>
      <w:r w:rsidR="00C82607" w:rsidRPr="000F2134">
        <w:rPr>
          <w:rFonts w:eastAsia="Verdana" w:cstheme="minorHAnsi"/>
          <w:b/>
          <w:sz w:val="24"/>
          <w:szCs w:val="24"/>
        </w:rPr>
        <w:t> </w:t>
      </w:r>
      <w:r w:rsidRPr="000F2134">
        <w:rPr>
          <w:rFonts w:eastAsia="Verdana" w:cstheme="minorHAnsi"/>
          <w:b/>
          <w:sz w:val="24"/>
          <w:szCs w:val="24"/>
        </w:rPr>
        <w:t>Działalności Gospodarczej lub innego właściwego rejestru</w:t>
      </w:r>
      <w:r w:rsidRPr="000F2134">
        <w:rPr>
          <w:rFonts w:eastAsia="Verdana" w:cstheme="minorHAnsi"/>
          <w:bCs/>
          <w:sz w:val="24"/>
          <w:szCs w:val="24"/>
        </w:rPr>
        <w:t>, przy czym, Wykonawca nie jest zobowiązany do złożenia tych dokumentów, jeżeli zamawiający może je uzyskać za pomocą bezpłatnych i</w:t>
      </w:r>
      <w:r w:rsidR="00A707CA" w:rsidRPr="000F2134">
        <w:rPr>
          <w:rFonts w:eastAsia="Verdana" w:cstheme="minorHAnsi"/>
          <w:bCs/>
          <w:sz w:val="24"/>
          <w:szCs w:val="24"/>
        </w:rPr>
        <w:t> </w:t>
      </w:r>
      <w:r w:rsidRPr="000F2134">
        <w:rPr>
          <w:rFonts w:eastAsia="Verdana" w:cstheme="minorHAnsi"/>
          <w:bCs/>
          <w:sz w:val="24"/>
          <w:szCs w:val="24"/>
        </w:rPr>
        <w:t xml:space="preserve">ogólnodostępnych baz danych, </w:t>
      </w:r>
      <w:r w:rsidRPr="000F2134">
        <w:rPr>
          <w:rFonts w:eastAsia="Verdana" w:cstheme="minorHAnsi"/>
          <w:b/>
          <w:sz w:val="24"/>
          <w:szCs w:val="24"/>
        </w:rPr>
        <w:t>o ile wykonawca wskazał dane umożliwiające dostęp do tych dokumentów</w:t>
      </w:r>
      <w:r w:rsidRPr="000F2134">
        <w:rPr>
          <w:rFonts w:eastAsia="Verdana" w:cstheme="minorHAnsi"/>
          <w:bCs/>
          <w:sz w:val="24"/>
          <w:szCs w:val="24"/>
        </w:rPr>
        <w:t>,</w:t>
      </w:r>
    </w:p>
    <w:p w14:paraId="70BFE9B1" w14:textId="739AD575" w:rsidR="00CC22A2" w:rsidRPr="000F2134" w:rsidRDefault="00CC22A2" w:rsidP="00CB5037">
      <w:pPr>
        <w:pStyle w:val="Akapitzlist"/>
        <w:numPr>
          <w:ilvl w:val="0"/>
          <w:numId w:val="19"/>
        </w:numPr>
        <w:spacing w:after="0" w:line="24" w:lineRule="atLeast"/>
        <w:ind w:left="1134" w:right="20" w:hanging="425"/>
        <w:contextualSpacing w:val="0"/>
        <w:rPr>
          <w:rFonts w:eastAsia="Verdana" w:cstheme="minorHAnsi"/>
          <w:sz w:val="24"/>
          <w:szCs w:val="24"/>
        </w:rPr>
      </w:pPr>
      <w:r w:rsidRPr="000F2134">
        <w:rPr>
          <w:rFonts w:eastAsia="Verdana" w:cstheme="minorHAnsi"/>
          <w:sz w:val="24"/>
          <w:szCs w:val="24"/>
        </w:rPr>
        <w:t>pełnomocnictwo lub inny dokument potwierdzający umocowanie do reprezentowania wykonawcy - jeżeli w imieniu wykonawcy działa osoba, której umocowanie do jego reprezentowania nie wynika z dokumentów</w:t>
      </w:r>
      <w:r w:rsidR="00C82607" w:rsidRPr="000F2134">
        <w:rPr>
          <w:rFonts w:eastAsia="Verdana" w:cstheme="minorHAnsi"/>
          <w:sz w:val="24"/>
          <w:szCs w:val="24"/>
        </w:rPr>
        <w:t xml:space="preserve">, o których mowa w </w:t>
      </w:r>
      <w:r w:rsidR="006844D0" w:rsidRPr="000F2134">
        <w:rPr>
          <w:rFonts w:eastAsia="Verdana" w:cstheme="minorHAnsi"/>
          <w:sz w:val="24"/>
          <w:szCs w:val="24"/>
        </w:rPr>
        <w:t>punkcie</w:t>
      </w:r>
      <w:r w:rsidR="00C82607" w:rsidRPr="000F2134">
        <w:rPr>
          <w:rFonts w:eastAsia="Verdana" w:cstheme="minorHAnsi"/>
          <w:sz w:val="24"/>
          <w:szCs w:val="24"/>
        </w:rPr>
        <w:t xml:space="preserve"> </w:t>
      </w:r>
      <w:r w:rsidR="009D564F" w:rsidRPr="000F2134">
        <w:rPr>
          <w:rFonts w:eastAsia="Verdana" w:cstheme="minorHAnsi"/>
          <w:sz w:val="24"/>
          <w:szCs w:val="24"/>
        </w:rPr>
        <w:t>5</w:t>
      </w:r>
      <w:r w:rsidR="00F0196D" w:rsidRPr="000F2134">
        <w:rPr>
          <w:rFonts w:eastAsia="Verdana" w:cstheme="minorHAnsi"/>
          <w:sz w:val="24"/>
          <w:szCs w:val="24"/>
        </w:rPr>
        <w:t>,</w:t>
      </w:r>
    </w:p>
    <w:p w14:paraId="1FEC7EE8" w14:textId="1D2114EC" w:rsidR="00CC22A2" w:rsidRPr="000F2134" w:rsidRDefault="00CC22A2" w:rsidP="00CB5037">
      <w:pPr>
        <w:pStyle w:val="Akapitzlist"/>
        <w:numPr>
          <w:ilvl w:val="0"/>
          <w:numId w:val="19"/>
        </w:numPr>
        <w:spacing w:after="0" w:line="24" w:lineRule="atLeast"/>
        <w:ind w:left="1134" w:right="20" w:hanging="425"/>
        <w:contextualSpacing w:val="0"/>
        <w:rPr>
          <w:rFonts w:eastAsia="Verdana" w:cstheme="minorHAnsi"/>
          <w:sz w:val="24"/>
          <w:szCs w:val="24"/>
        </w:rPr>
      </w:pPr>
      <w:r w:rsidRPr="000F2134">
        <w:rPr>
          <w:rFonts w:cstheme="minorHAnsi"/>
          <w:sz w:val="24"/>
          <w:szCs w:val="24"/>
        </w:rPr>
        <w:t xml:space="preserve">pełnomocnictwo, o którym mowa w dziale </w:t>
      </w:r>
      <w:r w:rsidR="00C82607" w:rsidRPr="000F2134">
        <w:rPr>
          <w:rFonts w:cstheme="minorHAnsi"/>
          <w:sz w:val="24"/>
          <w:szCs w:val="24"/>
        </w:rPr>
        <w:t>IX</w:t>
      </w:r>
      <w:r w:rsidRPr="000F2134">
        <w:rPr>
          <w:rFonts w:cstheme="minorHAnsi"/>
          <w:sz w:val="24"/>
          <w:szCs w:val="24"/>
        </w:rPr>
        <w:t xml:space="preserve"> ust. 1 SWZ - w przypadku wspólnego ubiegania się o zamówienie przez wykonawców</w:t>
      </w:r>
      <w:r w:rsidR="00F0196D" w:rsidRPr="000F2134">
        <w:rPr>
          <w:rFonts w:eastAsia="Verdana" w:cstheme="minorHAnsi"/>
          <w:sz w:val="24"/>
          <w:szCs w:val="24"/>
        </w:rPr>
        <w:t>,</w:t>
      </w:r>
      <w:r w:rsidR="005A7369" w:rsidRPr="000F2134">
        <w:rPr>
          <w:rFonts w:eastAsia="Verdana" w:cstheme="minorHAnsi"/>
          <w:sz w:val="24"/>
          <w:szCs w:val="24"/>
        </w:rPr>
        <w:t xml:space="preserve"> (pełnomocnictwo, podpisane przez osoby upoważnione do składania oświadczeń woli każdego ze wspólników).</w:t>
      </w:r>
    </w:p>
    <w:p w14:paraId="5D649C69" w14:textId="221F44E1" w:rsidR="009D564F" w:rsidRPr="000F2134" w:rsidRDefault="009D564F" w:rsidP="00CB5037">
      <w:pPr>
        <w:pStyle w:val="Akapitzlist"/>
        <w:numPr>
          <w:ilvl w:val="0"/>
          <w:numId w:val="19"/>
        </w:numPr>
        <w:spacing w:after="0" w:line="24" w:lineRule="atLeast"/>
        <w:ind w:left="1134" w:right="20" w:hanging="425"/>
        <w:contextualSpacing w:val="0"/>
        <w:rPr>
          <w:rFonts w:cstheme="minorHAnsi"/>
          <w:sz w:val="24"/>
          <w:szCs w:val="24"/>
        </w:rPr>
      </w:pPr>
      <w:r w:rsidRPr="000F2134">
        <w:rPr>
          <w:rFonts w:cstheme="minorHAnsi"/>
          <w:sz w:val="24"/>
          <w:szCs w:val="24"/>
        </w:rPr>
        <w:t>W odniesieniu do warunków udziału w postępowaniu dotyczących wykształcenia, kwalifikacji zawodowych lub doświadczenia Wykonawcy wspólnie ubiegający się o udzielenie zamówienia mogą polegać na zdolnościach tych z</w:t>
      </w:r>
      <w:r w:rsidR="00D46227" w:rsidRPr="000F2134">
        <w:rPr>
          <w:rFonts w:cstheme="minorHAnsi"/>
          <w:sz w:val="24"/>
          <w:szCs w:val="24"/>
        </w:rPr>
        <w:t> </w:t>
      </w:r>
      <w:r w:rsidRPr="000F2134">
        <w:rPr>
          <w:rFonts w:cstheme="minorHAnsi"/>
          <w:sz w:val="24"/>
          <w:szCs w:val="24"/>
        </w:rPr>
        <w:t xml:space="preserve">wykonawców, którzy wykonają roboty budowlane, do realizacji których te zdolności są wymagane - </w:t>
      </w:r>
      <w:r w:rsidRPr="000F2134">
        <w:rPr>
          <w:rFonts w:cstheme="minorHAnsi"/>
          <w:b/>
          <w:bCs/>
          <w:sz w:val="24"/>
          <w:szCs w:val="24"/>
        </w:rPr>
        <w:t>w takim przypadku Wykonawcy wspólnie ubiegający się o</w:t>
      </w:r>
      <w:r w:rsidR="0027151F" w:rsidRPr="000F2134">
        <w:rPr>
          <w:rFonts w:cstheme="minorHAnsi"/>
          <w:b/>
          <w:bCs/>
          <w:sz w:val="24"/>
          <w:szCs w:val="24"/>
        </w:rPr>
        <w:t> </w:t>
      </w:r>
      <w:r w:rsidRPr="000F2134">
        <w:rPr>
          <w:rFonts w:cstheme="minorHAnsi"/>
          <w:b/>
          <w:bCs/>
          <w:sz w:val="24"/>
          <w:szCs w:val="24"/>
        </w:rPr>
        <w:t>udzielenie zamówienia dołączają do oferty oświadczenie, z którego wynika, które roboty budowlane wykonają poszczególni wykonawcy</w:t>
      </w:r>
      <w:r w:rsidR="000E31A9" w:rsidRPr="000F2134">
        <w:rPr>
          <w:rFonts w:cstheme="minorHAnsi"/>
          <w:b/>
          <w:bCs/>
          <w:sz w:val="24"/>
          <w:szCs w:val="24"/>
        </w:rPr>
        <w:t xml:space="preserve"> (wzór stanowi załącznik nr </w:t>
      </w:r>
      <w:r w:rsidR="00893B7D" w:rsidRPr="000F2134">
        <w:rPr>
          <w:rFonts w:cstheme="minorHAnsi"/>
          <w:b/>
          <w:bCs/>
          <w:sz w:val="24"/>
          <w:szCs w:val="24"/>
        </w:rPr>
        <w:t>5</w:t>
      </w:r>
      <w:r w:rsidR="000E31A9" w:rsidRPr="000F2134">
        <w:rPr>
          <w:rFonts w:cstheme="minorHAnsi"/>
          <w:b/>
          <w:bCs/>
          <w:sz w:val="24"/>
          <w:szCs w:val="24"/>
        </w:rPr>
        <w:t xml:space="preserve"> do SWZ)</w:t>
      </w:r>
      <w:r w:rsidRPr="000F2134">
        <w:rPr>
          <w:rFonts w:cstheme="minorHAnsi"/>
          <w:sz w:val="24"/>
          <w:szCs w:val="24"/>
        </w:rPr>
        <w:t>.</w:t>
      </w:r>
    </w:p>
    <w:p w14:paraId="5B04C05A" w14:textId="2B3F9190" w:rsidR="0076265C" w:rsidRPr="000F2134" w:rsidRDefault="00AB0A1C" w:rsidP="00CB5037">
      <w:pPr>
        <w:pStyle w:val="Akapitzlist"/>
        <w:numPr>
          <w:ilvl w:val="0"/>
          <w:numId w:val="19"/>
        </w:numPr>
        <w:spacing w:after="0" w:line="24" w:lineRule="atLeast"/>
        <w:ind w:left="1134" w:right="20" w:hanging="425"/>
        <w:contextualSpacing w:val="0"/>
        <w:rPr>
          <w:rFonts w:eastAsia="Verdana" w:cstheme="minorHAnsi"/>
          <w:sz w:val="24"/>
          <w:szCs w:val="24"/>
        </w:rPr>
      </w:pPr>
      <w:r w:rsidRPr="000F2134">
        <w:rPr>
          <w:rFonts w:eastAsia="Verdana" w:cstheme="minorHAnsi"/>
          <w:sz w:val="24"/>
          <w:szCs w:val="24"/>
        </w:rPr>
        <w:t>z</w:t>
      </w:r>
      <w:r w:rsidR="0076265C" w:rsidRPr="000F2134">
        <w:rPr>
          <w:rFonts w:eastAsia="Verdana" w:cstheme="minorHAnsi"/>
          <w:sz w:val="24"/>
          <w:szCs w:val="24"/>
        </w:rPr>
        <w:t>astrzeżenie tajemnicy przedsiębiorstwa –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(jeżeli dotyczy).</w:t>
      </w:r>
    </w:p>
    <w:p w14:paraId="0EC2AD19" w14:textId="6B0712DE" w:rsidR="004E4098" w:rsidRPr="000F2134" w:rsidRDefault="004E4098"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eastAsia="Verdana" w:cstheme="minorHAnsi"/>
          <w:b/>
          <w:bCs/>
          <w:sz w:val="24"/>
          <w:szCs w:val="24"/>
        </w:rPr>
        <w:t>Zamawiający</w:t>
      </w:r>
      <w:r w:rsidRPr="000F2134">
        <w:rPr>
          <w:rFonts w:eastAsia="Verdana" w:cstheme="minorHAnsi"/>
          <w:sz w:val="24"/>
          <w:szCs w:val="24"/>
        </w:rPr>
        <w:t xml:space="preserve"> </w:t>
      </w:r>
      <w:r w:rsidRPr="000F2134">
        <w:rPr>
          <w:rFonts w:eastAsia="Verdana" w:cstheme="minorHAnsi"/>
          <w:b/>
          <w:bCs/>
          <w:sz w:val="24"/>
          <w:szCs w:val="24"/>
        </w:rPr>
        <w:t>żąda wskazania przez wykonawcę części zamówienia, których wykonanie zamierza powierzyć podwykonawcom</w:t>
      </w:r>
      <w:r w:rsidRPr="000F2134">
        <w:rPr>
          <w:rFonts w:eastAsia="Verdana" w:cstheme="minorHAnsi"/>
          <w:sz w:val="24"/>
          <w:szCs w:val="24"/>
        </w:rPr>
        <w:t xml:space="preserve"> i podania przez wykonawcę nazw podwykonawców</w:t>
      </w:r>
      <w:r w:rsidR="00C82607" w:rsidRPr="000F2134">
        <w:rPr>
          <w:rFonts w:eastAsia="Verdana" w:cstheme="minorHAnsi"/>
          <w:sz w:val="24"/>
          <w:szCs w:val="24"/>
        </w:rPr>
        <w:t>,</w:t>
      </w:r>
      <w:r w:rsidRPr="000F2134">
        <w:rPr>
          <w:rFonts w:eastAsia="Verdana" w:cstheme="minorHAnsi"/>
          <w:sz w:val="24"/>
          <w:szCs w:val="24"/>
        </w:rPr>
        <w:t xml:space="preserve"> jeżeli są już znani. Informacji należy udzielić w formularzu ofertowym.</w:t>
      </w:r>
    </w:p>
    <w:p w14:paraId="299D95D2" w14:textId="14FA99FD" w:rsidR="00F210A6" w:rsidRPr="000F2134" w:rsidRDefault="00F210A6"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cstheme="minorHAnsi"/>
          <w:sz w:val="24"/>
          <w:szCs w:val="24"/>
        </w:rPr>
        <w:t>Sposób sporządzenia dokumentów elektronicznych musi być zgod</w:t>
      </w:r>
      <w:r w:rsidR="004E4098" w:rsidRPr="000F2134">
        <w:rPr>
          <w:rFonts w:cstheme="minorHAnsi"/>
          <w:sz w:val="24"/>
          <w:szCs w:val="24"/>
        </w:rPr>
        <w:t>n</w:t>
      </w:r>
      <w:r w:rsidRPr="000F2134">
        <w:rPr>
          <w:rFonts w:cstheme="minorHAnsi"/>
          <w:sz w:val="24"/>
          <w:szCs w:val="24"/>
        </w:rPr>
        <w:t>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w:t>
      </w:r>
      <w:r w:rsidR="00783930" w:rsidRPr="000F2134">
        <w:rPr>
          <w:rFonts w:cstheme="minorHAnsi"/>
          <w:sz w:val="24"/>
          <w:szCs w:val="24"/>
        </w:rPr>
        <w:t> </w:t>
      </w:r>
      <w:r w:rsidRPr="000F2134">
        <w:rPr>
          <w:rFonts w:cstheme="minorHAnsi"/>
          <w:sz w:val="24"/>
          <w:szCs w:val="24"/>
        </w:rPr>
        <w:t>dnia 23 grudnia 2020 r. w sprawie podmiotowych środków dowodowych oraz innych dokumentów lub oświadczeń, jakich może żądać zamawiający od wykonawcy (Dz. U. z</w:t>
      </w:r>
      <w:r w:rsidR="00783930" w:rsidRPr="000F2134">
        <w:rPr>
          <w:rFonts w:cstheme="minorHAnsi"/>
          <w:sz w:val="24"/>
          <w:szCs w:val="24"/>
        </w:rPr>
        <w:t> </w:t>
      </w:r>
      <w:r w:rsidRPr="000F2134">
        <w:rPr>
          <w:rFonts w:cstheme="minorHAnsi"/>
          <w:sz w:val="24"/>
          <w:szCs w:val="24"/>
        </w:rPr>
        <w:t>2020 poz. 2415</w:t>
      </w:r>
      <w:r w:rsidR="0060454D" w:rsidRPr="000F2134">
        <w:rPr>
          <w:rFonts w:cstheme="minorHAnsi"/>
          <w:sz w:val="24"/>
          <w:szCs w:val="24"/>
        </w:rPr>
        <w:t xml:space="preserve"> ze zm.</w:t>
      </w:r>
      <w:r w:rsidRPr="000F2134">
        <w:rPr>
          <w:rFonts w:cstheme="minorHAnsi"/>
          <w:sz w:val="24"/>
          <w:szCs w:val="24"/>
        </w:rPr>
        <w:t>).</w:t>
      </w:r>
    </w:p>
    <w:p w14:paraId="3F8B4D6D" w14:textId="54869336" w:rsidR="002368D8" w:rsidRPr="000F2134" w:rsidRDefault="002368D8"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eastAsia="Verdana" w:cstheme="minorHAnsi"/>
          <w:sz w:val="24"/>
          <w:szCs w:val="24"/>
        </w:rPr>
        <w:t xml:space="preserve">Oferta powinna być podpisana przez osobę upoważnioną do reprezentowania Wykonawcy, zgodnie z formą reprezentacji Wykonawcy określoną w rejestrze lub </w:t>
      </w:r>
      <w:r w:rsidRPr="000F2134">
        <w:rPr>
          <w:rFonts w:eastAsia="Verdana" w:cstheme="minorHAnsi"/>
          <w:sz w:val="24"/>
          <w:szCs w:val="24"/>
        </w:rPr>
        <w:lastRenderedPageBreak/>
        <w:t xml:space="preserve">innym dokumencie, właściwym dla danej formy organizacyjnej Wykonawcy albo przez upełnomocnionego przedstawiciela Wykonawcy. </w:t>
      </w:r>
    </w:p>
    <w:p w14:paraId="5E262C8E" w14:textId="39EA6BCC" w:rsidR="002368D8" w:rsidRPr="000F2134" w:rsidRDefault="002368D8"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eastAsia="Verdana" w:cstheme="minorHAnsi"/>
          <w:sz w:val="24"/>
          <w:szCs w:val="24"/>
        </w:rPr>
        <w:t>Oferta oraz pozostałe oświadczenia i dokumenty, dla których Zamawiający określił wzory w formie formularzy zamieszczonych w załącznikach do SWZ, powinny być sporządzone zgodnie z tymi wzorami</w:t>
      </w:r>
      <w:r w:rsidR="00264680" w:rsidRPr="000F2134">
        <w:rPr>
          <w:rFonts w:eastAsia="Verdana" w:cstheme="minorHAnsi"/>
          <w:sz w:val="24"/>
          <w:szCs w:val="24"/>
        </w:rPr>
        <w:t>.</w:t>
      </w:r>
    </w:p>
    <w:p w14:paraId="7A55BCCB" w14:textId="6C0F1AB8" w:rsidR="002368D8" w:rsidRPr="000F2134" w:rsidRDefault="002368D8"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eastAsia="Verdana" w:cstheme="minorHAnsi"/>
          <w:sz w:val="24"/>
          <w:szCs w:val="24"/>
        </w:rPr>
        <w:t>Oferta powinna być sporządzona w języku polskim. Każdy dokument składający się na ofertę powinien być czytelny.</w:t>
      </w:r>
    </w:p>
    <w:p w14:paraId="2F0BD467" w14:textId="08310D38" w:rsidR="00754C04" w:rsidRPr="000F2134" w:rsidRDefault="004E5EEE" w:rsidP="00CB5037">
      <w:pPr>
        <w:pStyle w:val="Akapitzlist"/>
        <w:numPr>
          <w:ilvl w:val="0"/>
          <w:numId w:val="18"/>
        </w:numPr>
        <w:spacing w:after="0" w:line="24" w:lineRule="atLeast"/>
        <w:ind w:left="709" w:hanging="425"/>
        <w:contextualSpacing w:val="0"/>
        <w:rPr>
          <w:rFonts w:eastAsia="Verdana" w:cstheme="minorHAnsi"/>
          <w:sz w:val="24"/>
          <w:szCs w:val="24"/>
        </w:rPr>
      </w:pPr>
      <w:r w:rsidRPr="000F2134">
        <w:rPr>
          <w:rFonts w:eastAsia="Verdana" w:cstheme="minorHAnsi"/>
          <w:sz w:val="24"/>
          <w:szCs w:val="24"/>
        </w:rPr>
        <w:t>Podmiotowe środki dowodowe lub inne dokumenty, w tym dokumenty potwierdzające umocowanie do reprezentowania, sporządzone w języku obcym przekazuje się wraz z tłumaczeniem na język polski.</w:t>
      </w:r>
    </w:p>
    <w:p w14:paraId="5F2A0986" w14:textId="77777777" w:rsidR="004E1E81" w:rsidRPr="000F2134" w:rsidRDefault="004E1E81" w:rsidP="00CB5037">
      <w:pPr>
        <w:pStyle w:val="Akapitzlist"/>
        <w:numPr>
          <w:ilvl w:val="0"/>
          <w:numId w:val="18"/>
        </w:numPr>
        <w:spacing w:after="0" w:line="24" w:lineRule="atLeast"/>
        <w:ind w:left="709" w:hanging="425"/>
        <w:contextualSpacing w:val="0"/>
        <w:rPr>
          <w:rFonts w:cstheme="minorHAnsi"/>
          <w:sz w:val="24"/>
          <w:szCs w:val="24"/>
        </w:rPr>
      </w:pPr>
      <w:r w:rsidRPr="000F2134">
        <w:rPr>
          <w:rFonts w:cstheme="minorHAnsi"/>
          <w:sz w:val="24"/>
          <w:szCs w:val="24"/>
        </w:rPr>
        <w:t>Postępowanie prowadzi się w języku polskim.</w:t>
      </w:r>
    </w:p>
    <w:p w14:paraId="57B7C18A" w14:textId="11F458E8" w:rsidR="00264680" w:rsidRPr="000F2134" w:rsidRDefault="00264680" w:rsidP="00CB5037">
      <w:pPr>
        <w:pStyle w:val="Akapitzlist"/>
        <w:numPr>
          <w:ilvl w:val="0"/>
          <w:numId w:val="18"/>
        </w:numPr>
        <w:spacing w:after="0" w:line="24" w:lineRule="atLeast"/>
        <w:ind w:left="709" w:hanging="425"/>
        <w:contextualSpacing w:val="0"/>
        <w:rPr>
          <w:rFonts w:cstheme="minorHAnsi"/>
          <w:sz w:val="24"/>
          <w:szCs w:val="24"/>
        </w:rPr>
      </w:pPr>
      <w:r w:rsidRPr="000F2134">
        <w:rPr>
          <w:rFonts w:cstheme="minorHAnsi"/>
          <w:sz w:val="24"/>
          <w:szCs w:val="24"/>
        </w:rPr>
        <w:t>Sposób składania ofert</w:t>
      </w:r>
      <w:r w:rsidR="00C82607" w:rsidRPr="000F2134">
        <w:rPr>
          <w:rFonts w:cstheme="minorHAnsi"/>
          <w:sz w:val="24"/>
          <w:szCs w:val="24"/>
        </w:rPr>
        <w:t>y</w:t>
      </w:r>
      <w:r w:rsidRPr="000F2134">
        <w:rPr>
          <w:rFonts w:cstheme="minorHAnsi"/>
          <w:sz w:val="24"/>
          <w:szCs w:val="24"/>
        </w:rPr>
        <w:t xml:space="preserve"> określa dział XV SWZ.</w:t>
      </w:r>
    </w:p>
    <w:p w14:paraId="7D7248CA" w14:textId="77777777" w:rsidR="006844D0" w:rsidRDefault="006844D0" w:rsidP="00CB5037">
      <w:pPr>
        <w:spacing w:after="0" w:line="24" w:lineRule="atLeast"/>
        <w:rPr>
          <w:rFonts w:eastAsia="Verdana" w:cstheme="minorHAnsi"/>
          <w:bCs/>
          <w:sz w:val="24"/>
          <w:szCs w:val="24"/>
          <w:highlight w:val="yellow"/>
        </w:rPr>
      </w:pPr>
    </w:p>
    <w:p w14:paraId="26576B73" w14:textId="77777777" w:rsidR="00B026D9" w:rsidRPr="00A62D90" w:rsidRDefault="00B026D9" w:rsidP="00CB5037">
      <w:pPr>
        <w:spacing w:after="0" w:line="24" w:lineRule="atLeast"/>
        <w:rPr>
          <w:rFonts w:eastAsia="Verdana" w:cstheme="minorHAnsi"/>
          <w:bCs/>
          <w:sz w:val="24"/>
          <w:szCs w:val="24"/>
          <w:highlight w:val="yellow"/>
        </w:rPr>
      </w:pPr>
    </w:p>
    <w:p w14:paraId="1BF6843B" w14:textId="77777777" w:rsidR="005D58D8" w:rsidRPr="000F2134" w:rsidRDefault="005D58D8"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bookmarkStart w:id="5" w:name="_Hlk90450640"/>
      <w:r w:rsidRPr="000F2134">
        <w:rPr>
          <w:rFonts w:eastAsia="Times New Roman" w:cstheme="minorHAnsi"/>
          <w:b/>
          <w:bCs/>
          <w:sz w:val="24"/>
          <w:szCs w:val="24"/>
          <w:u w:val="single"/>
          <w:lang w:eastAsia="pl-PL"/>
        </w:rPr>
        <w:t xml:space="preserve">WYMAGANIA DOTYCZĄCE WADIUM, W TYM JEGO KWOTA </w:t>
      </w:r>
    </w:p>
    <w:p w14:paraId="4A650589" w14:textId="5A9C1034" w:rsidR="005D58D8" w:rsidRPr="000F2134" w:rsidRDefault="00EB1A1A" w:rsidP="00CB5037">
      <w:pPr>
        <w:suppressAutoHyphens/>
        <w:spacing w:after="0" w:line="24" w:lineRule="atLeast"/>
        <w:ind w:left="284"/>
        <w:rPr>
          <w:rFonts w:cstheme="minorHAnsi"/>
          <w:sz w:val="24"/>
          <w:szCs w:val="24"/>
        </w:rPr>
      </w:pPr>
      <w:r w:rsidRPr="000F2134">
        <w:rPr>
          <w:rFonts w:cstheme="minorHAnsi"/>
          <w:sz w:val="24"/>
          <w:szCs w:val="24"/>
        </w:rPr>
        <w:t>Zamawiający nie żąda wniesienia wadium.</w:t>
      </w:r>
    </w:p>
    <w:bookmarkEnd w:id="5"/>
    <w:p w14:paraId="209245B8" w14:textId="77777777" w:rsidR="005D58D8" w:rsidRPr="00A62D90" w:rsidRDefault="005D58D8" w:rsidP="00CB5037">
      <w:pPr>
        <w:suppressAutoHyphens/>
        <w:spacing w:after="0" w:line="24" w:lineRule="atLeast"/>
        <w:ind w:left="709"/>
        <w:rPr>
          <w:rFonts w:eastAsia="Times New Roman" w:cstheme="minorHAnsi"/>
          <w:b/>
          <w:bCs/>
          <w:sz w:val="24"/>
          <w:szCs w:val="24"/>
          <w:highlight w:val="yellow"/>
          <w:u w:val="single"/>
          <w:lang w:eastAsia="pl-PL"/>
        </w:rPr>
      </w:pPr>
    </w:p>
    <w:p w14:paraId="26895B5E" w14:textId="77777777" w:rsidR="005D58D8" w:rsidRPr="000F2134" w:rsidRDefault="005D58D8"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0F2134">
        <w:rPr>
          <w:rFonts w:eastAsia="Times New Roman" w:cstheme="minorHAnsi"/>
          <w:b/>
          <w:bCs/>
          <w:sz w:val="24"/>
          <w:szCs w:val="24"/>
          <w:u w:val="single"/>
          <w:lang w:eastAsia="pl-PL"/>
        </w:rPr>
        <w:t>TERMIN ZWIĄZANIA OFERTĄ</w:t>
      </w:r>
    </w:p>
    <w:p w14:paraId="7E82EF79" w14:textId="792B53A4" w:rsidR="005D58D8" w:rsidRPr="00B026D9" w:rsidRDefault="005D58D8" w:rsidP="00CB5037">
      <w:pPr>
        <w:pStyle w:val="Akapitzlist"/>
        <w:numPr>
          <w:ilvl w:val="0"/>
          <w:numId w:val="14"/>
        </w:numPr>
        <w:spacing w:after="0" w:line="24" w:lineRule="atLeast"/>
        <w:ind w:left="567" w:hanging="283"/>
        <w:rPr>
          <w:rFonts w:cstheme="minorHAnsi"/>
          <w:sz w:val="24"/>
          <w:szCs w:val="24"/>
        </w:rPr>
      </w:pPr>
      <w:r w:rsidRPr="00B026D9">
        <w:rPr>
          <w:rFonts w:cstheme="minorHAnsi"/>
          <w:sz w:val="24"/>
          <w:szCs w:val="24"/>
        </w:rPr>
        <w:t xml:space="preserve">Wykonawca będzie związany ofertą do dnia </w:t>
      </w:r>
      <w:r w:rsidR="006F1111">
        <w:rPr>
          <w:rFonts w:cstheme="minorHAnsi"/>
          <w:b/>
          <w:bCs/>
          <w:caps/>
          <w:sz w:val="24"/>
          <w:szCs w:val="24"/>
          <w:u w:val="single"/>
        </w:rPr>
        <w:t>08</w:t>
      </w:r>
      <w:r w:rsidR="00B026D9" w:rsidRPr="00B026D9">
        <w:rPr>
          <w:rFonts w:cstheme="minorHAnsi"/>
          <w:b/>
          <w:bCs/>
          <w:caps/>
          <w:sz w:val="24"/>
          <w:szCs w:val="24"/>
          <w:u w:val="single"/>
        </w:rPr>
        <w:t>.</w:t>
      </w:r>
      <w:r w:rsidR="003C27F0">
        <w:rPr>
          <w:rFonts w:cstheme="minorHAnsi"/>
          <w:b/>
          <w:bCs/>
          <w:caps/>
          <w:sz w:val="24"/>
          <w:szCs w:val="24"/>
          <w:u w:val="single"/>
        </w:rPr>
        <w:t>1</w:t>
      </w:r>
      <w:r w:rsidR="006F1111">
        <w:rPr>
          <w:rFonts w:cstheme="minorHAnsi"/>
          <w:b/>
          <w:bCs/>
          <w:caps/>
          <w:sz w:val="24"/>
          <w:szCs w:val="24"/>
          <w:u w:val="single"/>
        </w:rPr>
        <w:t>2</w:t>
      </w:r>
      <w:r w:rsidRPr="00B026D9">
        <w:rPr>
          <w:rFonts w:cstheme="minorHAnsi"/>
          <w:b/>
          <w:bCs/>
          <w:caps/>
          <w:sz w:val="24"/>
          <w:szCs w:val="24"/>
          <w:u w:val="single"/>
        </w:rPr>
        <w:t>.202</w:t>
      </w:r>
      <w:r w:rsidR="006E29C4">
        <w:rPr>
          <w:rFonts w:cstheme="minorHAnsi"/>
          <w:b/>
          <w:bCs/>
          <w:caps/>
          <w:sz w:val="24"/>
          <w:szCs w:val="24"/>
          <w:u w:val="single"/>
        </w:rPr>
        <w:t>6</w:t>
      </w:r>
      <w:r w:rsidRPr="00B026D9">
        <w:rPr>
          <w:rFonts w:cstheme="minorHAnsi"/>
          <w:b/>
          <w:bCs/>
          <w:caps/>
          <w:sz w:val="24"/>
          <w:szCs w:val="24"/>
          <w:u w:val="single"/>
        </w:rPr>
        <w:t xml:space="preserve"> </w:t>
      </w:r>
      <w:r w:rsidRPr="00B026D9">
        <w:rPr>
          <w:rFonts w:cstheme="minorHAnsi"/>
          <w:b/>
          <w:bCs/>
          <w:sz w:val="24"/>
          <w:szCs w:val="24"/>
          <w:u w:val="single"/>
        </w:rPr>
        <w:t>r.</w:t>
      </w:r>
    </w:p>
    <w:p w14:paraId="0029FC5B" w14:textId="77777777" w:rsidR="005D58D8" w:rsidRPr="000F2134" w:rsidRDefault="005D58D8" w:rsidP="00CB5037">
      <w:pPr>
        <w:pStyle w:val="Akapitzlist"/>
        <w:numPr>
          <w:ilvl w:val="0"/>
          <w:numId w:val="14"/>
        </w:numPr>
        <w:spacing w:after="0" w:line="24" w:lineRule="atLeast"/>
        <w:ind w:left="567" w:hanging="283"/>
        <w:rPr>
          <w:rFonts w:cstheme="minorHAnsi"/>
          <w:sz w:val="24"/>
          <w:szCs w:val="24"/>
        </w:rPr>
      </w:pPr>
      <w:r w:rsidRPr="000F2134">
        <w:rPr>
          <w:rFonts w:cstheme="minorHAnsi"/>
          <w:sz w:val="24"/>
          <w:szCs w:val="24"/>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Pr="000F2134">
        <w:rPr>
          <w:rFonts w:cstheme="minorHAnsi"/>
          <w:sz w:val="24"/>
          <w:szCs w:val="24"/>
        </w:rPr>
        <w:tab/>
      </w:r>
    </w:p>
    <w:p w14:paraId="46369925" w14:textId="19AB9D65" w:rsidR="005D58D8" w:rsidRPr="000F2134" w:rsidRDefault="005D58D8" w:rsidP="00CB5037">
      <w:pPr>
        <w:pStyle w:val="Akapitzlist"/>
        <w:numPr>
          <w:ilvl w:val="0"/>
          <w:numId w:val="14"/>
        </w:numPr>
        <w:spacing w:after="0" w:line="24" w:lineRule="atLeast"/>
        <w:ind w:left="567" w:hanging="283"/>
        <w:rPr>
          <w:rFonts w:ascii="Times New Roman" w:eastAsia="Times New Roman" w:hAnsi="Times New Roman" w:cs="Times New Roman"/>
          <w:b/>
          <w:bCs/>
          <w:sz w:val="24"/>
          <w:szCs w:val="24"/>
          <w:u w:val="single"/>
          <w:lang w:eastAsia="pl-PL"/>
        </w:rPr>
      </w:pPr>
      <w:r w:rsidRPr="000F2134">
        <w:rPr>
          <w:rFonts w:cstheme="minorHAnsi"/>
          <w:sz w:val="24"/>
          <w:szCs w:val="24"/>
        </w:rPr>
        <w:t xml:space="preserve">Przedłużenie terminu związania ofertą wymaga złożenia przez wykonawcę pisemnego oświadczenia o wyrażeniu zgody na przedłużenie terminu związania ofertą. </w:t>
      </w:r>
    </w:p>
    <w:p w14:paraId="00D44B42" w14:textId="77777777" w:rsidR="00BB5E3D" w:rsidRPr="00A62D90" w:rsidRDefault="00BB5E3D" w:rsidP="00CB5037">
      <w:pPr>
        <w:pStyle w:val="Akapitzlist"/>
        <w:shd w:val="clear" w:color="auto" w:fill="FFFFFF"/>
        <w:spacing w:after="0" w:line="24" w:lineRule="atLeast"/>
        <w:ind w:left="284"/>
        <w:rPr>
          <w:rFonts w:eastAsia="Times New Roman" w:cstheme="minorHAnsi"/>
          <w:b/>
          <w:bCs/>
          <w:sz w:val="24"/>
          <w:szCs w:val="24"/>
          <w:highlight w:val="yellow"/>
          <w:u w:val="single"/>
          <w:lang w:eastAsia="pl-PL"/>
        </w:rPr>
      </w:pPr>
    </w:p>
    <w:p w14:paraId="23ED6161" w14:textId="369CE04E" w:rsidR="003E45FF" w:rsidRPr="00B026D9"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B026D9">
        <w:rPr>
          <w:rFonts w:eastAsia="Times New Roman" w:cstheme="minorHAnsi"/>
          <w:b/>
          <w:bCs/>
          <w:sz w:val="24"/>
          <w:szCs w:val="24"/>
          <w:u w:val="single"/>
          <w:lang w:eastAsia="pl-PL"/>
        </w:rPr>
        <w:t>SPOSÓB ORAZ TERMIN SKŁADANIA OFERT</w:t>
      </w:r>
    </w:p>
    <w:p w14:paraId="6E322F7F" w14:textId="555282EA" w:rsidR="008554BA" w:rsidRPr="00B026D9" w:rsidRDefault="008554BA" w:rsidP="00CB5037">
      <w:pPr>
        <w:pStyle w:val="Akapitzlist"/>
        <w:numPr>
          <w:ilvl w:val="0"/>
          <w:numId w:val="17"/>
        </w:numPr>
        <w:shd w:val="clear" w:color="auto" w:fill="FFFFFF"/>
        <w:spacing w:after="0" w:line="24" w:lineRule="atLeast"/>
        <w:ind w:left="709" w:hanging="425"/>
        <w:rPr>
          <w:rFonts w:cstheme="minorHAnsi"/>
          <w:b/>
          <w:bCs/>
          <w:sz w:val="24"/>
          <w:szCs w:val="24"/>
        </w:rPr>
      </w:pPr>
      <w:r w:rsidRPr="00B026D9">
        <w:rPr>
          <w:rFonts w:eastAsia="Times New Roman" w:cstheme="minorHAnsi"/>
          <w:sz w:val="24"/>
          <w:szCs w:val="24"/>
          <w:lang w:eastAsia="pl-PL"/>
        </w:rPr>
        <w:t>Ofertę</w:t>
      </w:r>
      <w:r w:rsidRPr="00B026D9">
        <w:rPr>
          <w:rFonts w:cstheme="minorHAnsi"/>
          <w:sz w:val="24"/>
          <w:szCs w:val="24"/>
        </w:rPr>
        <w:t xml:space="preserve"> należy złożyć do dnia </w:t>
      </w:r>
      <w:r w:rsidR="006F1111">
        <w:rPr>
          <w:rFonts w:cstheme="minorHAnsi"/>
          <w:b/>
          <w:bCs/>
          <w:sz w:val="24"/>
          <w:szCs w:val="24"/>
        </w:rPr>
        <w:t>09</w:t>
      </w:r>
      <w:r w:rsidR="00B026D9" w:rsidRPr="00B026D9">
        <w:rPr>
          <w:rFonts w:cstheme="minorHAnsi"/>
          <w:b/>
          <w:bCs/>
          <w:sz w:val="24"/>
          <w:szCs w:val="24"/>
        </w:rPr>
        <w:t>.</w:t>
      </w:r>
      <w:r w:rsidR="006F1111">
        <w:rPr>
          <w:rFonts w:cstheme="minorHAnsi"/>
          <w:b/>
          <w:bCs/>
          <w:sz w:val="24"/>
          <w:szCs w:val="24"/>
        </w:rPr>
        <w:t>11</w:t>
      </w:r>
      <w:r w:rsidR="0030669A" w:rsidRPr="00B026D9">
        <w:rPr>
          <w:rFonts w:cstheme="minorHAnsi"/>
          <w:b/>
          <w:bCs/>
          <w:sz w:val="24"/>
          <w:szCs w:val="24"/>
        </w:rPr>
        <w:t>.202</w:t>
      </w:r>
      <w:r w:rsidR="006E29C4">
        <w:rPr>
          <w:rFonts w:cstheme="minorHAnsi"/>
          <w:b/>
          <w:bCs/>
          <w:sz w:val="24"/>
          <w:szCs w:val="24"/>
        </w:rPr>
        <w:t>6</w:t>
      </w:r>
      <w:r w:rsidRPr="00B026D9">
        <w:rPr>
          <w:rFonts w:cstheme="minorHAnsi"/>
          <w:b/>
          <w:bCs/>
          <w:sz w:val="24"/>
          <w:szCs w:val="24"/>
        </w:rPr>
        <w:t xml:space="preserve"> r. godz. 10:00.</w:t>
      </w:r>
    </w:p>
    <w:p w14:paraId="21A1D39B" w14:textId="77777777" w:rsidR="009E724C" w:rsidRPr="000F2134" w:rsidRDefault="009E724C"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cstheme="minorHAnsi"/>
          <w:sz w:val="24"/>
          <w:szCs w:val="24"/>
        </w:rPr>
        <w:t>Wykonawca składa ofertę za pośrednictwem zakładki „Oferty/wnioski”, widocznej w</w:t>
      </w:r>
      <w:r w:rsidRPr="000F2134">
        <w:rPr>
          <w:rFonts w:cstheme="minorHAnsi"/>
        </w:rPr>
        <w:t> </w:t>
      </w:r>
      <w:r w:rsidRPr="000F2134">
        <w:rPr>
          <w:rFonts w:cstheme="minorHAnsi"/>
          <w:sz w:val="24"/>
          <w:szCs w:val="24"/>
        </w:rPr>
        <w:t xml:space="preserve">podglądzie postępowania po zalogowaniu się na konto Wykonawcy. Po wybraniu przycisku „Złóż ofertę” system prezentuje okno składania oferty umożliwiające przekazanie dokumentów elektronicznych, w którym znajdują się dwa pola </w:t>
      </w:r>
      <w:proofErr w:type="spellStart"/>
      <w:r w:rsidRPr="000F2134">
        <w:rPr>
          <w:rFonts w:cstheme="minorHAnsi"/>
          <w:sz w:val="24"/>
          <w:szCs w:val="24"/>
        </w:rPr>
        <w:t>drag&amp;drop</w:t>
      </w:r>
      <w:proofErr w:type="spellEnd"/>
      <w:r w:rsidRPr="000F2134">
        <w:rPr>
          <w:rFonts w:cstheme="minorHAnsi"/>
          <w:sz w:val="24"/>
          <w:szCs w:val="24"/>
        </w:rPr>
        <w:t xml:space="preserve"> („przeciągnij” i „upuść”) służące do dodawania plików. </w:t>
      </w:r>
    </w:p>
    <w:p w14:paraId="583FB693" w14:textId="3CAD313A" w:rsidR="009E724C" w:rsidRPr="000F2134" w:rsidRDefault="009E724C"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cstheme="minorHAnsi"/>
          <w:sz w:val="24"/>
          <w:szCs w:val="24"/>
        </w:rPr>
        <w:t>Wykonawca dodaje wybrany z dysku i uprzednio podpisany „Formularz oferty” w</w:t>
      </w:r>
      <w:r w:rsidR="00F70BAE" w:rsidRPr="000F2134">
        <w:rPr>
          <w:rFonts w:cstheme="minorHAnsi"/>
          <w:sz w:val="24"/>
          <w:szCs w:val="24"/>
        </w:rPr>
        <w:t> </w:t>
      </w:r>
      <w:r w:rsidRPr="000F2134">
        <w:rPr>
          <w:rFonts w:cstheme="minorHAnsi"/>
          <w:sz w:val="24"/>
          <w:szCs w:val="24"/>
        </w:rPr>
        <w:t>pierwszym polu („Wypełniony formularz oferty”). W kolejnym polu („Załączniki i</w:t>
      </w:r>
      <w:r w:rsidR="00F70BAE" w:rsidRPr="000F2134">
        <w:rPr>
          <w:rFonts w:cstheme="minorHAnsi"/>
          <w:sz w:val="24"/>
          <w:szCs w:val="24"/>
        </w:rPr>
        <w:t> </w:t>
      </w:r>
      <w:r w:rsidRPr="000F2134">
        <w:rPr>
          <w:rFonts w:cstheme="minorHAnsi"/>
          <w:sz w:val="24"/>
          <w:szCs w:val="24"/>
        </w:rPr>
        <w:t xml:space="preserve">inne dokumenty przedstawione w ofercie przez Wykonawcę”) wykonawca dodaje pozostałe pliki stanowiące ofertę lub składane wraz z ofertą, o których mowa w dziale </w:t>
      </w:r>
      <w:r w:rsidR="00F70BAE" w:rsidRPr="000F2134">
        <w:rPr>
          <w:rFonts w:cstheme="minorHAnsi"/>
          <w:sz w:val="24"/>
          <w:szCs w:val="24"/>
        </w:rPr>
        <w:t>XII ust. 8 SWZ.</w:t>
      </w:r>
    </w:p>
    <w:p w14:paraId="1F4C1A5E" w14:textId="03069376" w:rsidR="009E724C" w:rsidRPr="000F2134" w:rsidRDefault="009E724C"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cstheme="minorHAnsi"/>
          <w:sz w:val="24"/>
          <w:szCs w:val="24"/>
        </w:rPr>
        <w:t>Jeżeli wraz z ofertą składane są dokumenty zawierające tajemnicę przedsiębiorstwa wykonawca, w celu utrzymania w poufności tych informacji, przekazuje je w</w:t>
      </w:r>
      <w:r w:rsidR="002E6E0F" w:rsidRPr="000F2134">
        <w:rPr>
          <w:rFonts w:cstheme="minorHAnsi"/>
          <w:sz w:val="24"/>
          <w:szCs w:val="24"/>
        </w:rPr>
        <w:t> </w:t>
      </w:r>
      <w:r w:rsidRPr="000F2134">
        <w:rPr>
          <w:rFonts w:cstheme="minorHAnsi"/>
          <w:sz w:val="24"/>
          <w:szCs w:val="24"/>
        </w:rPr>
        <w:t>wydzielonym i</w:t>
      </w:r>
      <w:r w:rsidRPr="000F2134">
        <w:rPr>
          <w:rFonts w:cstheme="minorHAnsi"/>
        </w:rPr>
        <w:t> </w:t>
      </w:r>
      <w:r w:rsidRPr="000F2134">
        <w:rPr>
          <w:rFonts w:cstheme="minorHAnsi"/>
          <w:sz w:val="24"/>
          <w:szCs w:val="24"/>
        </w:rPr>
        <w:t>odpowiednio oznaczonym pliku, wraz z jednoczesnym zaznaczeniem w nazwie pliku „Dokument stanowiący tajemnicę przedsiębiorstwa”. Zarówno załącznik stanowiący tajemnicę przedsiębiorstwa jak i uzasadnienie zastrzeżenia tajemnicy przedsiębiorstwa należy dodać w</w:t>
      </w:r>
      <w:r w:rsidRPr="000F2134">
        <w:rPr>
          <w:rFonts w:cstheme="minorHAnsi"/>
        </w:rPr>
        <w:t> </w:t>
      </w:r>
      <w:r w:rsidRPr="000F2134">
        <w:rPr>
          <w:rFonts w:cstheme="minorHAnsi"/>
          <w:sz w:val="24"/>
          <w:szCs w:val="24"/>
        </w:rPr>
        <w:t xml:space="preserve">polu „Załączniki i inne dokumenty przedstawione w ofercie przez Wykonawcę”. </w:t>
      </w:r>
    </w:p>
    <w:p w14:paraId="459C5061" w14:textId="0685D35B" w:rsidR="009E724C" w:rsidRPr="000F2134" w:rsidRDefault="009E724C"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cstheme="minorHAnsi"/>
          <w:sz w:val="24"/>
          <w:szCs w:val="24"/>
        </w:rPr>
        <w:t xml:space="preserve">System sprawdza, czy złożone pliki są podpisane i automatycznie je szyfruje, jednocześnie informując o tym wykonawcę. Potwierdzenie czasu przekazania </w:t>
      </w:r>
      <w:r w:rsidRPr="000F2134">
        <w:rPr>
          <w:rFonts w:cstheme="minorHAnsi"/>
          <w:sz w:val="24"/>
          <w:szCs w:val="24"/>
        </w:rPr>
        <w:lastRenderedPageBreak/>
        <w:t>i</w:t>
      </w:r>
      <w:r w:rsidR="00D46227" w:rsidRPr="000F2134">
        <w:rPr>
          <w:rFonts w:cstheme="minorHAnsi"/>
          <w:sz w:val="24"/>
          <w:szCs w:val="24"/>
        </w:rPr>
        <w:t> </w:t>
      </w:r>
      <w:r w:rsidRPr="000F2134">
        <w:rPr>
          <w:rFonts w:cstheme="minorHAnsi"/>
          <w:sz w:val="24"/>
          <w:szCs w:val="24"/>
        </w:rPr>
        <w:t>odbioru oferty znajduje się w Elektronicznym Potwierdzeniu Przesłania (EPP) i</w:t>
      </w:r>
      <w:r w:rsidR="00D46227" w:rsidRPr="000F2134">
        <w:rPr>
          <w:rFonts w:cstheme="minorHAnsi"/>
          <w:sz w:val="24"/>
          <w:szCs w:val="24"/>
        </w:rPr>
        <w:t> </w:t>
      </w:r>
      <w:r w:rsidRPr="000F2134">
        <w:rPr>
          <w:rFonts w:cstheme="minorHAnsi"/>
          <w:sz w:val="24"/>
          <w:szCs w:val="24"/>
        </w:rPr>
        <w:t xml:space="preserve">Elektronicznym Potwierdzeniu Odebrania (EPO). EPP i EPO dostępne są dla zalogowanego Wykonawcy w zakładce „Oferty/Wnioski”. </w:t>
      </w:r>
    </w:p>
    <w:p w14:paraId="5661232A" w14:textId="352AE420" w:rsidR="00A73204" w:rsidRPr="000F2134" w:rsidRDefault="00A73204"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eastAsia="Times New Roman" w:cstheme="minorHAnsi"/>
          <w:sz w:val="24"/>
          <w:szCs w:val="24"/>
          <w:lang w:eastAsia="pl-PL"/>
        </w:rPr>
        <w:t>Proces składania ofert może trwać przez dłuższy czas, w zależności od liczby i</w:t>
      </w:r>
      <w:r w:rsidR="00D46227" w:rsidRPr="000F2134">
        <w:rPr>
          <w:rFonts w:eastAsia="Times New Roman" w:cstheme="minorHAnsi"/>
          <w:sz w:val="24"/>
          <w:szCs w:val="24"/>
          <w:lang w:eastAsia="pl-PL"/>
        </w:rPr>
        <w:t> </w:t>
      </w:r>
      <w:r w:rsidRPr="000F2134">
        <w:rPr>
          <w:rFonts w:eastAsia="Times New Roman" w:cstheme="minorHAnsi"/>
          <w:sz w:val="24"/>
          <w:szCs w:val="24"/>
          <w:lang w:eastAsia="pl-PL"/>
        </w:rPr>
        <w:t>wielkości składanych dokumentów. W tym czasie nie należy zamykać okna przeglądarki. System pokazuje kolejne etapy przetwarzania dokumentów</w:t>
      </w:r>
    </w:p>
    <w:p w14:paraId="18C476FA" w14:textId="1C828626" w:rsidR="009E724C" w:rsidRPr="000F2134" w:rsidRDefault="009E724C"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cstheme="minorHAnsi"/>
          <w:sz w:val="24"/>
          <w:szCs w:val="24"/>
        </w:rPr>
        <w:t xml:space="preserve">Oferta może być złożona tylko do upływu terminu składania ofert. </w:t>
      </w:r>
    </w:p>
    <w:p w14:paraId="44151136" w14:textId="77777777" w:rsidR="009E724C" w:rsidRPr="000F2134" w:rsidRDefault="009E724C"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cstheme="minorHAnsi"/>
          <w:sz w:val="24"/>
          <w:szCs w:val="24"/>
        </w:rPr>
        <w:t xml:space="preserve">Wykonawca może przed upływem terminu składania ofert wycofać ofertę. Wykonawca wycofuje ofertę w zakładce „Oferty/wnioski” używając przycisku „Wycofaj ofertę”. </w:t>
      </w:r>
    </w:p>
    <w:p w14:paraId="7366EFFB" w14:textId="77777777" w:rsidR="002E6E0F" w:rsidRPr="000F2134" w:rsidRDefault="009E724C"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cstheme="minorHAnsi"/>
          <w:sz w:val="24"/>
          <w:szCs w:val="24"/>
        </w:rPr>
        <w:t xml:space="preserve">Maksymalny łączny rozmiar plików stanowiących ofertę lub składanych wraz z ofertą to 250 MB. </w:t>
      </w:r>
    </w:p>
    <w:p w14:paraId="711A0260" w14:textId="746C2226" w:rsidR="006B5330" w:rsidRPr="000F2134" w:rsidRDefault="006B5330" w:rsidP="00CB5037">
      <w:pPr>
        <w:pStyle w:val="Akapitzlist"/>
        <w:numPr>
          <w:ilvl w:val="0"/>
          <w:numId w:val="17"/>
        </w:numPr>
        <w:shd w:val="clear" w:color="auto" w:fill="FFFFFF"/>
        <w:spacing w:after="0" w:line="24" w:lineRule="atLeast"/>
        <w:ind w:left="709" w:hanging="425"/>
        <w:rPr>
          <w:rFonts w:cstheme="minorHAnsi"/>
          <w:sz w:val="24"/>
          <w:szCs w:val="24"/>
        </w:rPr>
      </w:pPr>
      <w:r w:rsidRPr="000F2134">
        <w:rPr>
          <w:rFonts w:eastAsia="Times New Roman" w:cstheme="minorHAnsi"/>
          <w:sz w:val="24"/>
          <w:szCs w:val="24"/>
          <w:lang w:eastAsia="pl-PL"/>
        </w:rPr>
        <w:t>Ofertę wraz z załącznikami należy przygotować zgodnie z wytycznymi opisanymi w dziale XII SWZ.</w:t>
      </w:r>
    </w:p>
    <w:p w14:paraId="20DF9371" w14:textId="506C76EB" w:rsidR="00BB5E3D" w:rsidRPr="000F2134" w:rsidRDefault="006B5330" w:rsidP="00CB5037">
      <w:pPr>
        <w:pStyle w:val="Akapitzlist"/>
        <w:numPr>
          <w:ilvl w:val="0"/>
          <w:numId w:val="17"/>
        </w:numPr>
        <w:shd w:val="clear" w:color="auto" w:fill="FFFFFF"/>
        <w:spacing w:after="0" w:line="24" w:lineRule="atLeast"/>
        <w:ind w:left="709" w:hanging="425"/>
        <w:rPr>
          <w:rFonts w:eastAsia="Times New Roman" w:cstheme="minorHAnsi"/>
          <w:sz w:val="24"/>
          <w:szCs w:val="24"/>
          <w:lang w:eastAsia="pl-PL"/>
        </w:rPr>
      </w:pPr>
      <w:r w:rsidRPr="000F2134">
        <w:rPr>
          <w:rFonts w:eastAsia="Times New Roman" w:cstheme="minorHAnsi"/>
          <w:sz w:val="24"/>
          <w:szCs w:val="24"/>
          <w:lang w:eastAsia="pl-PL"/>
        </w:rPr>
        <w:t>Zamawiający odrzuca ofertę, jeżeli została złożona po terminie składania ofert.</w:t>
      </w:r>
    </w:p>
    <w:p w14:paraId="6C1AE3E5" w14:textId="3C40F6AC" w:rsidR="00A73204" w:rsidRPr="000F2134" w:rsidRDefault="00A73204" w:rsidP="00CB5037">
      <w:pPr>
        <w:pStyle w:val="Akapitzlist"/>
        <w:numPr>
          <w:ilvl w:val="0"/>
          <w:numId w:val="17"/>
        </w:numPr>
        <w:shd w:val="clear" w:color="auto" w:fill="FFFFFF"/>
        <w:spacing w:after="0" w:line="24" w:lineRule="atLeast"/>
        <w:ind w:left="709" w:hanging="425"/>
        <w:rPr>
          <w:rFonts w:eastAsia="Times New Roman" w:cstheme="minorHAnsi"/>
          <w:sz w:val="24"/>
          <w:szCs w:val="24"/>
          <w:lang w:eastAsia="pl-PL"/>
        </w:rPr>
      </w:pPr>
      <w:r w:rsidRPr="000F2134">
        <w:rPr>
          <w:rFonts w:eastAsia="Times New Roman" w:cstheme="minorHAnsi"/>
          <w:sz w:val="24"/>
          <w:szCs w:val="24"/>
          <w:lang w:eastAsia="pl-PL"/>
        </w:rPr>
        <w:t>Zamawiający nie ponosi odpowiedzialności za błędy w transmisji danych, w tym błędy spowodowane awariami systemów teleinformatycznych, systemów zasilania lub też okolicznościami zależnymi od operatora zapewniającego transmisję danych.</w:t>
      </w:r>
    </w:p>
    <w:p w14:paraId="2F0C7048" w14:textId="77777777" w:rsidR="00476808" w:rsidRPr="000F2134" w:rsidRDefault="00476808" w:rsidP="00CB5037">
      <w:pPr>
        <w:shd w:val="clear" w:color="auto" w:fill="FFFFFF"/>
        <w:spacing w:after="0" w:line="24" w:lineRule="atLeast"/>
        <w:rPr>
          <w:rFonts w:eastAsia="Times New Roman" w:cstheme="minorHAnsi"/>
          <w:b/>
          <w:bCs/>
          <w:sz w:val="24"/>
          <w:szCs w:val="24"/>
          <w:u w:val="single"/>
          <w:lang w:eastAsia="pl-PL"/>
        </w:rPr>
      </w:pPr>
    </w:p>
    <w:p w14:paraId="64BD8C5F" w14:textId="76948829" w:rsidR="003E45FF" w:rsidRPr="00B026D9"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B026D9">
        <w:rPr>
          <w:rFonts w:eastAsia="Times New Roman" w:cstheme="minorHAnsi"/>
          <w:b/>
          <w:bCs/>
          <w:sz w:val="24"/>
          <w:szCs w:val="24"/>
          <w:u w:val="single"/>
          <w:lang w:eastAsia="pl-PL"/>
        </w:rPr>
        <w:t>TERMIN OTWARCIA OFERT</w:t>
      </w:r>
    </w:p>
    <w:p w14:paraId="6A9A7FAE" w14:textId="179E92D0" w:rsidR="00FD3BB0" w:rsidRPr="00B026D9" w:rsidRDefault="00FD3BB0" w:rsidP="00B939D2">
      <w:pPr>
        <w:pStyle w:val="Nagwek3"/>
        <w:numPr>
          <w:ilvl w:val="3"/>
          <w:numId w:val="16"/>
        </w:numPr>
        <w:tabs>
          <w:tab w:val="clear" w:pos="4897"/>
        </w:tabs>
        <w:spacing w:line="24" w:lineRule="atLeast"/>
        <w:ind w:left="567" w:hanging="283"/>
        <w:jc w:val="both"/>
        <w:rPr>
          <w:rFonts w:asciiTheme="minorHAnsi" w:hAnsiTheme="minorHAnsi" w:cstheme="minorHAnsi"/>
          <w:b w:val="0"/>
          <w:bCs/>
          <w:sz w:val="24"/>
          <w:szCs w:val="24"/>
        </w:rPr>
      </w:pPr>
      <w:r w:rsidRPr="00B026D9">
        <w:rPr>
          <w:rFonts w:asciiTheme="minorHAnsi" w:hAnsiTheme="minorHAnsi" w:cstheme="minorHAnsi"/>
          <w:b w:val="0"/>
          <w:bCs/>
          <w:sz w:val="24"/>
          <w:szCs w:val="24"/>
        </w:rPr>
        <w:t xml:space="preserve">Otwarcie ofert nastąpi w dniu </w:t>
      </w:r>
      <w:r w:rsidR="006F1111">
        <w:rPr>
          <w:rFonts w:asciiTheme="minorHAnsi" w:hAnsiTheme="minorHAnsi" w:cstheme="minorHAnsi"/>
          <w:sz w:val="24"/>
          <w:szCs w:val="24"/>
        </w:rPr>
        <w:t>09</w:t>
      </w:r>
      <w:r w:rsidR="00B026D9" w:rsidRPr="00B026D9">
        <w:rPr>
          <w:rFonts w:asciiTheme="minorHAnsi" w:hAnsiTheme="minorHAnsi" w:cstheme="minorHAnsi"/>
          <w:sz w:val="24"/>
          <w:szCs w:val="24"/>
        </w:rPr>
        <w:t>.</w:t>
      </w:r>
      <w:r w:rsidR="006F1111">
        <w:rPr>
          <w:rFonts w:asciiTheme="minorHAnsi" w:hAnsiTheme="minorHAnsi" w:cstheme="minorHAnsi"/>
          <w:sz w:val="24"/>
          <w:szCs w:val="24"/>
        </w:rPr>
        <w:t>11</w:t>
      </w:r>
      <w:r w:rsidRPr="00B026D9">
        <w:rPr>
          <w:rFonts w:asciiTheme="minorHAnsi" w:hAnsiTheme="minorHAnsi" w:cstheme="minorHAnsi"/>
          <w:sz w:val="24"/>
          <w:szCs w:val="24"/>
        </w:rPr>
        <w:t>.202</w:t>
      </w:r>
      <w:r w:rsidR="006E29C4">
        <w:rPr>
          <w:rFonts w:asciiTheme="minorHAnsi" w:hAnsiTheme="minorHAnsi" w:cstheme="minorHAnsi"/>
          <w:sz w:val="24"/>
          <w:szCs w:val="24"/>
        </w:rPr>
        <w:t>6</w:t>
      </w:r>
      <w:r w:rsidRPr="00B026D9">
        <w:rPr>
          <w:rFonts w:asciiTheme="minorHAnsi" w:hAnsiTheme="minorHAnsi" w:cstheme="minorHAnsi"/>
          <w:sz w:val="24"/>
          <w:szCs w:val="24"/>
        </w:rPr>
        <w:t xml:space="preserve"> r. o godz. 10:</w:t>
      </w:r>
      <w:r w:rsidR="0080223D">
        <w:rPr>
          <w:rFonts w:asciiTheme="minorHAnsi" w:hAnsiTheme="minorHAnsi" w:cstheme="minorHAnsi"/>
          <w:sz w:val="24"/>
          <w:szCs w:val="24"/>
        </w:rPr>
        <w:t>15</w:t>
      </w:r>
      <w:r w:rsidRPr="00B026D9">
        <w:rPr>
          <w:rFonts w:asciiTheme="minorHAnsi" w:hAnsiTheme="minorHAnsi" w:cstheme="minorHAnsi"/>
          <w:b w:val="0"/>
          <w:bCs/>
          <w:sz w:val="24"/>
          <w:szCs w:val="24"/>
        </w:rPr>
        <w:t>.</w:t>
      </w:r>
    </w:p>
    <w:p w14:paraId="5078CB32" w14:textId="1F1B7A05" w:rsidR="00A45AD5" w:rsidRPr="000F2134" w:rsidRDefault="00A45AD5" w:rsidP="00B939D2">
      <w:pPr>
        <w:pStyle w:val="Nagwek3"/>
        <w:keepNext w:val="0"/>
        <w:numPr>
          <w:ilvl w:val="3"/>
          <w:numId w:val="16"/>
        </w:numPr>
        <w:tabs>
          <w:tab w:val="clear" w:pos="4897"/>
        </w:tabs>
        <w:spacing w:line="24" w:lineRule="atLeast"/>
        <w:ind w:left="567" w:hanging="283"/>
        <w:jc w:val="both"/>
        <w:rPr>
          <w:rFonts w:asciiTheme="minorHAnsi" w:hAnsiTheme="minorHAnsi" w:cstheme="minorHAnsi"/>
          <w:b w:val="0"/>
          <w:bCs/>
          <w:sz w:val="24"/>
          <w:szCs w:val="24"/>
        </w:rPr>
      </w:pPr>
      <w:r w:rsidRPr="000F2134">
        <w:rPr>
          <w:rFonts w:asciiTheme="minorHAnsi" w:hAnsiTheme="minorHAnsi" w:cstheme="minorHAnsi"/>
          <w:b w:val="0"/>
          <w:bCs/>
          <w:sz w:val="24"/>
          <w:szCs w:val="24"/>
        </w:rPr>
        <w:t>Po upływie terminu składania i otwarcia ofert Zamawiający za pośrednictwem Platformy e-Zamówienia dokonuje czynności automatycznej deszyfracji ofert.</w:t>
      </w:r>
    </w:p>
    <w:p w14:paraId="7C24DE9D" w14:textId="1823C5DD" w:rsidR="004F7EC1" w:rsidRPr="000F2134" w:rsidRDefault="004F7EC1" w:rsidP="00B939D2">
      <w:pPr>
        <w:pStyle w:val="Nagwek3"/>
        <w:keepNext w:val="0"/>
        <w:numPr>
          <w:ilvl w:val="3"/>
          <w:numId w:val="16"/>
        </w:numPr>
        <w:tabs>
          <w:tab w:val="clear" w:pos="4897"/>
        </w:tabs>
        <w:spacing w:line="24" w:lineRule="atLeast"/>
        <w:ind w:left="567" w:hanging="283"/>
        <w:jc w:val="both"/>
        <w:rPr>
          <w:rFonts w:asciiTheme="minorHAnsi" w:hAnsiTheme="minorHAnsi" w:cstheme="minorHAnsi"/>
          <w:b w:val="0"/>
          <w:bCs/>
          <w:sz w:val="24"/>
          <w:szCs w:val="24"/>
        </w:rPr>
      </w:pPr>
      <w:r w:rsidRPr="000F2134">
        <w:rPr>
          <w:rFonts w:asciiTheme="minorHAnsi" w:hAnsiTheme="minorHAnsi" w:cstheme="minorHAnsi"/>
          <w:b w:val="0"/>
          <w:bCs/>
          <w:sz w:val="24"/>
          <w:szCs w:val="24"/>
        </w:rPr>
        <w:t xml:space="preserve">W przypadku awarii systemu teleinformatycznego przy </w:t>
      </w:r>
      <w:proofErr w:type="gramStart"/>
      <w:r w:rsidRPr="000F2134">
        <w:rPr>
          <w:rFonts w:asciiTheme="minorHAnsi" w:hAnsiTheme="minorHAnsi" w:cstheme="minorHAnsi"/>
          <w:b w:val="0"/>
          <w:bCs/>
          <w:sz w:val="24"/>
          <w:szCs w:val="24"/>
        </w:rPr>
        <w:t>użyciu</w:t>
      </w:r>
      <w:proofErr w:type="gramEnd"/>
      <w:r w:rsidRPr="000F2134">
        <w:rPr>
          <w:rFonts w:asciiTheme="minorHAnsi" w:hAnsiTheme="minorHAnsi" w:cstheme="minorHAnsi"/>
          <w:b w:val="0"/>
          <w:bCs/>
          <w:sz w:val="24"/>
          <w:szCs w:val="24"/>
        </w:rPr>
        <w:t xml:space="preserve"> którego następuję otwarcie, która powoduje brak możliwości otwarcia ofert w terminie określonym </w:t>
      </w:r>
      <w:r w:rsidRPr="000F2134">
        <w:rPr>
          <w:rFonts w:asciiTheme="minorHAnsi" w:hAnsiTheme="minorHAnsi" w:cstheme="minorHAnsi"/>
          <w:b w:val="0"/>
          <w:bCs/>
          <w:sz w:val="24"/>
          <w:szCs w:val="24"/>
        </w:rPr>
        <w:br/>
        <w:t>w ust. 1, otwarcie ofert nastąpi niezwłocznie po usunięciu awarii.</w:t>
      </w:r>
    </w:p>
    <w:p w14:paraId="44436AF4" w14:textId="77777777" w:rsidR="00FD3BB0" w:rsidRPr="000F2134" w:rsidRDefault="00FD3BB0" w:rsidP="00B939D2">
      <w:pPr>
        <w:pStyle w:val="Nagwek3"/>
        <w:numPr>
          <w:ilvl w:val="3"/>
          <w:numId w:val="16"/>
        </w:numPr>
        <w:tabs>
          <w:tab w:val="clear" w:pos="4897"/>
        </w:tabs>
        <w:spacing w:line="24" w:lineRule="atLeast"/>
        <w:ind w:left="567" w:hanging="283"/>
        <w:jc w:val="both"/>
        <w:rPr>
          <w:rFonts w:asciiTheme="minorHAnsi" w:hAnsiTheme="minorHAnsi" w:cstheme="minorHAnsi"/>
          <w:b w:val="0"/>
          <w:bCs/>
          <w:sz w:val="24"/>
          <w:szCs w:val="24"/>
        </w:rPr>
      </w:pPr>
      <w:r w:rsidRPr="000F2134">
        <w:rPr>
          <w:rFonts w:asciiTheme="minorHAnsi" w:hAnsiTheme="minorHAnsi" w:cstheme="minorHAnsi"/>
          <w:b w:val="0"/>
          <w:bCs/>
          <w:sz w:val="24"/>
          <w:szCs w:val="24"/>
        </w:rPr>
        <w:t>Najpóźniej przed otwarciem ofert, zamawiający udostępni na stronie internetowej prowadzonego postępowania informację o kwocie, jaką zamierza się przeznaczyć na sfinansowanie zamówienia.</w:t>
      </w:r>
    </w:p>
    <w:p w14:paraId="696AF219" w14:textId="77777777" w:rsidR="00FD3BB0" w:rsidRPr="000F2134" w:rsidRDefault="00FD3BB0" w:rsidP="00B939D2">
      <w:pPr>
        <w:pStyle w:val="Nagwek3"/>
        <w:numPr>
          <w:ilvl w:val="3"/>
          <w:numId w:val="16"/>
        </w:numPr>
        <w:tabs>
          <w:tab w:val="clear" w:pos="4897"/>
        </w:tabs>
        <w:spacing w:line="24" w:lineRule="atLeast"/>
        <w:ind w:left="567" w:hanging="283"/>
        <w:jc w:val="both"/>
        <w:rPr>
          <w:rFonts w:asciiTheme="minorHAnsi" w:hAnsiTheme="minorHAnsi" w:cstheme="minorHAnsi"/>
          <w:b w:val="0"/>
          <w:sz w:val="24"/>
          <w:szCs w:val="24"/>
        </w:rPr>
      </w:pPr>
      <w:r w:rsidRPr="000F2134">
        <w:rPr>
          <w:rFonts w:asciiTheme="minorHAnsi" w:hAnsiTheme="minorHAnsi" w:cstheme="minorHAnsi"/>
          <w:b w:val="0"/>
          <w:sz w:val="24"/>
          <w:szCs w:val="24"/>
        </w:rPr>
        <w:t xml:space="preserve">Niezwłocznie po otwarciu ofert, zamawiający udostępni na stronie internetowej prowadzonego postępowania informacje o: </w:t>
      </w:r>
    </w:p>
    <w:p w14:paraId="46D692A8" w14:textId="77777777" w:rsidR="00FD3BB0" w:rsidRPr="000F2134" w:rsidRDefault="00FD3BB0" w:rsidP="00B939D2">
      <w:pPr>
        <w:spacing w:after="0" w:line="24" w:lineRule="atLeast"/>
        <w:ind w:left="993" w:hanging="426"/>
        <w:jc w:val="both"/>
        <w:rPr>
          <w:rFonts w:eastAsia="Times New Roman" w:cstheme="minorHAnsi"/>
          <w:bCs/>
          <w:sz w:val="24"/>
          <w:szCs w:val="24"/>
          <w:lang w:eastAsia="ar-SA"/>
        </w:rPr>
      </w:pPr>
      <w:r w:rsidRPr="000F2134">
        <w:rPr>
          <w:rFonts w:eastAsia="Times New Roman" w:cstheme="minorHAnsi"/>
          <w:bCs/>
          <w:sz w:val="24"/>
          <w:szCs w:val="24"/>
          <w:lang w:eastAsia="ar-SA"/>
        </w:rPr>
        <w:t>1)</w:t>
      </w:r>
      <w:r w:rsidRPr="000F2134">
        <w:rPr>
          <w:rFonts w:eastAsia="Times New Roman" w:cstheme="minorHAnsi"/>
          <w:bCs/>
          <w:sz w:val="24"/>
          <w:szCs w:val="24"/>
          <w:lang w:eastAsia="ar-SA"/>
        </w:rPr>
        <w:tab/>
        <w:t>nazwach albo imionach i nazwiskach oraz siedzibach lub miejscach prowadzonej działalności gospodarczej albo miejscach zamieszkania wykonawców, których oferty zostały otwarte,</w:t>
      </w:r>
    </w:p>
    <w:p w14:paraId="30C50E40" w14:textId="77777777" w:rsidR="00FD3BB0" w:rsidRPr="000F2134" w:rsidRDefault="00FD3BB0" w:rsidP="00B939D2">
      <w:pPr>
        <w:spacing w:after="0" w:line="24" w:lineRule="atLeast"/>
        <w:ind w:left="993" w:hanging="426"/>
        <w:jc w:val="both"/>
        <w:rPr>
          <w:rFonts w:eastAsia="Times New Roman" w:cstheme="minorHAnsi"/>
          <w:bCs/>
          <w:sz w:val="24"/>
          <w:szCs w:val="24"/>
          <w:lang w:eastAsia="ar-SA"/>
        </w:rPr>
      </w:pPr>
      <w:r w:rsidRPr="000F2134">
        <w:rPr>
          <w:rFonts w:eastAsia="Times New Roman" w:cstheme="minorHAnsi"/>
          <w:bCs/>
          <w:sz w:val="24"/>
          <w:szCs w:val="24"/>
          <w:lang w:eastAsia="ar-SA"/>
        </w:rPr>
        <w:t>2)</w:t>
      </w:r>
      <w:r w:rsidRPr="000F2134">
        <w:rPr>
          <w:rFonts w:eastAsia="Times New Roman" w:cstheme="minorHAnsi"/>
          <w:bCs/>
          <w:sz w:val="24"/>
          <w:szCs w:val="24"/>
          <w:lang w:eastAsia="ar-SA"/>
        </w:rPr>
        <w:tab/>
        <w:t>cenach zawartych w ofertach.</w:t>
      </w:r>
    </w:p>
    <w:p w14:paraId="1B5D0826" w14:textId="77777777" w:rsidR="0030669A" w:rsidRPr="000F2134" w:rsidRDefault="0030669A" w:rsidP="00CB5037">
      <w:pPr>
        <w:shd w:val="clear" w:color="auto" w:fill="FFFFFF"/>
        <w:spacing w:after="0" w:line="24" w:lineRule="atLeast"/>
        <w:rPr>
          <w:rFonts w:eastAsia="Times New Roman" w:cstheme="minorHAnsi"/>
          <w:b/>
          <w:bCs/>
          <w:sz w:val="24"/>
          <w:szCs w:val="24"/>
          <w:u w:val="single"/>
          <w:lang w:eastAsia="pl-PL"/>
        </w:rPr>
      </w:pPr>
    </w:p>
    <w:p w14:paraId="767B3754" w14:textId="6AA4ABAC" w:rsidR="003E45FF" w:rsidRPr="000F2134"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0F2134">
        <w:rPr>
          <w:rFonts w:eastAsia="Times New Roman" w:cstheme="minorHAnsi"/>
          <w:b/>
          <w:bCs/>
          <w:sz w:val="24"/>
          <w:szCs w:val="24"/>
          <w:u w:val="single"/>
          <w:lang w:eastAsia="pl-PL"/>
        </w:rPr>
        <w:t>SPOSÓB OBLICZENIA CENY</w:t>
      </w:r>
    </w:p>
    <w:p w14:paraId="23687924" w14:textId="36B51723" w:rsidR="005A2FA1" w:rsidRPr="000F2134"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sz w:val="24"/>
          <w:szCs w:val="24"/>
        </w:rPr>
      </w:pPr>
      <w:bookmarkStart w:id="6" w:name="_Hlk66639711"/>
      <w:r w:rsidRPr="000F2134">
        <w:rPr>
          <w:rFonts w:asciiTheme="minorHAnsi" w:hAnsiTheme="minorHAnsi" w:cstheme="minorHAnsi"/>
          <w:sz w:val="24"/>
          <w:szCs w:val="24"/>
        </w:rPr>
        <w:t xml:space="preserve">Cenę ofertową należy wyliczyć w szczególności na podstawie: projektu umowy, </w:t>
      </w:r>
      <w:r w:rsidR="000F2134" w:rsidRPr="000F2134">
        <w:rPr>
          <w:rFonts w:asciiTheme="minorHAnsi" w:hAnsiTheme="minorHAnsi" w:cstheme="minorHAnsi"/>
          <w:sz w:val="24"/>
          <w:szCs w:val="24"/>
        </w:rPr>
        <w:t>SWZ i programu funkcjonalno-użytkowego.</w:t>
      </w:r>
    </w:p>
    <w:p w14:paraId="79FC1E09" w14:textId="5E8984CE" w:rsidR="005A2FA1" w:rsidRPr="000F2134"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sz w:val="24"/>
          <w:szCs w:val="24"/>
        </w:rPr>
      </w:pPr>
      <w:r w:rsidRPr="000F2134">
        <w:rPr>
          <w:rFonts w:asciiTheme="minorHAnsi" w:hAnsiTheme="minorHAnsi" w:cstheme="minorHAnsi"/>
          <w:sz w:val="24"/>
          <w:szCs w:val="24"/>
        </w:rPr>
        <w:t xml:space="preserve">Wykonawca poda </w:t>
      </w:r>
      <w:r w:rsidRPr="0080223D">
        <w:rPr>
          <w:rFonts w:asciiTheme="minorHAnsi" w:hAnsiTheme="minorHAnsi" w:cstheme="minorHAnsi"/>
          <w:b/>
          <w:bCs/>
          <w:sz w:val="24"/>
          <w:szCs w:val="24"/>
        </w:rPr>
        <w:t>cenę ofertową brutto</w:t>
      </w:r>
      <w:r w:rsidRPr="000F2134">
        <w:rPr>
          <w:rFonts w:asciiTheme="minorHAnsi" w:hAnsiTheme="minorHAnsi" w:cstheme="minorHAnsi"/>
          <w:sz w:val="24"/>
          <w:szCs w:val="24"/>
        </w:rPr>
        <w:t xml:space="preserve"> za całość zamówienia</w:t>
      </w:r>
      <w:r w:rsidR="005F7AE2" w:rsidRPr="000F2134">
        <w:rPr>
          <w:rFonts w:asciiTheme="minorHAnsi" w:hAnsiTheme="minorHAnsi" w:cstheme="minorHAnsi"/>
          <w:sz w:val="24"/>
          <w:szCs w:val="24"/>
        </w:rPr>
        <w:t xml:space="preserve"> </w:t>
      </w:r>
      <w:r w:rsidRPr="000F2134">
        <w:rPr>
          <w:rFonts w:asciiTheme="minorHAnsi" w:hAnsiTheme="minorHAnsi" w:cstheme="minorHAnsi"/>
          <w:sz w:val="24"/>
          <w:szCs w:val="24"/>
        </w:rPr>
        <w:t xml:space="preserve">w </w:t>
      </w:r>
      <w:r w:rsidR="0066643C" w:rsidRPr="000F2134">
        <w:rPr>
          <w:rFonts w:asciiTheme="minorHAnsi" w:hAnsiTheme="minorHAnsi" w:cstheme="minorHAnsi"/>
          <w:sz w:val="24"/>
          <w:szCs w:val="24"/>
        </w:rPr>
        <w:t xml:space="preserve">interaktywnym </w:t>
      </w:r>
      <w:r w:rsidRPr="000F2134">
        <w:rPr>
          <w:rFonts w:asciiTheme="minorHAnsi" w:hAnsiTheme="minorHAnsi" w:cstheme="minorHAnsi"/>
          <w:sz w:val="24"/>
          <w:szCs w:val="24"/>
        </w:rPr>
        <w:t xml:space="preserve">formularzu ofertowym stanowiącym załącznik nr 1 do SWZ. </w:t>
      </w:r>
    </w:p>
    <w:p w14:paraId="06E99073" w14:textId="70D2AB86" w:rsidR="00F93054" w:rsidRPr="000F2134" w:rsidRDefault="005A2FA1" w:rsidP="00B939D2">
      <w:pPr>
        <w:pStyle w:val="Tekstpodstawowywcity21"/>
        <w:numPr>
          <w:ilvl w:val="0"/>
          <w:numId w:val="28"/>
        </w:numPr>
        <w:tabs>
          <w:tab w:val="clear" w:pos="644"/>
          <w:tab w:val="num" w:pos="709"/>
        </w:tabs>
        <w:suppressAutoHyphens w:val="0"/>
        <w:autoSpaceDE w:val="0"/>
        <w:autoSpaceDN w:val="0"/>
        <w:adjustRightInd w:val="0"/>
        <w:spacing w:line="24" w:lineRule="atLeast"/>
        <w:ind w:left="709" w:hanging="425"/>
        <w:rPr>
          <w:rFonts w:asciiTheme="minorHAnsi" w:hAnsiTheme="minorHAnsi" w:cstheme="minorHAnsi"/>
          <w:sz w:val="22"/>
          <w:szCs w:val="22"/>
        </w:rPr>
      </w:pPr>
      <w:bookmarkStart w:id="7" w:name="_Hlk33902716"/>
      <w:r w:rsidRPr="000F2134">
        <w:rPr>
          <w:rFonts w:asciiTheme="minorHAnsi" w:hAnsiTheme="minorHAnsi" w:cstheme="minorHAnsi"/>
          <w:sz w:val="24"/>
          <w:szCs w:val="24"/>
        </w:rPr>
        <w:t>Cenę ofertową należy obliczyć jako cenę ryczałtową uwzględniając zakres zamówienia oraz wszelkie koszty związane z realizacją zamówienia, jak i ewentualne ryzyko ekonomiczne, wynikające z okoliczności, których nie można było przewidzieć w chwili zawierania umowy. Wykonawca</w:t>
      </w:r>
      <w:r w:rsidRPr="000F2134">
        <w:rPr>
          <w:rFonts w:asciiTheme="minorHAnsi" w:hAnsiTheme="minorHAnsi" w:cstheme="minorHAnsi"/>
          <w:bCs/>
          <w:iCs/>
          <w:sz w:val="24"/>
          <w:szCs w:val="24"/>
        </w:rPr>
        <w:t xml:space="preserve"> winien przeanalizować wszystkie okoliczności, które mogą mieć wpływ na ostateczną wartość zamówienia i skalkulować cenę ofertową na takim poziomie, który będzie gwarantował Zamawiającemu należyte wykonanie </w:t>
      </w:r>
      <w:r w:rsidRPr="000F2134">
        <w:rPr>
          <w:rFonts w:asciiTheme="minorHAnsi" w:hAnsiTheme="minorHAnsi" w:cstheme="minorHAnsi"/>
          <w:bCs/>
          <w:iCs/>
          <w:sz w:val="24"/>
          <w:szCs w:val="24"/>
        </w:rPr>
        <w:lastRenderedPageBreak/>
        <w:t xml:space="preserve">zamówienia i czynił przedsięwzięć rentownym dla Wykonawcy. Podstawą wyliczenia ceny ofertowej winna być dokładna analiza </w:t>
      </w:r>
      <w:r w:rsidR="000F2134" w:rsidRPr="000F2134">
        <w:rPr>
          <w:rFonts w:asciiTheme="minorHAnsi" w:hAnsiTheme="minorHAnsi" w:cstheme="minorHAnsi"/>
          <w:bCs/>
          <w:iCs/>
          <w:sz w:val="24"/>
          <w:szCs w:val="24"/>
        </w:rPr>
        <w:t>programu funkcjonalno-użytkowego,</w:t>
      </w:r>
      <w:r w:rsidRPr="000F2134">
        <w:rPr>
          <w:rFonts w:asciiTheme="minorHAnsi" w:hAnsiTheme="minorHAnsi" w:cstheme="minorHAnsi"/>
          <w:bCs/>
          <w:iCs/>
          <w:sz w:val="24"/>
          <w:szCs w:val="24"/>
        </w:rPr>
        <w:t xml:space="preserve"> analiza przebiegu całego procesu realizacji zamówienia i dokonanie analizy wszystkich elementów mieszczących się w przedmiocie zamówienia.</w:t>
      </w:r>
      <w:r w:rsidR="00392765" w:rsidRPr="000F2134">
        <w:rPr>
          <w:rFonts w:asciiTheme="minorHAnsi" w:hAnsiTheme="minorHAnsi" w:cstheme="minorHAnsi"/>
          <w:bCs/>
          <w:iCs/>
          <w:sz w:val="24"/>
          <w:szCs w:val="24"/>
        </w:rPr>
        <w:t xml:space="preserve"> </w:t>
      </w:r>
    </w:p>
    <w:bookmarkEnd w:id="7"/>
    <w:p w14:paraId="5A320776" w14:textId="7FB0255D" w:rsidR="005A2FA1" w:rsidRPr="006567D1"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Cs/>
          <w:iCs/>
          <w:sz w:val="24"/>
          <w:szCs w:val="24"/>
        </w:rPr>
      </w:pPr>
      <w:r w:rsidRPr="006567D1">
        <w:rPr>
          <w:rFonts w:asciiTheme="minorHAnsi" w:hAnsiTheme="minorHAnsi" w:cstheme="minorHAnsi"/>
          <w:sz w:val="24"/>
          <w:szCs w:val="24"/>
        </w:rPr>
        <w:t>Cena</w:t>
      </w:r>
      <w:r w:rsidRPr="006567D1">
        <w:rPr>
          <w:rFonts w:asciiTheme="minorHAnsi" w:hAnsiTheme="minorHAnsi" w:cstheme="minorHAnsi"/>
          <w:bCs/>
          <w:iCs/>
          <w:sz w:val="24"/>
          <w:szCs w:val="24"/>
        </w:rPr>
        <w:t xml:space="preserve"> ofertowa obejmuje wszystkie koszty niezbędne do zrealizowania zamówienia wynikające wprost z </w:t>
      </w:r>
      <w:r w:rsidR="0013742F" w:rsidRPr="006567D1">
        <w:rPr>
          <w:rFonts w:asciiTheme="minorHAnsi" w:hAnsiTheme="minorHAnsi" w:cstheme="minorHAnsi"/>
          <w:bCs/>
          <w:iCs/>
          <w:sz w:val="24"/>
          <w:szCs w:val="24"/>
        </w:rPr>
        <w:t>SWZ, umowy i programu funkcjonalno-użytkowego</w:t>
      </w:r>
      <w:r w:rsidRPr="006567D1">
        <w:rPr>
          <w:rFonts w:asciiTheme="minorHAnsi" w:hAnsiTheme="minorHAnsi" w:cstheme="minorHAnsi"/>
          <w:bCs/>
          <w:iCs/>
          <w:sz w:val="24"/>
          <w:szCs w:val="24"/>
        </w:rPr>
        <w:t xml:space="preserve">, jak również te, które nie zostały ujęte w szeroko rozumianym opisie przedmiotu zamówienia, ale są naturalną konsekwencją </w:t>
      </w:r>
      <w:r w:rsidR="0013742F" w:rsidRPr="006567D1">
        <w:rPr>
          <w:rFonts w:asciiTheme="minorHAnsi" w:hAnsiTheme="minorHAnsi" w:cstheme="minorHAnsi"/>
          <w:bCs/>
          <w:iCs/>
          <w:sz w:val="24"/>
          <w:szCs w:val="24"/>
        </w:rPr>
        <w:t xml:space="preserve">etapu projektowania i </w:t>
      </w:r>
      <w:r w:rsidRPr="006567D1">
        <w:rPr>
          <w:rFonts w:asciiTheme="minorHAnsi" w:hAnsiTheme="minorHAnsi" w:cstheme="minorHAnsi"/>
          <w:bCs/>
          <w:iCs/>
          <w:sz w:val="24"/>
          <w:szCs w:val="24"/>
        </w:rPr>
        <w:t>procesu budowlanego i</w:t>
      </w:r>
      <w:r w:rsidR="0013742F" w:rsidRPr="006567D1">
        <w:rPr>
          <w:rFonts w:asciiTheme="minorHAnsi" w:hAnsiTheme="minorHAnsi" w:cstheme="minorHAnsi"/>
          <w:bCs/>
          <w:iCs/>
          <w:sz w:val="24"/>
          <w:szCs w:val="24"/>
        </w:rPr>
        <w:t> </w:t>
      </w:r>
      <w:r w:rsidRPr="006567D1">
        <w:rPr>
          <w:rFonts w:asciiTheme="minorHAnsi" w:hAnsiTheme="minorHAnsi" w:cstheme="minorHAnsi"/>
          <w:bCs/>
          <w:iCs/>
          <w:sz w:val="24"/>
          <w:szCs w:val="24"/>
        </w:rPr>
        <w:t>w</w:t>
      </w:r>
      <w:r w:rsidR="0013742F" w:rsidRPr="006567D1">
        <w:rPr>
          <w:rFonts w:asciiTheme="minorHAnsi" w:hAnsiTheme="minorHAnsi" w:cstheme="minorHAnsi"/>
          <w:bCs/>
          <w:iCs/>
          <w:sz w:val="24"/>
          <w:szCs w:val="24"/>
        </w:rPr>
        <w:t> </w:t>
      </w:r>
      <w:r w:rsidRPr="006567D1">
        <w:rPr>
          <w:rFonts w:asciiTheme="minorHAnsi" w:hAnsiTheme="minorHAnsi" w:cstheme="minorHAnsi"/>
          <w:bCs/>
          <w:iCs/>
          <w:sz w:val="24"/>
          <w:szCs w:val="24"/>
        </w:rPr>
        <w:t>naturalny sposób z nich wynikają m.in. z</w:t>
      </w:r>
      <w:r w:rsidR="003C6694" w:rsidRPr="006567D1">
        <w:rPr>
          <w:rFonts w:asciiTheme="minorHAnsi" w:hAnsiTheme="minorHAnsi" w:cstheme="minorHAnsi"/>
          <w:bCs/>
          <w:iCs/>
          <w:sz w:val="24"/>
          <w:szCs w:val="24"/>
        </w:rPr>
        <w:t> </w:t>
      </w:r>
      <w:r w:rsidRPr="006567D1">
        <w:rPr>
          <w:rFonts w:asciiTheme="minorHAnsi" w:hAnsiTheme="minorHAnsi" w:cstheme="minorHAnsi"/>
          <w:bCs/>
          <w:iCs/>
          <w:sz w:val="24"/>
          <w:szCs w:val="24"/>
        </w:rPr>
        <w:t>zasad wiedzy technicznej i sztuki budowlanej.</w:t>
      </w:r>
    </w:p>
    <w:p w14:paraId="4C551BB9" w14:textId="77777777" w:rsidR="005A2FA1" w:rsidRPr="006567D1"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Cs/>
          <w:iCs/>
          <w:sz w:val="24"/>
          <w:szCs w:val="24"/>
        </w:rPr>
      </w:pPr>
      <w:r w:rsidRPr="006567D1">
        <w:rPr>
          <w:rFonts w:asciiTheme="minorHAnsi" w:hAnsiTheme="minorHAnsi" w:cstheme="minorHAnsi"/>
          <w:bCs/>
          <w:iCs/>
          <w:sz w:val="24"/>
          <w:szCs w:val="24"/>
        </w:rPr>
        <w:t>W cenie ofertowej należy uwzględnić ewentualne koszty zaliczek i/lub składek przekazywanych innym podmiotom (w przypadku osób fizycznych). Zamawiający z wynagrodzenia brutto Wykonawcy potrąci wszystkie składki, które są wymagane przepisami prawa.</w:t>
      </w:r>
    </w:p>
    <w:p w14:paraId="78156A96" w14:textId="77777777" w:rsidR="005A2FA1" w:rsidRPr="006567D1"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iCs/>
          <w:sz w:val="24"/>
          <w:szCs w:val="24"/>
        </w:rPr>
      </w:pPr>
      <w:r w:rsidRPr="006567D1">
        <w:rPr>
          <w:rFonts w:asciiTheme="minorHAnsi" w:hAnsiTheme="minorHAnsi" w:cstheme="minorHAnsi"/>
          <w:sz w:val="24"/>
          <w:szCs w:val="24"/>
        </w:rPr>
        <w:t>W cenie należy uwzględnić również niezbędne do realizacji koszty towarzyszące dotyczące w szczególności:</w:t>
      </w:r>
    </w:p>
    <w:p w14:paraId="5A3A8722" w14:textId="77777777" w:rsidR="006567D1" w:rsidRPr="00C515FE" w:rsidRDefault="006567D1" w:rsidP="00B939D2">
      <w:pPr>
        <w:numPr>
          <w:ilvl w:val="0"/>
          <w:numId w:val="29"/>
        </w:numPr>
        <w:tabs>
          <w:tab w:val="clear" w:pos="644"/>
          <w:tab w:val="num" w:pos="1134"/>
          <w:tab w:val="num" w:pos="4500"/>
        </w:tabs>
        <w:spacing w:after="0" w:line="240" w:lineRule="auto"/>
        <w:ind w:left="1134" w:hanging="425"/>
        <w:jc w:val="both"/>
        <w:rPr>
          <w:rFonts w:cstheme="minorHAnsi"/>
          <w:bCs/>
          <w:sz w:val="24"/>
          <w:szCs w:val="24"/>
        </w:rPr>
      </w:pPr>
      <w:bookmarkStart w:id="8" w:name="_Hlk27166902"/>
      <w:r w:rsidRPr="00C515FE">
        <w:rPr>
          <w:rFonts w:cstheme="minorHAnsi"/>
          <w:sz w:val="24"/>
          <w:szCs w:val="24"/>
        </w:rPr>
        <w:t>zapewnienia generalnego wykonawstwa i kierownictwa budowy,</w:t>
      </w:r>
    </w:p>
    <w:p w14:paraId="125EF76D" w14:textId="77777777" w:rsidR="006567D1" w:rsidRPr="006567D1" w:rsidRDefault="006567D1" w:rsidP="00B939D2">
      <w:pPr>
        <w:numPr>
          <w:ilvl w:val="0"/>
          <w:numId w:val="29"/>
        </w:numPr>
        <w:tabs>
          <w:tab w:val="clear" w:pos="644"/>
          <w:tab w:val="num" w:pos="1134"/>
          <w:tab w:val="num" w:pos="4500"/>
        </w:tabs>
        <w:spacing w:after="0" w:line="240" w:lineRule="auto"/>
        <w:ind w:left="1134" w:hanging="425"/>
        <w:jc w:val="both"/>
        <w:rPr>
          <w:rFonts w:cstheme="minorHAnsi"/>
          <w:bCs/>
          <w:sz w:val="24"/>
          <w:szCs w:val="24"/>
        </w:rPr>
      </w:pPr>
      <w:r w:rsidRPr="006567D1">
        <w:rPr>
          <w:rFonts w:cstheme="minorHAnsi"/>
          <w:bCs/>
          <w:sz w:val="24"/>
          <w:szCs w:val="24"/>
        </w:rPr>
        <w:t>zabezpieczenia i oznakowania terenu budowy w okresie trwania umowy,</w:t>
      </w:r>
    </w:p>
    <w:p w14:paraId="6046BC6E" w14:textId="77777777" w:rsidR="006567D1" w:rsidRPr="006567D1" w:rsidRDefault="006567D1" w:rsidP="00B939D2">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urządzenia i organizacji placu budowy,</w:t>
      </w:r>
    </w:p>
    <w:p w14:paraId="14B7ABC5" w14:textId="77777777" w:rsidR="006567D1" w:rsidRPr="006567D1" w:rsidRDefault="006567D1" w:rsidP="00B939D2">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zapewnienie we własnym zakresie wody i energii elektrycznej na cele budowlane,</w:t>
      </w:r>
    </w:p>
    <w:p w14:paraId="2FFEF34A" w14:textId="702E6547" w:rsidR="006567D1" w:rsidRPr="006567D1" w:rsidRDefault="006567D1" w:rsidP="00B939D2">
      <w:pPr>
        <w:numPr>
          <w:ilvl w:val="0"/>
          <w:numId w:val="29"/>
        </w:numPr>
        <w:tabs>
          <w:tab w:val="clear" w:pos="644"/>
          <w:tab w:val="num" w:pos="1134"/>
          <w:tab w:val="num" w:pos="4500"/>
        </w:tabs>
        <w:spacing w:after="0" w:line="240" w:lineRule="auto"/>
        <w:ind w:left="1134" w:hanging="425"/>
        <w:jc w:val="both"/>
        <w:rPr>
          <w:rFonts w:cstheme="minorHAnsi"/>
          <w:bCs/>
          <w:sz w:val="24"/>
          <w:szCs w:val="24"/>
        </w:rPr>
      </w:pPr>
      <w:r w:rsidRPr="006567D1">
        <w:rPr>
          <w:rFonts w:cstheme="minorHAnsi"/>
          <w:bCs/>
          <w:iCs/>
          <w:sz w:val="24"/>
          <w:szCs w:val="24"/>
        </w:rPr>
        <w:t>wszelkich prac przygotowawczych, prac porządkowych,</w:t>
      </w:r>
    </w:p>
    <w:p w14:paraId="62C83792" w14:textId="77777777" w:rsidR="006567D1" w:rsidRPr="006567D1" w:rsidRDefault="006567D1" w:rsidP="00B939D2">
      <w:pPr>
        <w:numPr>
          <w:ilvl w:val="0"/>
          <w:numId w:val="29"/>
        </w:numPr>
        <w:tabs>
          <w:tab w:val="clear" w:pos="644"/>
          <w:tab w:val="num" w:pos="1134"/>
          <w:tab w:val="num" w:pos="4500"/>
        </w:tabs>
        <w:spacing w:after="0" w:line="240" w:lineRule="auto"/>
        <w:ind w:left="1134" w:hanging="425"/>
        <w:jc w:val="both"/>
        <w:rPr>
          <w:rFonts w:cstheme="minorHAnsi"/>
          <w:bCs/>
          <w:sz w:val="24"/>
          <w:szCs w:val="24"/>
        </w:rPr>
      </w:pPr>
      <w:r w:rsidRPr="006567D1">
        <w:rPr>
          <w:rFonts w:cstheme="minorHAnsi"/>
          <w:sz w:val="24"/>
          <w:szCs w:val="24"/>
        </w:rPr>
        <w:t>prowadzenia dziennika budowy i wykonywania obmiarów ilości zrealizowanych robót,</w:t>
      </w:r>
    </w:p>
    <w:p w14:paraId="3608C623"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bCs/>
          <w:sz w:val="24"/>
          <w:szCs w:val="24"/>
        </w:rPr>
      </w:pPr>
      <w:r w:rsidRPr="006567D1">
        <w:rPr>
          <w:rFonts w:cstheme="minorHAnsi"/>
          <w:sz w:val="24"/>
          <w:szCs w:val="24"/>
        </w:rPr>
        <w:t xml:space="preserve">prowadzenia pomiarów kontrolnych zgodnie z wymogami dokumentacji projektowej, </w:t>
      </w:r>
      <w:proofErr w:type="spellStart"/>
      <w:r w:rsidRPr="006567D1">
        <w:rPr>
          <w:rFonts w:cstheme="minorHAnsi"/>
          <w:sz w:val="24"/>
          <w:szCs w:val="24"/>
        </w:rPr>
        <w:t>STWiOR</w:t>
      </w:r>
      <w:proofErr w:type="spellEnd"/>
      <w:r w:rsidRPr="006567D1">
        <w:rPr>
          <w:rFonts w:cstheme="minorHAnsi"/>
          <w:sz w:val="24"/>
          <w:szCs w:val="24"/>
        </w:rPr>
        <w:t xml:space="preserve"> oraz przepisami prawa, </w:t>
      </w:r>
    </w:p>
    <w:p w14:paraId="09A60E5A"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sporządzenia dokumentacji powykonawczej,</w:t>
      </w:r>
    </w:p>
    <w:p w14:paraId="428139CF"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obsługi geodezyjnej,</w:t>
      </w:r>
    </w:p>
    <w:p w14:paraId="72938CFE"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wykonania i zatwierdzenia w odpowiednich organach, czasowej organizacji ruchu (jeżeli dotyczy),</w:t>
      </w:r>
    </w:p>
    <w:p w14:paraId="2194E177"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wycinki wszystkich drzew i krzewów oraz usunięcie karp, w przypadku, gdy drzewa/krzewy kolidują z realizowaną budową,</w:t>
      </w:r>
    </w:p>
    <w:p w14:paraId="679A4900"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wszelkich robót, materiałów, urządzeń, wyposażenia, sprzętu i transportu,</w:t>
      </w:r>
    </w:p>
    <w:p w14:paraId="24EF7CBD"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ubezpieczenia robót, sprzętu Wykonawcy oraz od ryzyka i odpowiedzialności cywilnej osób trzecich i ubezpieczenia własnego personelu i innych czynności niezbędnych do należytego wykonania przedmioty zamówienia,</w:t>
      </w:r>
    </w:p>
    <w:p w14:paraId="12911C2E"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wykonywaniem czynności objętych zakresem zadania zgodnie z wymaganiami przepisów dotyczących ochrony środowiska, BHP, ppoż., w sposób nieuciążliwy dla ludzi i środowiska i zapewniający bezpieczeństwo osób oraz mienia,</w:t>
      </w:r>
    </w:p>
    <w:p w14:paraId="63F2C90E"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rekompensaty ewentualnych szkód osobom trzecim, w związku z niewłaściwym wykonywaniem robót lub błędów Wykonawcy,</w:t>
      </w:r>
    </w:p>
    <w:p w14:paraId="74180EB3"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usuwania kolizji z istniejącą infrastrukturą wynikłych przy realizacji zamówienia w związku z niewłaściwym wykonywaniem robót lub błędów Wykonawcy,</w:t>
      </w:r>
    </w:p>
    <w:p w14:paraId="59F8E974" w14:textId="77777777"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uzyskanie 25-letniej systemowej gwarancji producenta na instalację okablowania strukturalnego,</w:t>
      </w:r>
    </w:p>
    <w:p w14:paraId="3D20EDDE" w14:textId="77777777" w:rsid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przeprowadzenia szkolenia z obsługi zainstalowanych systemów,</w:t>
      </w:r>
    </w:p>
    <w:p w14:paraId="34B26DA5" w14:textId="77777777" w:rsid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uzyskania w imieniu Zamawiającego pozwolenia na użytkowanie</w:t>
      </w:r>
      <w:r>
        <w:rPr>
          <w:rFonts w:cstheme="minorHAnsi"/>
          <w:sz w:val="24"/>
          <w:szCs w:val="24"/>
        </w:rPr>
        <w:t>,</w:t>
      </w:r>
    </w:p>
    <w:p w14:paraId="214567EF" w14:textId="59C77A78" w:rsidR="006567D1" w:rsidRPr="006567D1" w:rsidRDefault="006567D1" w:rsidP="006567D1">
      <w:pPr>
        <w:numPr>
          <w:ilvl w:val="0"/>
          <w:numId w:val="29"/>
        </w:numPr>
        <w:tabs>
          <w:tab w:val="clear" w:pos="644"/>
          <w:tab w:val="num" w:pos="1134"/>
          <w:tab w:val="num" w:pos="4500"/>
        </w:tabs>
        <w:spacing w:after="0" w:line="240" w:lineRule="auto"/>
        <w:ind w:left="1134" w:hanging="425"/>
        <w:jc w:val="both"/>
        <w:rPr>
          <w:rFonts w:cstheme="minorHAnsi"/>
          <w:sz w:val="24"/>
          <w:szCs w:val="24"/>
        </w:rPr>
      </w:pPr>
      <w:r w:rsidRPr="006567D1">
        <w:rPr>
          <w:rFonts w:cstheme="minorHAnsi"/>
          <w:sz w:val="24"/>
          <w:szCs w:val="24"/>
        </w:rPr>
        <w:t>przeglądów, konserwacji zamontowanych urządzeń, zgodnie z wymaganiami producenta.</w:t>
      </w:r>
    </w:p>
    <w:bookmarkEnd w:id="8"/>
    <w:p w14:paraId="3051A9A7" w14:textId="3890A34C" w:rsidR="005A2FA1" w:rsidRPr="004323BC"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Cs/>
          <w:sz w:val="24"/>
          <w:szCs w:val="24"/>
          <w:lang w:eastAsia="en-US"/>
        </w:rPr>
      </w:pPr>
      <w:r w:rsidRPr="004323BC">
        <w:rPr>
          <w:rFonts w:asciiTheme="minorHAnsi" w:hAnsiTheme="minorHAnsi" w:cstheme="minorHAnsi"/>
          <w:sz w:val="24"/>
          <w:szCs w:val="24"/>
        </w:rPr>
        <w:lastRenderedPageBreak/>
        <w:t>Przy</w:t>
      </w:r>
      <w:r w:rsidRPr="004323BC">
        <w:rPr>
          <w:rFonts w:asciiTheme="minorHAnsi" w:hAnsiTheme="minorHAnsi" w:cstheme="minorHAnsi"/>
          <w:bCs/>
          <w:sz w:val="24"/>
          <w:szCs w:val="24"/>
        </w:rPr>
        <w:t xml:space="preserve"> wyliczeniu ceny ofertowej należy </w:t>
      </w:r>
      <w:r w:rsidR="00990C33" w:rsidRPr="004323BC">
        <w:rPr>
          <w:rFonts w:asciiTheme="minorHAnsi" w:hAnsiTheme="minorHAnsi" w:cstheme="minorHAnsi"/>
          <w:bCs/>
          <w:sz w:val="24"/>
          <w:szCs w:val="24"/>
        </w:rPr>
        <w:t xml:space="preserve">przyjąć, że </w:t>
      </w:r>
      <w:r w:rsidR="00990C33" w:rsidRPr="004323BC">
        <w:rPr>
          <w:rFonts w:asciiTheme="minorHAnsi" w:hAnsiTheme="minorHAnsi" w:cstheme="minorHAnsi"/>
          <w:sz w:val="24"/>
          <w:szCs w:val="24"/>
        </w:rPr>
        <w:t>w przypadku występowania ewentualnych niespójnych zapisów w dokumentach stanowiących załącznik nr 1</w:t>
      </w:r>
      <w:r w:rsidR="008E3FB1" w:rsidRPr="004323BC">
        <w:rPr>
          <w:rFonts w:asciiTheme="minorHAnsi" w:hAnsiTheme="minorHAnsi" w:cstheme="minorHAnsi"/>
          <w:sz w:val="24"/>
          <w:szCs w:val="24"/>
        </w:rPr>
        <w:t>2</w:t>
      </w:r>
      <w:r w:rsidR="00FB3C86" w:rsidRPr="004323BC">
        <w:rPr>
          <w:rFonts w:asciiTheme="minorHAnsi" w:hAnsiTheme="minorHAnsi" w:cstheme="minorHAnsi"/>
          <w:sz w:val="24"/>
          <w:szCs w:val="24"/>
        </w:rPr>
        <w:t xml:space="preserve"> do SWZ</w:t>
      </w:r>
      <w:r w:rsidR="00990C33" w:rsidRPr="004323BC">
        <w:rPr>
          <w:rFonts w:asciiTheme="minorHAnsi" w:hAnsiTheme="minorHAnsi" w:cstheme="minorHAnsi"/>
          <w:sz w:val="24"/>
          <w:szCs w:val="24"/>
        </w:rPr>
        <w:t>, wszelkie rozbieżności będą rozstrzygane na korzyść Zamawiającego</w:t>
      </w:r>
      <w:r w:rsidR="00990C33" w:rsidRPr="004323BC">
        <w:rPr>
          <w:rFonts w:asciiTheme="minorHAnsi" w:hAnsiTheme="minorHAnsi" w:cstheme="minorHAnsi"/>
          <w:bCs/>
          <w:sz w:val="24"/>
          <w:szCs w:val="24"/>
        </w:rPr>
        <w:t>.</w:t>
      </w:r>
    </w:p>
    <w:p w14:paraId="47E63A31" w14:textId="49CB5E58" w:rsidR="005A2FA1" w:rsidRPr="004323BC"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
          <w:bCs/>
          <w:sz w:val="24"/>
          <w:szCs w:val="24"/>
          <w:lang w:eastAsia="pl-PL"/>
        </w:rPr>
      </w:pPr>
      <w:r w:rsidRPr="004323BC">
        <w:rPr>
          <w:rFonts w:asciiTheme="minorHAnsi" w:hAnsiTheme="minorHAnsi" w:cstheme="minorHAnsi"/>
          <w:sz w:val="24"/>
          <w:szCs w:val="24"/>
        </w:rPr>
        <w:t>Cena</w:t>
      </w:r>
      <w:r w:rsidRPr="004323BC">
        <w:rPr>
          <w:rFonts w:asciiTheme="minorHAnsi" w:hAnsiTheme="minorHAnsi" w:cstheme="minorHAnsi"/>
          <w:sz w:val="24"/>
          <w:szCs w:val="24"/>
          <w:shd w:val="clear" w:color="auto" w:fill="FFFFFF"/>
        </w:rPr>
        <w:t xml:space="preserve"> podana w ofercie jest ceną ostateczną, niepodlegającą negocjacji i wyczerpującą wszelkie należności Wykonawcy wobec Zamawiającego związane z</w:t>
      </w:r>
      <w:r w:rsidR="003C6694" w:rsidRPr="004323BC">
        <w:rPr>
          <w:rFonts w:asciiTheme="minorHAnsi" w:hAnsiTheme="minorHAnsi" w:cstheme="minorHAnsi"/>
          <w:sz w:val="24"/>
          <w:szCs w:val="24"/>
          <w:shd w:val="clear" w:color="auto" w:fill="FFFFFF"/>
        </w:rPr>
        <w:t> </w:t>
      </w:r>
      <w:r w:rsidRPr="004323BC">
        <w:rPr>
          <w:rFonts w:asciiTheme="minorHAnsi" w:hAnsiTheme="minorHAnsi" w:cstheme="minorHAnsi"/>
          <w:sz w:val="24"/>
          <w:szCs w:val="24"/>
          <w:shd w:val="clear" w:color="auto" w:fill="FFFFFF"/>
        </w:rPr>
        <w:t>realizacją przedmiotu zamówienia.</w:t>
      </w:r>
    </w:p>
    <w:p w14:paraId="6653516D" w14:textId="77777777" w:rsidR="005A2FA1" w:rsidRPr="004323BC"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
          <w:bCs/>
          <w:sz w:val="24"/>
          <w:szCs w:val="24"/>
          <w:lang w:eastAsia="pl-PL"/>
        </w:rPr>
      </w:pPr>
      <w:r w:rsidRPr="004323BC">
        <w:rPr>
          <w:rFonts w:asciiTheme="minorHAnsi" w:hAnsiTheme="minorHAnsi" w:cstheme="minorHAnsi"/>
          <w:sz w:val="24"/>
          <w:szCs w:val="24"/>
        </w:rPr>
        <w:t>Cena</w:t>
      </w:r>
      <w:r w:rsidRPr="004323BC">
        <w:rPr>
          <w:rFonts w:asciiTheme="minorHAnsi" w:hAnsiTheme="minorHAnsi" w:cstheme="minorHAnsi"/>
          <w:sz w:val="24"/>
          <w:szCs w:val="24"/>
          <w:shd w:val="clear" w:color="auto" w:fill="FFFFFF"/>
        </w:rPr>
        <w:t xml:space="preserve"> ofertowa powinna być wyrażona w złotych polskich (PLN) z dokładnością do dwóch </w:t>
      </w:r>
      <w:r w:rsidRPr="004323BC">
        <w:rPr>
          <w:rFonts w:asciiTheme="minorHAnsi" w:hAnsiTheme="minorHAnsi" w:cstheme="minorHAnsi"/>
          <w:sz w:val="24"/>
          <w:szCs w:val="24"/>
        </w:rPr>
        <w:t>miejsc</w:t>
      </w:r>
      <w:r w:rsidRPr="004323BC">
        <w:rPr>
          <w:rFonts w:asciiTheme="minorHAnsi" w:hAnsiTheme="minorHAnsi" w:cstheme="minorHAnsi"/>
          <w:sz w:val="24"/>
          <w:szCs w:val="24"/>
          <w:shd w:val="clear" w:color="auto" w:fill="FFFFFF"/>
        </w:rPr>
        <w:t xml:space="preserve"> po przecinku. Cenę należy podać cyfrowo oraz słownie. W przypadku rozbieżności w cenie podanej cyfrą i cenie podanej słownie za prawidłową uznaje się cenę podaną słownie.</w:t>
      </w:r>
    </w:p>
    <w:p w14:paraId="2567A475" w14:textId="77777777" w:rsidR="005A2FA1" w:rsidRPr="004323BC"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
          <w:bCs/>
          <w:sz w:val="24"/>
          <w:szCs w:val="24"/>
          <w:lang w:eastAsia="pl-PL"/>
        </w:rPr>
      </w:pPr>
      <w:r w:rsidRPr="004323BC">
        <w:rPr>
          <w:rFonts w:asciiTheme="minorHAnsi" w:hAnsiTheme="minorHAnsi" w:cstheme="minorHAnsi"/>
          <w:sz w:val="24"/>
          <w:szCs w:val="24"/>
          <w:shd w:val="clear" w:color="auto" w:fill="FFFFFF"/>
        </w:rPr>
        <w:t>Zamawiający nie przewiduje rozliczeń w walucie obcej.</w:t>
      </w:r>
    </w:p>
    <w:p w14:paraId="141CD886" w14:textId="77777777" w:rsidR="005A2FA1" w:rsidRPr="004323BC"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
          <w:bCs/>
          <w:sz w:val="24"/>
          <w:szCs w:val="24"/>
          <w:lang w:eastAsia="pl-PL"/>
        </w:rPr>
      </w:pPr>
      <w:r w:rsidRPr="004323BC">
        <w:rPr>
          <w:rFonts w:asciiTheme="minorHAnsi" w:hAnsiTheme="minorHAnsi" w:cstheme="minorHAnsi"/>
          <w:sz w:val="24"/>
          <w:szCs w:val="24"/>
          <w:shd w:val="clear" w:color="auto" w:fill="FFFFFF"/>
        </w:rPr>
        <w:t>Wyliczona cena ofertowa brutto będzie służyć do porównania złożonych ofert i do rozliczenia w trakcie realizacji zamówienia.</w:t>
      </w:r>
    </w:p>
    <w:p w14:paraId="31AB531D" w14:textId="448449C4" w:rsidR="005A2FA1" w:rsidRPr="006C54E7" w:rsidRDefault="005A2FA1" w:rsidP="00B939D2">
      <w:pPr>
        <w:pStyle w:val="Tekstpodstawowywcity21"/>
        <w:numPr>
          <w:ilvl w:val="0"/>
          <w:numId w:val="28"/>
        </w:numPr>
        <w:tabs>
          <w:tab w:val="clear" w:pos="644"/>
          <w:tab w:val="num" w:pos="709"/>
        </w:tabs>
        <w:suppressAutoHyphens w:val="0"/>
        <w:spacing w:line="24" w:lineRule="atLeast"/>
        <w:ind w:left="709" w:hanging="425"/>
        <w:rPr>
          <w:rFonts w:asciiTheme="minorHAnsi" w:hAnsiTheme="minorHAnsi" w:cstheme="minorHAnsi"/>
          <w:b/>
          <w:bCs/>
          <w:sz w:val="24"/>
          <w:szCs w:val="24"/>
          <w:lang w:eastAsia="pl-PL"/>
        </w:rPr>
      </w:pPr>
      <w:r w:rsidRPr="006C54E7">
        <w:rPr>
          <w:rFonts w:asciiTheme="minorHAnsi" w:hAnsiTheme="minorHAnsi" w:cstheme="minorHAnsi"/>
          <w:sz w:val="24"/>
          <w:szCs w:val="24"/>
        </w:rPr>
        <w:t>Jeżeli</w:t>
      </w:r>
      <w:r w:rsidRPr="006C54E7">
        <w:rPr>
          <w:rFonts w:asciiTheme="minorHAnsi" w:hAnsiTheme="minorHAnsi" w:cstheme="minorHAnsi"/>
          <w:sz w:val="24"/>
          <w:szCs w:val="24"/>
          <w:shd w:val="clear" w:color="auto" w:fill="FFFFFF"/>
        </w:rPr>
        <w:t xml:space="preserve"> została złożona oferta, której wybór prowadziłby do powstania u</w:t>
      </w:r>
      <w:r w:rsidR="003C6694" w:rsidRPr="006C54E7">
        <w:rPr>
          <w:rFonts w:asciiTheme="minorHAnsi" w:hAnsiTheme="minorHAnsi" w:cstheme="minorHAnsi"/>
          <w:sz w:val="24"/>
          <w:szCs w:val="24"/>
          <w:shd w:val="clear" w:color="auto" w:fill="FFFFFF"/>
        </w:rPr>
        <w:t> </w:t>
      </w:r>
      <w:r w:rsidRPr="006C54E7">
        <w:rPr>
          <w:rFonts w:asciiTheme="minorHAnsi" w:hAnsiTheme="minorHAnsi" w:cstheme="minorHAnsi"/>
          <w:sz w:val="24"/>
          <w:szCs w:val="24"/>
          <w:shd w:val="clear" w:color="auto" w:fill="FFFFFF"/>
        </w:rPr>
        <w:t>zamawiającego obowiązku podatkowego zgodnie z ustawą z dnia 11 marca 2004 r. o podatku od towarów i usług (</w:t>
      </w:r>
      <w:r w:rsidR="00197463" w:rsidRPr="006C54E7">
        <w:rPr>
          <w:rFonts w:asciiTheme="minorHAnsi" w:hAnsiTheme="minorHAnsi" w:cstheme="minorHAnsi"/>
          <w:sz w:val="24"/>
          <w:szCs w:val="24"/>
          <w:shd w:val="clear" w:color="auto" w:fill="FFFFFF"/>
        </w:rPr>
        <w:t xml:space="preserve">tekst jedn. </w:t>
      </w:r>
      <w:r w:rsidRPr="006C54E7">
        <w:rPr>
          <w:rFonts w:asciiTheme="minorHAnsi" w:hAnsiTheme="minorHAnsi" w:cstheme="minorHAnsi"/>
          <w:sz w:val="24"/>
          <w:szCs w:val="24"/>
          <w:shd w:val="clear" w:color="auto" w:fill="FFFFFF"/>
        </w:rPr>
        <w:t>Dz. U. z 202</w:t>
      </w:r>
      <w:r w:rsidR="00C92DEF" w:rsidRPr="006C54E7">
        <w:rPr>
          <w:rFonts w:asciiTheme="minorHAnsi" w:hAnsiTheme="minorHAnsi" w:cstheme="minorHAnsi"/>
          <w:sz w:val="24"/>
          <w:szCs w:val="24"/>
          <w:shd w:val="clear" w:color="auto" w:fill="FFFFFF"/>
        </w:rPr>
        <w:t>4</w:t>
      </w:r>
      <w:r w:rsidRPr="006C54E7">
        <w:rPr>
          <w:rFonts w:asciiTheme="minorHAnsi" w:hAnsiTheme="minorHAnsi" w:cstheme="minorHAnsi"/>
          <w:sz w:val="24"/>
          <w:szCs w:val="24"/>
          <w:shd w:val="clear" w:color="auto" w:fill="FFFFFF"/>
        </w:rPr>
        <w:t xml:space="preserve"> r. poz.</w:t>
      </w:r>
      <w:r w:rsidR="00E06AEB" w:rsidRPr="006C54E7">
        <w:rPr>
          <w:rFonts w:asciiTheme="minorHAnsi" w:hAnsiTheme="minorHAnsi" w:cstheme="minorHAnsi"/>
          <w:sz w:val="24"/>
          <w:szCs w:val="24"/>
          <w:shd w:val="clear" w:color="auto" w:fill="FFFFFF"/>
        </w:rPr>
        <w:t xml:space="preserve"> </w:t>
      </w:r>
      <w:r w:rsidR="00C92DEF" w:rsidRPr="006C54E7">
        <w:rPr>
          <w:rFonts w:asciiTheme="minorHAnsi" w:hAnsiTheme="minorHAnsi" w:cstheme="minorHAnsi"/>
          <w:sz w:val="24"/>
          <w:szCs w:val="24"/>
          <w:shd w:val="clear" w:color="auto" w:fill="FFFFFF"/>
        </w:rPr>
        <w:t>361</w:t>
      </w:r>
      <w:r w:rsidR="00E41985" w:rsidRPr="006C54E7">
        <w:rPr>
          <w:rFonts w:asciiTheme="minorHAnsi" w:hAnsiTheme="minorHAnsi" w:cstheme="minorHAnsi"/>
          <w:sz w:val="24"/>
          <w:szCs w:val="24"/>
          <w:shd w:val="clear" w:color="auto" w:fill="FFFFFF"/>
        </w:rPr>
        <w:t xml:space="preserve"> </w:t>
      </w:r>
      <w:r w:rsidRPr="006C54E7">
        <w:rPr>
          <w:rFonts w:asciiTheme="minorHAnsi" w:hAnsiTheme="minorHAnsi" w:cstheme="minorHAnsi"/>
          <w:sz w:val="24"/>
          <w:szCs w:val="24"/>
          <w:shd w:val="clear" w:color="auto" w:fill="FFFFFF"/>
        </w:rPr>
        <w:t>ze zm.), dla celów zastosowania kryterium ceny zamawiający dolicza do przedstawionej w tej ofercie ceny kwotę podatku od towarów i usług, którą miałby obowiązek rozliczyć. W</w:t>
      </w:r>
      <w:r w:rsidR="003C6694" w:rsidRPr="006C54E7">
        <w:rPr>
          <w:rFonts w:asciiTheme="minorHAnsi" w:hAnsiTheme="minorHAnsi" w:cstheme="minorHAnsi"/>
          <w:sz w:val="24"/>
          <w:szCs w:val="24"/>
          <w:shd w:val="clear" w:color="auto" w:fill="FFFFFF"/>
        </w:rPr>
        <w:t> </w:t>
      </w:r>
      <w:r w:rsidRPr="006C54E7">
        <w:rPr>
          <w:rFonts w:asciiTheme="minorHAnsi" w:hAnsiTheme="minorHAnsi" w:cstheme="minorHAnsi"/>
          <w:sz w:val="24"/>
          <w:szCs w:val="24"/>
          <w:shd w:val="clear" w:color="auto" w:fill="FFFFFF"/>
        </w:rPr>
        <w:t>ofercie wykonawca ma obowiązek:</w:t>
      </w:r>
    </w:p>
    <w:p w14:paraId="14A04F7D" w14:textId="77777777" w:rsidR="005A2FA1" w:rsidRPr="006C54E7" w:rsidRDefault="005A2FA1" w:rsidP="00B939D2">
      <w:pPr>
        <w:pStyle w:val="Akapitzlist"/>
        <w:numPr>
          <w:ilvl w:val="0"/>
          <w:numId w:val="6"/>
        </w:numPr>
        <w:shd w:val="clear" w:color="auto" w:fill="FFFFFF"/>
        <w:spacing w:after="0" w:line="24" w:lineRule="atLeast"/>
        <w:ind w:left="1134" w:hanging="425"/>
        <w:jc w:val="both"/>
        <w:rPr>
          <w:rFonts w:eastAsia="Times New Roman" w:cstheme="minorHAnsi"/>
          <w:b/>
          <w:bCs/>
          <w:sz w:val="24"/>
          <w:szCs w:val="24"/>
          <w:lang w:eastAsia="pl-PL"/>
        </w:rPr>
      </w:pPr>
      <w:r w:rsidRPr="006C54E7">
        <w:rPr>
          <w:rFonts w:cstheme="minorHAnsi"/>
          <w:sz w:val="24"/>
          <w:szCs w:val="24"/>
          <w:shd w:val="clear" w:color="auto" w:fill="FFFFFF"/>
        </w:rPr>
        <w:t>poinformowania zamawiającego, że wybór jego oferty będzie prowadził do powstania u zamawiającego obowiązku podatkowego,</w:t>
      </w:r>
    </w:p>
    <w:p w14:paraId="65161A9E" w14:textId="77777777" w:rsidR="005A2FA1" w:rsidRPr="006C54E7" w:rsidRDefault="005A2FA1" w:rsidP="00B939D2">
      <w:pPr>
        <w:pStyle w:val="Akapitzlist"/>
        <w:numPr>
          <w:ilvl w:val="0"/>
          <w:numId w:val="6"/>
        </w:numPr>
        <w:shd w:val="clear" w:color="auto" w:fill="FFFFFF"/>
        <w:spacing w:after="0" w:line="24" w:lineRule="atLeast"/>
        <w:ind w:left="1134" w:hanging="425"/>
        <w:jc w:val="both"/>
        <w:rPr>
          <w:rFonts w:eastAsia="Times New Roman" w:cstheme="minorHAnsi"/>
          <w:b/>
          <w:bCs/>
          <w:sz w:val="24"/>
          <w:szCs w:val="24"/>
          <w:lang w:eastAsia="pl-PL"/>
        </w:rPr>
      </w:pPr>
      <w:r w:rsidRPr="006C54E7">
        <w:rPr>
          <w:rFonts w:cstheme="minorHAnsi"/>
          <w:sz w:val="24"/>
          <w:szCs w:val="24"/>
          <w:shd w:val="clear" w:color="auto" w:fill="FFFFFF"/>
        </w:rPr>
        <w:t>wskazania nazwy (rodzaju) towaru lub usługi, których dostawa lub świadczenie będą prowadziły do powstania obowiązku podatkowego,</w:t>
      </w:r>
    </w:p>
    <w:p w14:paraId="1C07FFAF" w14:textId="77777777" w:rsidR="005A2FA1" w:rsidRPr="006C54E7" w:rsidRDefault="005A2FA1" w:rsidP="00CB5037">
      <w:pPr>
        <w:pStyle w:val="Akapitzlist"/>
        <w:numPr>
          <w:ilvl w:val="0"/>
          <w:numId w:val="6"/>
        </w:numPr>
        <w:shd w:val="clear" w:color="auto" w:fill="FFFFFF"/>
        <w:spacing w:after="0" w:line="24" w:lineRule="atLeast"/>
        <w:ind w:left="1134" w:hanging="425"/>
        <w:rPr>
          <w:rFonts w:eastAsia="Times New Roman" w:cstheme="minorHAnsi"/>
          <w:b/>
          <w:bCs/>
          <w:sz w:val="24"/>
          <w:szCs w:val="24"/>
          <w:lang w:eastAsia="pl-PL"/>
        </w:rPr>
      </w:pPr>
      <w:r w:rsidRPr="006C54E7">
        <w:rPr>
          <w:rFonts w:cstheme="minorHAnsi"/>
          <w:sz w:val="24"/>
          <w:szCs w:val="24"/>
          <w:shd w:val="clear" w:color="auto" w:fill="FFFFFF"/>
        </w:rPr>
        <w:t>wskazania wartości towaru lub usługi objętego obowiązkiem podatkowym zamawiającego, bez kwoty podatku,</w:t>
      </w:r>
    </w:p>
    <w:p w14:paraId="79E89FB5" w14:textId="77777777" w:rsidR="005A2FA1" w:rsidRPr="006C54E7" w:rsidRDefault="005A2FA1" w:rsidP="00CB5037">
      <w:pPr>
        <w:pStyle w:val="Akapitzlist"/>
        <w:numPr>
          <w:ilvl w:val="0"/>
          <w:numId w:val="6"/>
        </w:numPr>
        <w:shd w:val="clear" w:color="auto" w:fill="FFFFFF"/>
        <w:spacing w:after="0" w:line="24" w:lineRule="atLeast"/>
        <w:ind w:left="1134" w:hanging="425"/>
        <w:rPr>
          <w:rFonts w:eastAsia="Times New Roman" w:cstheme="minorHAnsi"/>
          <w:b/>
          <w:bCs/>
          <w:sz w:val="24"/>
          <w:szCs w:val="24"/>
          <w:lang w:eastAsia="pl-PL"/>
        </w:rPr>
      </w:pPr>
      <w:r w:rsidRPr="006C54E7">
        <w:rPr>
          <w:rFonts w:cstheme="minorHAnsi"/>
          <w:sz w:val="24"/>
          <w:szCs w:val="24"/>
          <w:shd w:val="clear" w:color="auto" w:fill="FFFFFF"/>
        </w:rPr>
        <w:t>wskazania stawki podatku od towarów i usług, która zgodnie z wiedzą wykonawcy, będzie miała zastosowanie.</w:t>
      </w:r>
    </w:p>
    <w:bookmarkEnd w:id="6"/>
    <w:p w14:paraId="5B90898F" w14:textId="77777777" w:rsidR="005F7AE2" w:rsidRPr="00A62D90" w:rsidRDefault="005F7AE2" w:rsidP="005F7AE2">
      <w:pPr>
        <w:pStyle w:val="Tekstpodstawowywcity21"/>
        <w:spacing w:line="24" w:lineRule="atLeast"/>
        <w:ind w:left="644" w:firstLine="0"/>
        <w:jc w:val="left"/>
        <w:rPr>
          <w:rFonts w:asciiTheme="minorHAnsi" w:hAnsiTheme="minorHAnsi" w:cstheme="minorHAnsi"/>
          <w:sz w:val="24"/>
          <w:szCs w:val="24"/>
          <w:highlight w:val="yellow"/>
        </w:rPr>
      </w:pPr>
    </w:p>
    <w:p w14:paraId="700696A9" w14:textId="2D797776" w:rsidR="003E45FF" w:rsidRPr="00F07DD3"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F07DD3">
        <w:rPr>
          <w:rFonts w:eastAsia="Times New Roman" w:cstheme="minorHAnsi"/>
          <w:b/>
          <w:bCs/>
          <w:sz w:val="24"/>
          <w:szCs w:val="24"/>
          <w:u w:val="single"/>
          <w:lang w:eastAsia="pl-PL"/>
        </w:rPr>
        <w:t>OPIS KRYTERIÓW OCENY OFERT, WRAZ Z PODANIEM WAG TYCH KRYTERIÓW I</w:t>
      </w:r>
      <w:r w:rsidR="00F07DD3" w:rsidRPr="00F07DD3">
        <w:rPr>
          <w:rFonts w:eastAsia="Times New Roman" w:cstheme="minorHAnsi"/>
          <w:b/>
          <w:bCs/>
          <w:sz w:val="24"/>
          <w:szCs w:val="24"/>
          <w:u w:val="single"/>
          <w:lang w:eastAsia="pl-PL"/>
        </w:rPr>
        <w:t> </w:t>
      </w:r>
      <w:r w:rsidRPr="00F07DD3">
        <w:rPr>
          <w:rFonts w:eastAsia="Times New Roman" w:cstheme="minorHAnsi"/>
          <w:b/>
          <w:bCs/>
          <w:sz w:val="24"/>
          <w:szCs w:val="24"/>
          <w:u w:val="single"/>
          <w:lang w:eastAsia="pl-PL"/>
        </w:rPr>
        <w:t>SPOSOBU OCENY OFERT</w:t>
      </w:r>
    </w:p>
    <w:p w14:paraId="7F06D9C8" w14:textId="604A7637" w:rsidR="00064304" w:rsidRPr="00F07DD3" w:rsidRDefault="00B31263" w:rsidP="00CB5037">
      <w:pPr>
        <w:numPr>
          <w:ilvl w:val="0"/>
          <w:numId w:val="15"/>
        </w:numPr>
        <w:suppressAutoHyphens/>
        <w:spacing w:after="0" w:line="24" w:lineRule="atLeast"/>
        <w:ind w:left="709" w:hanging="425"/>
        <w:rPr>
          <w:rFonts w:cstheme="minorHAnsi"/>
          <w:sz w:val="24"/>
          <w:szCs w:val="24"/>
        </w:rPr>
      </w:pPr>
      <w:r w:rsidRPr="00F07DD3">
        <w:rPr>
          <w:rFonts w:cstheme="minorHAnsi"/>
          <w:sz w:val="24"/>
          <w:szCs w:val="24"/>
        </w:rPr>
        <w:t>Przy wyborze najkorzystniejszej oferty Zamawiający będzie się kierował następującymi kryteriami oceny ofert:</w:t>
      </w:r>
    </w:p>
    <w:p w14:paraId="44DDBDF9" w14:textId="33F7B872" w:rsidR="00064304" w:rsidRPr="00F07DD3" w:rsidRDefault="00064304" w:rsidP="00CB5037">
      <w:pPr>
        <w:numPr>
          <w:ilvl w:val="1"/>
          <w:numId w:val="15"/>
        </w:numPr>
        <w:tabs>
          <w:tab w:val="clear" w:pos="1440"/>
        </w:tabs>
        <w:suppressAutoHyphens/>
        <w:spacing w:after="0" w:line="24" w:lineRule="atLeast"/>
        <w:ind w:left="1134" w:hanging="425"/>
        <w:rPr>
          <w:rFonts w:cstheme="minorHAnsi"/>
          <w:sz w:val="24"/>
          <w:szCs w:val="24"/>
        </w:rPr>
      </w:pPr>
      <w:r w:rsidRPr="00F07DD3">
        <w:rPr>
          <w:rFonts w:cstheme="minorHAnsi"/>
          <w:sz w:val="24"/>
          <w:szCs w:val="24"/>
        </w:rPr>
        <w:t>cena o wadze 60 % (oferowaną cenę Wykonawca poda w</w:t>
      </w:r>
      <w:r w:rsidR="00DF46B0" w:rsidRPr="00F07DD3">
        <w:rPr>
          <w:rFonts w:cstheme="minorHAnsi"/>
          <w:sz w:val="24"/>
          <w:szCs w:val="24"/>
        </w:rPr>
        <w:t xml:space="preserve"> </w:t>
      </w:r>
      <w:r w:rsidRPr="00F07DD3">
        <w:rPr>
          <w:rFonts w:cstheme="minorHAnsi"/>
          <w:sz w:val="24"/>
          <w:szCs w:val="24"/>
        </w:rPr>
        <w:t>formularzu ofertowym),</w:t>
      </w:r>
    </w:p>
    <w:p w14:paraId="0051E579" w14:textId="416BAEAD" w:rsidR="006D26E7" w:rsidRPr="00F07DD3" w:rsidRDefault="00AB77C5" w:rsidP="00CB5037">
      <w:pPr>
        <w:numPr>
          <w:ilvl w:val="1"/>
          <w:numId w:val="15"/>
        </w:numPr>
        <w:tabs>
          <w:tab w:val="clear" w:pos="1440"/>
        </w:tabs>
        <w:suppressAutoHyphens/>
        <w:spacing w:after="0" w:line="24" w:lineRule="atLeast"/>
        <w:ind w:left="1134" w:hanging="425"/>
        <w:rPr>
          <w:rFonts w:cstheme="minorHAnsi"/>
          <w:sz w:val="24"/>
          <w:szCs w:val="24"/>
        </w:rPr>
      </w:pPr>
      <w:r w:rsidRPr="00F07DD3">
        <w:rPr>
          <w:rFonts w:cstheme="minorHAnsi"/>
          <w:sz w:val="24"/>
          <w:szCs w:val="24"/>
        </w:rPr>
        <w:t>okres gwarancji</w:t>
      </w:r>
      <w:r w:rsidR="00064304" w:rsidRPr="00F07DD3">
        <w:rPr>
          <w:rFonts w:cstheme="minorHAnsi"/>
          <w:sz w:val="24"/>
          <w:szCs w:val="24"/>
        </w:rPr>
        <w:t xml:space="preserve"> o</w:t>
      </w:r>
      <w:r w:rsidR="00672319" w:rsidRPr="00F07DD3">
        <w:rPr>
          <w:rFonts w:cstheme="minorHAnsi"/>
          <w:sz w:val="24"/>
          <w:szCs w:val="24"/>
        </w:rPr>
        <w:t> </w:t>
      </w:r>
      <w:r w:rsidR="00064304" w:rsidRPr="00F07DD3">
        <w:rPr>
          <w:rFonts w:cstheme="minorHAnsi"/>
          <w:sz w:val="24"/>
          <w:szCs w:val="24"/>
        </w:rPr>
        <w:t>wadze 40 %</w:t>
      </w:r>
      <w:r w:rsidRPr="00F07DD3">
        <w:rPr>
          <w:rFonts w:cstheme="minorHAnsi"/>
          <w:sz w:val="24"/>
          <w:szCs w:val="24"/>
        </w:rPr>
        <w:t xml:space="preserve"> (oferowany okres gwarancji Wykonawca poda w</w:t>
      </w:r>
      <w:r w:rsidR="00893B7D" w:rsidRPr="00F07DD3">
        <w:rPr>
          <w:rFonts w:cstheme="minorHAnsi"/>
          <w:sz w:val="24"/>
          <w:szCs w:val="24"/>
        </w:rPr>
        <w:t> </w:t>
      </w:r>
      <w:r w:rsidRPr="00F07DD3">
        <w:rPr>
          <w:rFonts w:cstheme="minorHAnsi"/>
          <w:sz w:val="24"/>
          <w:szCs w:val="24"/>
        </w:rPr>
        <w:t>formularzu ofertowym)</w:t>
      </w:r>
      <w:r w:rsidR="006D26E7" w:rsidRPr="00F07DD3">
        <w:rPr>
          <w:rFonts w:cstheme="minorHAnsi"/>
          <w:sz w:val="24"/>
          <w:szCs w:val="24"/>
        </w:rPr>
        <w:t xml:space="preserve">. </w:t>
      </w:r>
    </w:p>
    <w:p w14:paraId="39CDC9A9" w14:textId="310528C3" w:rsidR="00064304" w:rsidRPr="00F07DD3" w:rsidRDefault="00064304" w:rsidP="00CB5037">
      <w:pPr>
        <w:numPr>
          <w:ilvl w:val="0"/>
          <w:numId w:val="15"/>
        </w:numPr>
        <w:suppressAutoHyphens/>
        <w:spacing w:after="0" w:line="24" w:lineRule="atLeast"/>
        <w:ind w:left="709" w:hanging="425"/>
        <w:rPr>
          <w:rFonts w:cstheme="minorHAnsi"/>
          <w:sz w:val="24"/>
          <w:szCs w:val="24"/>
        </w:rPr>
      </w:pPr>
      <w:r w:rsidRPr="00F07DD3">
        <w:rPr>
          <w:rFonts w:cstheme="minorHAnsi"/>
          <w:sz w:val="24"/>
          <w:szCs w:val="24"/>
        </w:rPr>
        <w:t>Każda oferta będzie oceniana w skali 100 pkt</w:t>
      </w:r>
      <w:r w:rsidR="00115C35" w:rsidRPr="00F07DD3">
        <w:rPr>
          <w:rFonts w:cstheme="minorHAnsi"/>
          <w:sz w:val="24"/>
          <w:szCs w:val="24"/>
        </w:rPr>
        <w:t>.</w:t>
      </w:r>
    </w:p>
    <w:p w14:paraId="26BE1FCE" w14:textId="77777777" w:rsidR="00064304" w:rsidRPr="00F07DD3" w:rsidRDefault="00064304" w:rsidP="00CB5037">
      <w:pPr>
        <w:numPr>
          <w:ilvl w:val="0"/>
          <w:numId w:val="15"/>
        </w:numPr>
        <w:suppressAutoHyphens/>
        <w:spacing w:after="0" w:line="24" w:lineRule="atLeast"/>
        <w:ind w:left="709" w:hanging="425"/>
        <w:rPr>
          <w:rFonts w:cstheme="minorHAnsi"/>
          <w:sz w:val="24"/>
          <w:szCs w:val="24"/>
        </w:rPr>
      </w:pPr>
      <w:r w:rsidRPr="00F07DD3">
        <w:rPr>
          <w:rFonts w:cstheme="minorHAnsi"/>
          <w:sz w:val="24"/>
          <w:szCs w:val="24"/>
        </w:rPr>
        <w:t>Liczba punktów w kryterium cena będzie obliczona na podstawie następującego wzoru:</w:t>
      </w:r>
    </w:p>
    <w:p w14:paraId="1C616695" w14:textId="77777777" w:rsidR="00186ED2" w:rsidRPr="00F07DD3" w:rsidRDefault="00186ED2" w:rsidP="00186ED2">
      <w:pPr>
        <w:suppressAutoHyphens/>
        <w:spacing w:after="0" w:line="24" w:lineRule="atLeast"/>
        <w:ind w:left="709"/>
        <w:rPr>
          <w:rFonts w:cstheme="minorHAnsi"/>
          <w:sz w:val="24"/>
          <w:szCs w:val="24"/>
        </w:rPr>
      </w:pPr>
    </w:p>
    <w:p w14:paraId="69D64FC5" w14:textId="1E3B152F" w:rsidR="00DF46B0" w:rsidRPr="00F07DD3" w:rsidRDefault="00A52625" w:rsidP="00CB5037">
      <w:pPr>
        <w:spacing w:after="0" w:line="24" w:lineRule="atLeast"/>
        <w:ind w:left="372" w:firstLine="708"/>
        <w:rPr>
          <w:rFonts w:cstheme="minorHAnsi"/>
          <w:b/>
          <w:bCs/>
        </w:rPr>
      </w:pPr>
      <m:oMathPara>
        <m:oMath>
          <m:r>
            <m:rPr>
              <m:sty m:val="bi"/>
            </m:rPr>
            <w:rPr>
              <w:rFonts w:ascii="Cambria Math" w:hAnsi="Cambria Math" w:cstheme="minorHAnsi"/>
            </w:rPr>
            <m:t xml:space="preserve">C= </m:t>
          </m:r>
          <m:f>
            <m:fPr>
              <m:ctrlPr>
                <w:rPr>
                  <w:rFonts w:ascii="Cambria Math" w:hAnsi="Cambria Math" w:cstheme="minorHAnsi"/>
                  <w:b/>
                  <w:bCs/>
                </w:rPr>
              </m:ctrlPr>
            </m:fPr>
            <m:num>
              <m:r>
                <m:rPr>
                  <m:sty m:val="bi"/>
                </m:rPr>
                <w:rPr>
                  <w:rFonts w:ascii="Cambria Math" w:hAnsi="Cambria Math" w:cstheme="minorHAnsi"/>
                </w:rPr>
                <m:t>najniższa zaoferowana cena*</m:t>
              </m:r>
            </m:num>
            <m:den>
              <m:r>
                <m:rPr>
                  <m:sty m:val="bi"/>
                </m:rPr>
                <w:rPr>
                  <w:rFonts w:ascii="Cambria Math" w:hAnsi="Cambria Math" w:cstheme="minorHAnsi"/>
                </w:rPr>
                <m:t>cena oferty badanej</m:t>
              </m:r>
            </m:den>
          </m:f>
          <m:r>
            <m:rPr>
              <m:sty m:val="bi"/>
            </m:rPr>
            <w:rPr>
              <w:rFonts w:ascii="Cambria Math" w:hAnsi="Cambria Math" w:cstheme="minorHAnsi"/>
            </w:rPr>
            <m:t xml:space="preserve"> x 60 pkt</m:t>
          </m:r>
        </m:oMath>
      </m:oMathPara>
    </w:p>
    <w:p w14:paraId="3DE6E35F" w14:textId="77777777" w:rsidR="003C6694" w:rsidRPr="00F07DD3" w:rsidRDefault="003C6694" w:rsidP="00CB5037">
      <w:pPr>
        <w:spacing w:after="0" w:line="24" w:lineRule="atLeast"/>
        <w:ind w:left="372" w:firstLine="708"/>
        <w:rPr>
          <w:rFonts w:cstheme="minorHAnsi"/>
          <w:b/>
          <w:sz w:val="18"/>
          <w:szCs w:val="18"/>
        </w:rPr>
      </w:pPr>
    </w:p>
    <w:p w14:paraId="36D83B91" w14:textId="1E0EEEAB" w:rsidR="00064304" w:rsidRPr="00F07DD3" w:rsidRDefault="00B31263" w:rsidP="00CB5037">
      <w:pPr>
        <w:spacing w:after="0" w:line="24" w:lineRule="atLeast"/>
        <w:ind w:left="372" w:firstLine="708"/>
        <w:rPr>
          <w:rFonts w:cstheme="minorHAnsi"/>
          <w:b/>
          <w:sz w:val="18"/>
          <w:szCs w:val="18"/>
        </w:rPr>
      </w:pPr>
      <w:r w:rsidRPr="00F07DD3">
        <w:rPr>
          <w:rFonts w:cstheme="minorHAnsi"/>
          <w:b/>
          <w:sz w:val="18"/>
          <w:szCs w:val="18"/>
        </w:rPr>
        <w:t>* spośród wszystkich złożonych ofert niepodlegających odrzuceniu</w:t>
      </w:r>
    </w:p>
    <w:p w14:paraId="67A41564" w14:textId="77777777" w:rsidR="003C6694" w:rsidRPr="00A62D90" w:rsidRDefault="003C6694" w:rsidP="00CB5037">
      <w:pPr>
        <w:spacing w:after="0" w:line="24" w:lineRule="atLeast"/>
        <w:ind w:left="372" w:firstLine="708"/>
        <w:rPr>
          <w:rFonts w:cstheme="minorHAnsi"/>
          <w:b/>
          <w:sz w:val="18"/>
          <w:szCs w:val="18"/>
          <w:highlight w:val="yellow"/>
        </w:rPr>
      </w:pPr>
    </w:p>
    <w:p w14:paraId="6470D966" w14:textId="77777777" w:rsidR="001E4686" w:rsidRPr="00F07DD3" w:rsidRDefault="001E4686" w:rsidP="00CB5037">
      <w:pPr>
        <w:numPr>
          <w:ilvl w:val="0"/>
          <w:numId w:val="15"/>
        </w:numPr>
        <w:suppressAutoHyphens/>
        <w:spacing w:after="0" w:line="24" w:lineRule="atLeast"/>
        <w:ind w:left="709" w:hanging="425"/>
        <w:rPr>
          <w:rFonts w:cstheme="minorHAnsi"/>
          <w:sz w:val="24"/>
          <w:szCs w:val="24"/>
        </w:rPr>
      </w:pPr>
      <w:r w:rsidRPr="00F07DD3">
        <w:rPr>
          <w:rFonts w:cstheme="minorHAnsi"/>
          <w:sz w:val="24"/>
          <w:szCs w:val="24"/>
        </w:rPr>
        <w:t>Punkty w kryterium „okres gwarancji” przyznawane będą w następujący sposób:</w:t>
      </w:r>
    </w:p>
    <w:p w14:paraId="585109BA" w14:textId="6BE2BD5F" w:rsidR="001E4686" w:rsidRPr="00F07DD3" w:rsidRDefault="001E4686" w:rsidP="00CB5037">
      <w:pPr>
        <w:pStyle w:val="WW-Tekstpodstawowy3"/>
        <w:numPr>
          <w:ilvl w:val="0"/>
          <w:numId w:val="30"/>
        </w:numPr>
        <w:tabs>
          <w:tab w:val="num" w:pos="993"/>
        </w:tabs>
        <w:spacing w:line="24" w:lineRule="atLeast"/>
        <w:ind w:left="993" w:hanging="284"/>
        <w:rPr>
          <w:rFonts w:asciiTheme="minorHAnsi" w:hAnsiTheme="minorHAnsi" w:cstheme="minorHAnsi"/>
          <w:b w:val="0"/>
          <w:sz w:val="24"/>
          <w:szCs w:val="24"/>
        </w:rPr>
      </w:pPr>
      <w:r w:rsidRPr="00F07DD3">
        <w:rPr>
          <w:rFonts w:asciiTheme="minorHAnsi" w:hAnsiTheme="minorHAnsi" w:cstheme="minorHAnsi"/>
          <w:b w:val="0"/>
          <w:sz w:val="24"/>
          <w:szCs w:val="24"/>
        </w:rPr>
        <w:t xml:space="preserve">okres gwarancji wynoszący </w:t>
      </w:r>
      <w:r w:rsidR="00AC3609">
        <w:rPr>
          <w:rFonts w:asciiTheme="minorHAnsi" w:hAnsiTheme="minorHAnsi" w:cstheme="minorHAnsi"/>
          <w:b w:val="0"/>
          <w:sz w:val="24"/>
          <w:szCs w:val="24"/>
        </w:rPr>
        <w:t>5</w:t>
      </w:r>
      <w:r w:rsidRPr="00F07DD3">
        <w:rPr>
          <w:rFonts w:asciiTheme="minorHAnsi" w:hAnsiTheme="minorHAnsi" w:cstheme="minorHAnsi"/>
          <w:b w:val="0"/>
          <w:sz w:val="24"/>
          <w:szCs w:val="24"/>
        </w:rPr>
        <w:t xml:space="preserve"> lat – 0 p</w:t>
      </w:r>
      <w:r w:rsidR="00A52625" w:rsidRPr="00F07DD3">
        <w:rPr>
          <w:rFonts w:asciiTheme="minorHAnsi" w:hAnsiTheme="minorHAnsi" w:cstheme="minorHAnsi"/>
          <w:b w:val="0"/>
          <w:sz w:val="24"/>
          <w:szCs w:val="24"/>
        </w:rPr>
        <w:t>unktów</w:t>
      </w:r>
      <w:r w:rsidRPr="00F07DD3">
        <w:rPr>
          <w:rFonts w:asciiTheme="minorHAnsi" w:hAnsiTheme="minorHAnsi" w:cstheme="minorHAnsi"/>
          <w:b w:val="0"/>
          <w:sz w:val="24"/>
          <w:szCs w:val="24"/>
        </w:rPr>
        <w:t>,</w:t>
      </w:r>
    </w:p>
    <w:p w14:paraId="37EEFF16" w14:textId="4D3A36B4" w:rsidR="001E4686" w:rsidRPr="00F07DD3" w:rsidRDefault="001E4686" w:rsidP="00CB5037">
      <w:pPr>
        <w:pStyle w:val="WW-Tekstpodstawowy3"/>
        <w:numPr>
          <w:ilvl w:val="0"/>
          <w:numId w:val="30"/>
        </w:numPr>
        <w:tabs>
          <w:tab w:val="num" w:pos="993"/>
        </w:tabs>
        <w:spacing w:line="24" w:lineRule="atLeast"/>
        <w:ind w:left="993" w:hanging="284"/>
        <w:rPr>
          <w:rFonts w:asciiTheme="minorHAnsi" w:hAnsiTheme="minorHAnsi" w:cstheme="minorHAnsi"/>
          <w:b w:val="0"/>
          <w:sz w:val="24"/>
          <w:szCs w:val="24"/>
        </w:rPr>
      </w:pPr>
      <w:r w:rsidRPr="00F07DD3">
        <w:rPr>
          <w:rFonts w:asciiTheme="minorHAnsi" w:hAnsiTheme="minorHAnsi" w:cstheme="minorHAnsi"/>
          <w:b w:val="0"/>
          <w:sz w:val="24"/>
          <w:szCs w:val="24"/>
        </w:rPr>
        <w:t xml:space="preserve">okres gwarancji wynoszący </w:t>
      </w:r>
      <w:r w:rsidR="00AC3609">
        <w:rPr>
          <w:rFonts w:asciiTheme="minorHAnsi" w:hAnsiTheme="minorHAnsi" w:cstheme="minorHAnsi"/>
          <w:b w:val="0"/>
          <w:sz w:val="24"/>
          <w:szCs w:val="24"/>
        </w:rPr>
        <w:t>6</w:t>
      </w:r>
      <w:r w:rsidRPr="00F07DD3">
        <w:rPr>
          <w:rFonts w:asciiTheme="minorHAnsi" w:hAnsiTheme="minorHAnsi" w:cstheme="minorHAnsi"/>
          <w:b w:val="0"/>
          <w:sz w:val="24"/>
          <w:szCs w:val="24"/>
        </w:rPr>
        <w:t xml:space="preserve"> lat –</w:t>
      </w:r>
      <w:r w:rsidR="00B939D2">
        <w:rPr>
          <w:rFonts w:asciiTheme="minorHAnsi" w:hAnsiTheme="minorHAnsi" w:cstheme="minorHAnsi"/>
          <w:b w:val="0"/>
          <w:sz w:val="24"/>
          <w:szCs w:val="24"/>
        </w:rPr>
        <w:t>2</w:t>
      </w:r>
      <w:r w:rsidRPr="00F07DD3">
        <w:rPr>
          <w:rFonts w:asciiTheme="minorHAnsi" w:hAnsiTheme="minorHAnsi" w:cstheme="minorHAnsi"/>
          <w:b w:val="0"/>
          <w:sz w:val="24"/>
          <w:szCs w:val="24"/>
        </w:rPr>
        <w:t xml:space="preserve">0 </w:t>
      </w:r>
      <w:r w:rsidR="00A52625" w:rsidRPr="00F07DD3">
        <w:rPr>
          <w:rFonts w:asciiTheme="minorHAnsi" w:hAnsiTheme="minorHAnsi" w:cstheme="minorHAnsi"/>
          <w:b w:val="0"/>
          <w:sz w:val="24"/>
          <w:szCs w:val="24"/>
        </w:rPr>
        <w:t>punktów</w:t>
      </w:r>
      <w:r w:rsidRPr="00F07DD3">
        <w:rPr>
          <w:rFonts w:asciiTheme="minorHAnsi" w:hAnsiTheme="minorHAnsi" w:cstheme="minorHAnsi"/>
          <w:b w:val="0"/>
          <w:sz w:val="24"/>
          <w:szCs w:val="24"/>
        </w:rPr>
        <w:t>,</w:t>
      </w:r>
    </w:p>
    <w:p w14:paraId="66BCB2A7" w14:textId="12947965" w:rsidR="001E4686" w:rsidRPr="00F07DD3" w:rsidRDefault="001E4686" w:rsidP="00CB5037">
      <w:pPr>
        <w:pStyle w:val="WW-Tekstpodstawowy3"/>
        <w:numPr>
          <w:ilvl w:val="0"/>
          <w:numId w:val="30"/>
        </w:numPr>
        <w:tabs>
          <w:tab w:val="num" w:pos="993"/>
        </w:tabs>
        <w:spacing w:line="24" w:lineRule="atLeast"/>
        <w:ind w:left="993" w:hanging="284"/>
        <w:rPr>
          <w:rFonts w:asciiTheme="minorHAnsi" w:hAnsiTheme="minorHAnsi" w:cstheme="minorHAnsi"/>
          <w:b w:val="0"/>
          <w:sz w:val="24"/>
          <w:szCs w:val="24"/>
        </w:rPr>
      </w:pPr>
      <w:r w:rsidRPr="00F07DD3">
        <w:rPr>
          <w:rFonts w:asciiTheme="minorHAnsi" w:hAnsiTheme="minorHAnsi" w:cstheme="minorHAnsi"/>
          <w:b w:val="0"/>
          <w:sz w:val="24"/>
          <w:szCs w:val="24"/>
        </w:rPr>
        <w:lastRenderedPageBreak/>
        <w:t xml:space="preserve">okres gwarancji wynoszący </w:t>
      </w:r>
      <w:r w:rsidR="00AC3609">
        <w:rPr>
          <w:rFonts w:asciiTheme="minorHAnsi" w:hAnsiTheme="minorHAnsi" w:cstheme="minorHAnsi"/>
          <w:b w:val="0"/>
          <w:sz w:val="24"/>
          <w:szCs w:val="24"/>
        </w:rPr>
        <w:t>7</w:t>
      </w:r>
      <w:r w:rsidRPr="00F07DD3">
        <w:rPr>
          <w:rFonts w:asciiTheme="minorHAnsi" w:hAnsiTheme="minorHAnsi" w:cstheme="minorHAnsi"/>
          <w:b w:val="0"/>
          <w:sz w:val="24"/>
          <w:szCs w:val="24"/>
        </w:rPr>
        <w:t xml:space="preserve"> lat</w:t>
      </w:r>
      <w:r w:rsidR="006E0CFF">
        <w:rPr>
          <w:rFonts w:asciiTheme="minorHAnsi" w:hAnsiTheme="minorHAnsi" w:cstheme="minorHAnsi"/>
          <w:b w:val="0"/>
          <w:sz w:val="24"/>
          <w:szCs w:val="24"/>
        </w:rPr>
        <w:t xml:space="preserve"> i więcej</w:t>
      </w:r>
      <w:r w:rsidRPr="00F07DD3">
        <w:rPr>
          <w:rFonts w:asciiTheme="minorHAnsi" w:hAnsiTheme="minorHAnsi" w:cstheme="minorHAnsi"/>
          <w:b w:val="0"/>
          <w:sz w:val="24"/>
          <w:szCs w:val="24"/>
        </w:rPr>
        <w:t xml:space="preserve"> – </w:t>
      </w:r>
      <w:r w:rsidR="00B939D2">
        <w:rPr>
          <w:rFonts w:asciiTheme="minorHAnsi" w:hAnsiTheme="minorHAnsi" w:cstheme="minorHAnsi"/>
          <w:b w:val="0"/>
          <w:sz w:val="24"/>
          <w:szCs w:val="24"/>
        </w:rPr>
        <w:t>4</w:t>
      </w:r>
      <w:r w:rsidRPr="00F07DD3">
        <w:rPr>
          <w:rFonts w:asciiTheme="minorHAnsi" w:hAnsiTheme="minorHAnsi" w:cstheme="minorHAnsi"/>
          <w:b w:val="0"/>
          <w:sz w:val="24"/>
          <w:szCs w:val="24"/>
        </w:rPr>
        <w:t xml:space="preserve">0 </w:t>
      </w:r>
      <w:r w:rsidR="00A52625" w:rsidRPr="00F07DD3">
        <w:rPr>
          <w:rFonts w:asciiTheme="minorHAnsi" w:hAnsiTheme="minorHAnsi" w:cstheme="minorHAnsi"/>
          <w:b w:val="0"/>
          <w:sz w:val="24"/>
          <w:szCs w:val="24"/>
        </w:rPr>
        <w:t>punktów</w:t>
      </w:r>
      <w:r w:rsidR="00F07DD3" w:rsidRPr="00F07DD3">
        <w:rPr>
          <w:rFonts w:asciiTheme="minorHAnsi" w:hAnsiTheme="minorHAnsi" w:cstheme="minorHAnsi"/>
          <w:b w:val="0"/>
          <w:sz w:val="24"/>
          <w:szCs w:val="24"/>
        </w:rPr>
        <w:t>,</w:t>
      </w:r>
    </w:p>
    <w:p w14:paraId="51AA3A94" w14:textId="77777777" w:rsidR="006E0CFF" w:rsidRPr="006E0CFF" w:rsidRDefault="006E0CFF" w:rsidP="006E0CFF">
      <w:pPr>
        <w:spacing w:after="0" w:line="24" w:lineRule="atLeast"/>
        <w:ind w:left="709"/>
        <w:jc w:val="both"/>
        <w:rPr>
          <w:rFonts w:cstheme="minorHAnsi"/>
          <w:b/>
          <w:sz w:val="24"/>
          <w:szCs w:val="24"/>
          <w:u w:val="single"/>
        </w:rPr>
      </w:pPr>
      <w:r w:rsidRPr="006E0CFF">
        <w:rPr>
          <w:rFonts w:cstheme="minorHAnsi"/>
          <w:b/>
          <w:sz w:val="24"/>
          <w:szCs w:val="24"/>
          <w:u w:val="single"/>
        </w:rPr>
        <w:t xml:space="preserve">Zamawiający wymaga udzielenia gwarancji na okres </w:t>
      </w:r>
      <w:r w:rsidRPr="006E0CFF">
        <w:rPr>
          <w:rFonts w:cstheme="minorHAnsi"/>
          <w:b/>
          <w:bCs/>
          <w:sz w:val="24"/>
          <w:szCs w:val="24"/>
          <w:u w:val="single"/>
        </w:rPr>
        <w:t>minimum 5 lat</w:t>
      </w:r>
      <w:r w:rsidRPr="006E0CFF">
        <w:rPr>
          <w:rFonts w:cstheme="minorHAnsi"/>
          <w:b/>
          <w:sz w:val="24"/>
          <w:szCs w:val="24"/>
          <w:u w:val="single"/>
        </w:rPr>
        <w:t xml:space="preserve"> (w pełnych latach).</w:t>
      </w:r>
    </w:p>
    <w:p w14:paraId="0A961F01" w14:textId="77777777" w:rsidR="006E0CFF" w:rsidRPr="006E0CFF" w:rsidRDefault="006E0CFF" w:rsidP="006E0CFF">
      <w:pPr>
        <w:spacing w:after="0" w:line="24" w:lineRule="atLeast"/>
        <w:ind w:left="709"/>
        <w:jc w:val="both"/>
        <w:rPr>
          <w:rFonts w:cstheme="minorHAnsi"/>
          <w:b/>
          <w:sz w:val="24"/>
          <w:szCs w:val="24"/>
          <w:u w:val="single"/>
        </w:rPr>
      </w:pPr>
      <w:r w:rsidRPr="006E0CFF">
        <w:rPr>
          <w:rFonts w:cstheme="minorHAnsi"/>
          <w:b/>
          <w:sz w:val="24"/>
          <w:szCs w:val="24"/>
          <w:u w:val="single"/>
        </w:rPr>
        <w:t xml:space="preserve">W przypadku, gdy Wykonawca </w:t>
      </w:r>
      <w:r w:rsidRPr="006E0CFF">
        <w:rPr>
          <w:rFonts w:cstheme="minorHAnsi"/>
          <w:b/>
          <w:bCs/>
          <w:sz w:val="24"/>
          <w:szCs w:val="24"/>
          <w:u w:val="single"/>
        </w:rPr>
        <w:t>nie poda</w:t>
      </w:r>
      <w:r w:rsidRPr="006E0CFF">
        <w:rPr>
          <w:rFonts w:cstheme="minorHAnsi"/>
          <w:b/>
          <w:sz w:val="24"/>
          <w:szCs w:val="24"/>
          <w:u w:val="single"/>
        </w:rPr>
        <w:t xml:space="preserve"> w formularzu ofertowym oferowanego okresu gwarancji, Zamawiający uzna, że Wykonawca zaoferował minimalny wymagany okres gwarancji, tj. 5 lat, i przyzna ofercie 0 punktów w tym kryterium.</w:t>
      </w:r>
    </w:p>
    <w:p w14:paraId="3C3017AB" w14:textId="77777777" w:rsidR="006E0CFF" w:rsidRPr="006E0CFF" w:rsidRDefault="006E0CFF" w:rsidP="006E0CFF">
      <w:pPr>
        <w:spacing w:after="0" w:line="24" w:lineRule="atLeast"/>
        <w:ind w:left="709"/>
        <w:jc w:val="both"/>
        <w:rPr>
          <w:rFonts w:cstheme="minorHAnsi"/>
          <w:b/>
          <w:sz w:val="24"/>
          <w:szCs w:val="24"/>
          <w:u w:val="single"/>
        </w:rPr>
      </w:pPr>
      <w:r w:rsidRPr="006E0CFF">
        <w:rPr>
          <w:rFonts w:cstheme="minorHAnsi"/>
          <w:b/>
          <w:sz w:val="24"/>
          <w:szCs w:val="24"/>
          <w:u w:val="single"/>
        </w:rPr>
        <w:t>W kryterium "Gwarancja" punkty będą przyznawane za zaoferowanie okresu od 5 do 7 lat. Zaoferowanie okresu dłuższego niż 7 lat jest dopuszczalne, jednak do wyliczenia punktów w tym kryterium Zamawiający przyjmie maksymalnie 7 lat.</w:t>
      </w:r>
    </w:p>
    <w:p w14:paraId="6F1D5C69" w14:textId="77777777" w:rsidR="006E0CFF" w:rsidRPr="00F07DD3" w:rsidRDefault="006E0CFF" w:rsidP="00B939D2">
      <w:pPr>
        <w:spacing w:after="0" w:line="24" w:lineRule="atLeast"/>
        <w:ind w:left="709"/>
        <w:jc w:val="both"/>
        <w:rPr>
          <w:rFonts w:cstheme="minorHAnsi"/>
          <w:b/>
          <w:sz w:val="24"/>
          <w:szCs w:val="24"/>
        </w:rPr>
      </w:pPr>
    </w:p>
    <w:p w14:paraId="5ED40D79" w14:textId="2DF9A0E6" w:rsidR="001E4686" w:rsidRPr="00F07DD3" w:rsidRDefault="001E4686" w:rsidP="00B939D2">
      <w:pPr>
        <w:numPr>
          <w:ilvl w:val="0"/>
          <w:numId w:val="15"/>
        </w:numPr>
        <w:suppressAutoHyphens/>
        <w:spacing w:after="0" w:line="24" w:lineRule="atLeast"/>
        <w:ind w:left="709" w:hanging="425"/>
        <w:jc w:val="both"/>
        <w:rPr>
          <w:rFonts w:cstheme="minorHAnsi"/>
          <w:sz w:val="24"/>
          <w:szCs w:val="24"/>
        </w:rPr>
      </w:pPr>
      <w:r w:rsidRPr="00F07DD3">
        <w:rPr>
          <w:rFonts w:cstheme="minorHAnsi"/>
          <w:sz w:val="24"/>
          <w:szCs w:val="24"/>
        </w:rPr>
        <w:t>Liczba punktów przyznana ofercie badanej jest sumą punktów otrzymanych w</w:t>
      </w:r>
      <w:r w:rsidR="00810D39" w:rsidRPr="00F07DD3">
        <w:rPr>
          <w:rFonts w:cstheme="minorHAnsi"/>
          <w:sz w:val="24"/>
          <w:szCs w:val="24"/>
        </w:rPr>
        <w:t> </w:t>
      </w:r>
      <w:r w:rsidRPr="00F07DD3">
        <w:rPr>
          <w:rFonts w:cstheme="minorHAnsi"/>
          <w:sz w:val="24"/>
          <w:szCs w:val="24"/>
        </w:rPr>
        <w:t>kryterium „cena” i punktów otrzymanych w kryterium „okres gwarancji”.</w:t>
      </w:r>
    </w:p>
    <w:p w14:paraId="377D5814" w14:textId="5C9E6C26" w:rsidR="00581C39" w:rsidRPr="000D5FB2" w:rsidRDefault="003153BA" w:rsidP="00B939D2">
      <w:pPr>
        <w:numPr>
          <w:ilvl w:val="0"/>
          <w:numId w:val="15"/>
        </w:numPr>
        <w:suppressAutoHyphens/>
        <w:spacing w:after="0" w:line="24" w:lineRule="atLeast"/>
        <w:ind w:left="709" w:hanging="425"/>
        <w:jc w:val="both"/>
        <w:rPr>
          <w:rFonts w:cstheme="minorHAnsi"/>
          <w:sz w:val="24"/>
          <w:szCs w:val="24"/>
        </w:rPr>
      </w:pPr>
      <w:r w:rsidRPr="000D5FB2">
        <w:rPr>
          <w:rFonts w:cstheme="minorHAnsi"/>
          <w:sz w:val="24"/>
          <w:szCs w:val="24"/>
        </w:rPr>
        <w:t xml:space="preserve">Punktacja przyznawana ofertom w poszczególnych kryteriach oceny ofert będzie liczona z dokładnością do dwóch miejsc po przecinku, zgodnie z zasadami arytmetyki. W przypadku, gdy pomimo różnicy w zaoferowanej cenie, oferty otrzymają w kryterium „cena” taką samą liczbę punktów, Zamawiający wyliczy punktację z dokładnością do większej liczby miejsc po przecinku.  </w:t>
      </w:r>
    </w:p>
    <w:p w14:paraId="65C3A48A" w14:textId="740D31D3" w:rsidR="00064304" w:rsidRPr="000D5FB2" w:rsidRDefault="00064304" w:rsidP="00B939D2">
      <w:pPr>
        <w:numPr>
          <w:ilvl w:val="0"/>
          <w:numId w:val="15"/>
        </w:numPr>
        <w:suppressAutoHyphens/>
        <w:spacing w:after="0" w:line="24" w:lineRule="atLeast"/>
        <w:ind w:left="709" w:hanging="425"/>
        <w:jc w:val="both"/>
        <w:rPr>
          <w:rFonts w:cstheme="minorHAnsi"/>
          <w:sz w:val="24"/>
          <w:szCs w:val="24"/>
        </w:rPr>
      </w:pPr>
      <w:r w:rsidRPr="000D5FB2">
        <w:rPr>
          <w:rFonts w:cstheme="minorHAnsi"/>
          <w:sz w:val="24"/>
          <w:szCs w:val="24"/>
        </w:rPr>
        <w:t>Zamawiający wybierze najkorzystniejszą ofertę, tj. z najwyższą liczbą punktów, spośród nieodrzuconych ofert</w:t>
      </w:r>
      <w:r w:rsidR="00115C35" w:rsidRPr="000D5FB2">
        <w:rPr>
          <w:rFonts w:cstheme="minorHAnsi"/>
          <w:sz w:val="24"/>
          <w:szCs w:val="24"/>
        </w:rPr>
        <w:t>.</w:t>
      </w:r>
    </w:p>
    <w:p w14:paraId="069946BC" w14:textId="77777777" w:rsidR="00765110" w:rsidRPr="00A62D90" w:rsidRDefault="00765110" w:rsidP="00CB5037">
      <w:pPr>
        <w:suppressAutoHyphens/>
        <w:spacing w:after="0" w:line="24" w:lineRule="atLeast"/>
        <w:ind w:left="709"/>
        <w:rPr>
          <w:rFonts w:cstheme="minorHAnsi"/>
          <w:sz w:val="24"/>
          <w:szCs w:val="24"/>
          <w:highlight w:val="yellow"/>
        </w:rPr>
      </w:pPr>
    </w:p>
    <w:p w14:paraId="2F986CC6" w14:textId="77777777" w:rsidR="006834DB" w:rsidRPr="000D5FB2" w:rsidRDefault="006834DB"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0D5FB2">
        <w:rPr>
          <w:rFonts w:eastAsia="Times New Roman" w:cstheme="minorHAnsi"/>
          <w:b/>
          <w:bCs/>
          <w:sz w:val="24"/>
          <w:szCs w:val="24"/>
          <w:u w:val="single"/>
          <w:lang w:eastAsia="pl-PL"/>
        </w:rPr>
        <w:t>PROJEKTOWANE POSTANOWIENIA UMOWY W SPRAWIE ZAMÓWIENIA PUBLICZNEGO, KTÓRE ZOSTANĄ WPROWADZONE DO TREŚCI TEJ UMOWY</w:t>
      </w:r>
    </w:p>
    <w:p w14:paraId="10C5838E" w14:textId="028A35B2" w:rsidR="009B5764" w:rsidRPr="000D5FB2" w:rsidRDefault="009B5764" w:rsidP="00B939D2">
      <w:pPr>
        <w:shd w:val="clear" w:color="auto" w:fill="FFFFFF"/>
        <w:spacing w:after="0" w:line="24" w:lineRule="atLeast"/>
        <w:ind w:left="284"/>
        <w:jc w:val="both"/>
        <w:rPr>
          <w:rFonts w:cstheme="minorHAnsi"/>
          <w:bCs/>
          <w:sz w:val="24"/>
          <w:szCs w:val="24"/>
        </w:rPr>
      </w:pPr>
      <w:r w:rsidRPr="000D5FB2">
        <w:rPr>
          <w:rFonts w:cstheme="minorHAnsi"/>
          <w:bCs/>
          <w:sz w:val="24"/>
          <w:szCs w:val="24"/>
        </w:rPr>
        <w:t>Do SWZ dołączon</w:t>
      </w:r>
      <w:r w:rsidR="008C6B70" w:rsidRPr="000D5FB2">
        <w:rPr>
          <w:rFonts w:cstheme="minorHAnsi"/>
          <w:bCs/>
          <w:sz w:val="24"/>
          <w:szCs w:val="24"/>
        </w:rPr>
        <w:t>y jest</w:t>
      </w:r>
      <w:r w:rsidRPr="000D5FB2">
        <w:rPr>
          <w:rFonts w:cstheme="minorHAnsi"/>
          <w:bCs/>
          <w:sz w:val="24"/>
          <w:szCs w:val="24"/>
        </w:rPr>
        <w:t xml:space="preserve"> wz</w:t>
      </w:r>
      <w:r w:rsidR="008C6B70" w:rsidRPr="000D5FB2">
        <w:rPr>
          <w:rFonts w:cstheme="minorHAnsi"/>
          <w:bCs/>
          <w:sz w:val="24"/>
          <w:szCs w:val="24"/>
        </w:rPr>
        <w:t>ór</w:t>
      </w:r>
      <w:r w:rsidR="00014B24" w:rsidRPr="000D5FB2">
        <w:rPr>
          <w:rFonts w:cstheme="minorHAnsi"/>
          <w:bCs/>
          <w:sz w:val="24"/>
          <w:szCs w:val="24"/>
        </w:rPr>
        <w:t xml:space="preserve"> </w:t>
      </w:r>
      <w:r w:rsidRPr="000D5FB2">
        <w:rPr>
          <w:rFonts w:cstheme="minorHAnsi"/>
          <w:bCs/>
          <w:sz w:val="24"/>
          <w:szCs w:val="24"/>
        </w:rPr>
        <w:t>um</w:t>
      </w:r>
      <w:r w:rsidR="008C6B70" w:rsidRPr="000D5FB2">
        <w:rPr>
          <w:rFonts w:cstheme="minorHAnsi"/>
          <w:bCs/>
          <w:sz w:val="24"/>
          <w:szCs w:val="24"/>
        </w:rPr>
        <w:t>o</w:t>
      </w:r>
      <w:r w:rsidR="00014B24" w:rsidRPr="000D5FB2">
        <w:rPr>
          <w:rFonts w:cstheme="minorHAnsi"/>
          <w:bCs/>
          <w:sz w:val="24"/>
          <w:szCs w:val="24"/>
        </w:rPr>
        <w:t>w</w:t>
      </w:r>
      <w:r w:rsidR="008C6B70" w:rsidRPr="000D5FB2">
        <w:rPr>
          <w:rFonts w:cstheme="minorHAnsi"/>
          <w:bCs/>
          <w:sz w:val="24"/>
          <w:szCs w:val="24"/>
        </w:rPr>
        <w:t>y</w:t>
      </w:r>
      <w:r w:rsidRPr="000D5FB2">
        <w:rPr>
          <w:rFonts w:cstheme="minorHAnsi"/>
          <w:bCs/>
          <w:sz w:val="24"/>
          <w:szCs w:val="24"/>
        </w:rPr>
        <w:t xml:space="preserve"> stanowiąc</w:t>
      </w:r>
      <w:r w:rsidR="008C6B70" w:rsidRPr="000D5FB2">
        <w:rPr>
          <w:rFonts w:cstheme="minorHAnsi"/>
          <w:bCs/>
          <w:sz w:val="24"/>
          <w:szCs w:val="24"/>
        </w:rPr>
        <w:t>y</w:t>
      </w:r>
      <w:r w:rsidRPr="000D5FB2">
        <w:rPr>
          <w:rFonts w:cstheme="minorHAnsi"/>
          <w:bCs/>
          <w:sz w:val="24"/>
          <w:szCs w:val="24"/>
        </w:rPr>
        <w:t xml:space="preserve"> jej integralną część, będąc</w:t>
      </w:r>
      <w:r w:rsidR="008C6B70" w:rsidRPr="000D5FB2">
        <w:rPr>
          <w:rFonts w:cstheme="minorHAnsi"/>
          <w:bCs/>
          <w:sz w:val="24"/>
          <w:szCs w:val="24"/>
        </w:rPr>
        <w:t>y</w:t>
      </w:r>
      <w:r w:rsidRPr="000D5FB2">
        <w:rPr>
          <w:rFonts w:cstheme="minorHAnsi"/>
          <w:bCs/>
          <w:sz w:val="24"/>
          <w:szCs w:val="24"/>
        </w:rPr>
        <w:t xml:space="preserve"> załącznik</w:t>
      </w:r>
      <w:r w:rsidR="008C6B70" w:rsidRPr="000D5FB2">
        <w:rPr>
          <w:rFonts w:cstheme="minorHAnsi"/>
          <w:bCs/>
          <w:sz w:val="24"/>
          <w:szCs w:val="24"/>
        </w:rPr>
        <w:t>iem</w:t>
      </w:r>
      <w:r w:rsidR="00014B24" w:rsidRPr="000D5FB2">
        <w:rPr>
          <w:rFonts w:cstheme="minorHAnsi"/>
          <w:bCs/>
          <w:sz w:val="24"/>
          <w:szCs w:val="24"/>
        </w:rPr>
        <w:t xml:space="preserve"> </w:t>
      </w:r>
      <w:r w:rsidRPr="000D5FB2">
        <w:rPr>
          <w:rFonts w:cstheme="minorHAnsi"/>
          <w:bCs/>
          <w:sz w:val="24"/>
          <w:szCs w:val="24"/>
        </w:rPr>
        <w:t xml:space="preserve">nr </w:t>
      </w:r>
      <w:r w:rsidR="0080223D">
        <w:rPr>
          <w:rFonts w:cstheme="minorHAnsi"/>
          <w:bCs/>
          <w:sz w:val="24"/>
          <w:szCs w:val="24"/>
        </w:rPr>
        <w:t>8</w:t>
      </w:r>
      <w:r w:rsidR="008C6B70" w:rsidRPr="000D5FB2">
        <w:rPr>
          <w:rFonts w:cstheme="minorHAnsi"/>
          <w:bCs/>
          <w:sz w:val="24"/>
          <w:szCs w:val="24"/>
        </w:rPr>
        <w:t xml:space="preserve"> </w:t>
      </w:r>
      <w:r w:rsidRPr="000D5FB2">
        <w:rPr>
          <w:rFonts w:cstheme="minorHAnsi"/>
          <w:bCs/>
          <w:sz w:val="24"/>
          <w:szCs w:val="24"/>
        </w:rPr>
        <w:t>do SWZ, w który</w:t>
      </w:r>
      <w:r w:rsidR="008C6B70" w:rsidRPr="000D5FB2">
        <w:rPr>
          <w:rFonts w:cstheme="minorHAnsi"/>
          <w:bCs/>
          <w:sz w:val="24"/>
          <w:szCs w:val="24"/>
        </w:rPr>
        <w:t>m</w:t>
      </w:r>
      <w:r w:rsidRPr="000D5FB2">
        <w:rPr>
          <w:rFonts w:cstheme="minorHAnsi"/>
          <w:bCs/>
          <w:sz w:val="24"/>
          <w:szCs w:val="24"/>
        </w:rPr>
        <w:t xml:space="preserve"> Zamawiający przewidział wszystkie istotne dla stron postanowienia oraz przyszłe zobowiązania Wykonawcy i Zamawiającego.</w:t>
      </w:r>
    </w:p>
    <w:p w14:paraId="765D9437" w14:textId="77777777" w:rsidR="000D5FB2" w:rsidRPr="00A62D90" w:rsidRDefault="000D5FB2" w:rsidP="00CB5037">
      <w:pPr>
        <w:shd w:val="clear" w:color="auto" w:fill="FFFFFF"/>
        <w:spacing w:after="0" w:line="24" w:lineRule="atLeast"/>
        <w:ind w:left="284"/>
        <w:rPr>
          <w:rFonts w:cstheme="minorHAnsi"/>
          <w:bCs/>
          <w:sz w:val="24"/>
          <w:szCs w:val="24"/>
          <w:highlight w:val="yellow"/>
        </w:rPr>
      </w:pPr>
    </w:p>
    <w:p w14:paraId="5C663789" w14:textId="17870D08" w:rsidR="00436F21" w:rsidRPr="000D5FB2" w:rsidRDefault="00436F21"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0D5FB2">
        <w:rPr>
          <w:rFonts w:eastAsia="Times New Roman" w:cstheme="minorHAnsi"/>
          <w:b/>
          <w:bCs/>
          <w:sz w:val="24"/>
          <w:szCs w:val="24"/>
          <w:u w:val="single"/>
          <w:lang w:eastAsia="pl-PL"/>
        </w:rPr>
        <w:t>INFORMACJE DOTYCZĄCE ZABEZPIECZENIA NALEŻYTEGO WYKONANIA UMOWY</w:t>
      </w:r>
    </w:p>
    <w:p w14:paraId="629983B2" w14:textId="4896BB55" w:rsidR="00514FB1" w:rsidRPr="000D5FB2" w:rsidRDefault="00514FB1" w:rsidP="00B939D2">
      <w:pPr>
        <w:numPr>
          <w:ilvl w:val="3"/>
          <w:numId w:val="1"/>
        </w:numPr>
        <w:suppressAutoHyphens/>
        <w:spacing w:after="0" w:line="24" w:lineRule="atLeast"/>
        <w:ind w:left="567" w:hanging="283"/>
        <w:jc w:val="both"/>
        <w:rPr>
          <w:rFonts w:cstheme="minorHAnsi"/>
          <w:bCs/>
          <w:sz w:val="24"/>
          <w:szCs w:val="24"/>
        </w:rPr>
      </w:pPr>
      <w:r w:rsidRPr="000D5FB2">
        <w:rPr>
          <w:rFonts w:cstheme="minorHAnsi"/>
          <w:sz w:val="24"/>
          <w:szCs w:val="24"/>
        </w:rPr>
        <w:t xml:space="preserve">Zamawiający będzie żądać od Wykonawcy, którego oferta została wybrana jako najkorzystniejsza, wniesienia zabezpieczenia należytego wykonania umowy w wysokości </w:t>
      </w:r>
      <w:r w:rsidRPr="000D5FB2">
        <w:rPr>
          <w:rFonts w:cstheme="minorHAnsi"/>
          <w:b/>
          <w:sz w:val="24"/>
          <w:szCs w:val="24"/>
        </w:rPr>
        <w:t>5 </w:t>
      </w:r>
      <w:r w:rsidRPr="000D5FB2">
        <w:rPr>
          <w:rFonts w:cstheme="minorHAnsi"/>
          <w:b/>
          <w:bCs/>
          <w:sz w:val="24"/>
          <w:szCs w:val="24"/>
        </w:rPr>
        <w:t>%</w:t>
      </w:r>
      <w:r w:rsidRPr="000D5FB2">
        <w:rPr>
          <w:rFonts w:cstheme="minorHAnsi"/>
          <w:sz w:val="24"/>
          <w:szCs w:val="24"/>
        </w:rPr>
        <w:t xml:space="preserve"> ceny całkowitej podanej w ofercie</w:t>
      </w:r>
      <w:r w:rsidRPr="000D5FB2">
        <w:rPr>
          <w:rFonts w:cstheme="minorHAnsi"/>
          <w:bCs/>
          <w:sz w:val="24"/>
          <w:szCs w:val="24"/>
        </w:rPr>
        <w:t>.</w:t>
      </w:r>
    </w:p>
    <w:p w14:paraId="365E36AE" w14:textId="22ED8224" w:rsidR="00514FB1" w:rsidRPr="000D5FB2" w:rsidRDefault="00514FB1" w:rsidP="00B939D2">
      <w:pPr>
        <w:numPr>
          <w:ilvl w:val="3"/>
          <w:numId w:val="1"/>
        </w:numPr>
        <w:suppressAutoHyphens/>
        <w:spacing w:after="0" w:line="24" w:lineRule="atLeast"/>
        <w:ind w:left="567" w:hanging="283"/>
        <w:jc w:val="both"/>
        <w:rPr>
          <w:rFonts w:cstheme="minorHAnsi"/>
          <w:color w:val="000000"/>
          <w:sz w:val="24"/>
          <w:szCs w:val="24"/>
        </w:rPr>
      </w:pPr>
      <w:r w:rsidRPr="000D5FB2">
        <w:rPr>
          <w:rFonts w:cstheme="minorHAnsi"/>
          <w:sz w:val="24"/>
          <w:szCs w:val="24"/>
        </w:rPr>
        <w:t xml:space="preserve">Zabezpieczenie należytego wykonania umowy może być wniesione w formie ustawowej tj. w pieniądzu, poręczeniach bankowych lub poręczeniach spółdzielczej kasy oszczędnościowo-kredytowej, z tym, że zobowiązanie kasy jest zawsze zobowiązaniem pieniężnym, gwarancjach bankowych, gwarancjach ubezpieczeniowych, poręczeniach udzielanych przez podmioty, o których mowa </w:t>
      </w:r>
      <w:r w:rsidRPr="000D5FB2">
        <w:rPr>
          <w:rFonts w:cstheme="minorHAnsi"/>
          <w:color w:val="000000"/>
          <w:sz w:val="24"/>
          <w:szCs w:val="24"/>
        </w:rPr>
        <w:t>w art. 6b ust. 5 pkt 2 ustawy z dnia 9 listopada 2000 r. o utworzeniu Polskiej Agencji Rozwoju Przedsiębiorczości (tekst jedn. Dz. U. z 202</w:t>
      </w:r>
      <w:r w:rsidR="00700577">
        <w:rPr>
          <w:rFonts w:cstheme="minorHAnsi"/>
          <w:color w:val="000000"/>
          <w:sz w:val="24"/>
          <w:szCs w:val="24"/>
        </w:rPr>
        <w:t>4</w:t>
      </w:r>
      <w:r w:rsidRPr="000D5FB2">
        <w:rPr>
          <w:rFonts w:cstheme="minorHAnsi"/>
          <w:color w:val="000000"/>
          <w:sz w:val="24"/>
          <w:szCs w:val="24"/>
        </w:rPr>
        <w:t xml:space="preserve"> r., poz. </w:t>
      </w:r>
      <w:r w:rsidR="00700577">
        <w:rPr>
          <w:rFonts w:cstheme="minorHAnsi"/>
          <w:color w:val="000000"/>
          <w:sz w:val="24"/>
          <w:szCs w:val="24"/>
        </w:rPr>
        <w:t>419</w:t>
      </w:r>
      <w:r w:rsidRPr="000D5FB2">
        <w:rPr>
          <w:rFonts w:cstheme="minorHAnsi"/>
          <w:color w:val="000000"/>
          <w:sz w:val="24"/>
          <w:szCs w:val="24"/>
        </w:rPr>
        <w:t>).</w:t>
      </w:r>
    </w:p>
    <w:p w14:paraId="57648415" w14:textId="4AEDF8B5" w:rsidR="00514FB1" w:rsidRPr="000D5FB2" w:rsidRDefault="00514FB1" w:rsidP="00B939D2">
      <w:pPr>
        <w:numPr>
          <w:ilvl w:val="3"/>
          <w:numId w:val="1"/>
        </w:numPr>
        <w:suppressAutoHyphens/>
        <w:spacing w:after="0" w:line="24" w:lineRule="atLeast"/>
        <w:ind w:left="567" w:hanging="283"/>
        <w:jc w:val="both"/>
        <w:rPr>
          <w:rFonts w:cstheme="minorHAnsi"/>
          <w:sz w:val="24"/>
          <w:szCs w:val="24"/>
        </w:rPr>
      </w:pPr>
      <w:r w:rsidRPr="000D5FB2">
        <w:rPr>
          <w:rFonts w:cstheme="minorHAnsi"/>
          <w:sz w:val="24"/>
          <w:szCs w:val="24"/>
        </w:rPr>
        <w:t>Wykonawca wniesie zabezpieczenie należytego wykonania umowy przed podpisaniem umowy, najpóźniej w dniu podpisania umowy.</w:t>
      </w:r>
    </w:p>
    <w:p w14:paraId="266B20E1" w14:textId="25143D78" w:rsidR="00E17D28" w:rsidRPr="000D5FB2" w:rsidRDefault="00E17D28" w:rsidP="00B939D2">
      <w:pPr>
        <w:numPr>
          <w:ilvl w:val="3"/>
          <w:numId w:val="1"/>
        </w:numPr>
        <w:suppressAutoHyphens/>
        <w:spacing w:after="0" w:line="24" w:lineRule="atLeast"/>
        <w:ind w:left="567" w:hanging="283"/>
        <w:jc w:val="both"/>
        <w:rPr>
          <w:rFonts w:cstheme="minorHAnsi"/>
          <w:sz w:val="24"/>
          <w:szCs w:val="24"/>
        </w:rPr>
      </w:pPr>
      <w:r w:rsidRPr="000D5FB2">
        <w:rPr>
          <w:rFonts w:cstheme="minorHAnsi"/>
          <w:sz w:val="24"/>
          <w:szCs w:val="24"/>
        </w:rPr>
        <w:t xml:space="preserve">Zabezpieczenie wnoszone w pieniądzu Wykonawca wpłaca przelewem na rachunek bankowy Zamawiającego </w:t>
      </w:r>
    </w:p>
    <w:p w14:paraId="462BEF6C" w14:textId="77777777" w:rsidR="00514FB1" w:rsidRPr="000D5FB2" w:rsidRDefault="00514FB1" w:rsidP="00B939D2">
      <w:pPr>
        <w:numPr>
          <w:ilvl w:val="3"/>
          <w:numId w:val="1"/>
        </w:numPr>
        <w:suppressAutoHyphens/>
        <w:spacing w:after="0" w:line="24" w:lineRule="atLeast"/>
        <w:ind w:left="567" w:hanging="283"/>
        <w:jc w:val="both"/>
        <w:rPr>
          <w:rFonts w:cstheme="minorHAnsi"/>
          <w:sz w:val="24"/>
          <w:szCs w:val="24"/>
        </w:rPr>
      </w:pPr>
      <w:r w:rsidRPr="000D5FB2">
        <w:rPr>
          <w:rFonts w:cstheme="minorHAnsi"/>
          <w:sz w:val="24"/>
          <w:szCs w:val="24"/>
        </w:rPr>
        <w:t>Zabezpieczenie należytego wykonania umowy wniesione w pieniądzu Zamawiający przechowuje na oprocentowanym rachunku bankowym.</w:t>
      </w:r>
    </w:p>
    <w:p w14:paraId="1E8CDB40" w14:textId="77777777" w:rsidR="00514FB1" w:rsidRPr="000D5FB2" w:rsidRDefault="00514FB1" w:rsidP="00B939D2">
      <w:pPr>
        <w:numPr>
          <w:ilvl w:val="3"/>
          <w:numId w:val="1"/>
        </w:numPr>
        <w:suppressAutoHyphens/>
        <w:spacing w:after="0" w:line="24" w:lineRule="atLeast"/>
        <w:ind w:left="567" w:hanging="283"/>
        <w:jc w:val="both"/>
        <w:rPr>
          <w:rFonts w:cstheme="minorHAnsi"/>
          <w:sz w:val="24"/>
          <w:szCs w:val="24"/>
        </w:rPr>
      </w:pPr>
      <w:r w:rsidRPr="000D5FB2">
        <w:rPr>
          <w:rFonts w:cstheme="minorHAnsi"/>
          <w:sz w:val="24"/>
          <w:szCs w:val="24"/>
        </w:rPr>
        <w:t>Zabezpieczenie należytego wykonania umowy służy do pokrycia roszczeń z tytułu niewykonania lub nienależytego wykonania umowy.</w:t>
      </w:r>
    </w:p>
    <w:p w14:paraId="18D511D0" w14:textId="714ECECD" w:rsidR="008C6BAD" w:rsidRPr="000D5FB2" w:rsidRDefault="00514FB1" w:rsidP="00B939D2">
      <w:pPr>
        <w:numPr>
          <w:ilvl w:val="3"/>
          <w:numId w:val="1"/>
        </w:numPr>
        <w:suppressAutoHyphens/>
        <w:spacing w:after="0" w:line="24" w:lineRule="atLeast"/>
        <w:ind w:left="567" w:hanging="283"/>
        <w:jc w:val="both"/>
        <w:rPr>
          <w:rFonts w:cstheme="minorHAnsi"/>
          <w:sz w:val="24"/>
          <w:szCs w:val="24"/>
        </w:rPr>
      </w:pPr>
      <w:r w:rsidRPr="000D5FB2">
        <w:rPr>
          <w:rFonts w:cstheme="minorHAnsi"/>
          <w:sz w:val="24"/>
          <w:szCs w:val="24"/>
        </w:rPr>
        <w:t xml:space="preserve">Zabezpieczenie należytego wykonania umowy wnoszone w postaci poręczenia lub gwarancji musi zawierać zobowiązanie Gwaranta lub Poręczyciela do nieodwołalnego </w:t>
      </w:r>
      <w:r w:rsidRPr="000D5FB2">
        <w:rPr>
          <w:rFonts w:cstheme="minorHAnsi"/>
          <w:sz w:val="24"/>
          <w:szCs w:val="24"/>
        </w:rPr>
        <w:br/>
      </w:r>
      <w:r w:rsidRPr="000D5FB2">
        <w:rPr>
          <w:rFonts w:cstheme="minorHAnsi"/>
          <w:sz w:val="24"/>
          <w:szCs w:val="24"/>
        </w:rPr>
        <w:lastRenderedPageBreak/>
        <w:t>i bezwarunkowego zapłacenia kwoty zobowiązania na pierwsze żądanie zapłaty, gdy wykonawca nie wykonał przedmiotu zamówienia lub wykonał go z nienależytą starannością. Gwarant (Poręczyciel) nie może uzależniać dokonania zapłaty od spełnienia jakichkolwiek dodatkowych warunków lub od przedłożenia jakiejkolwiek dokumentacji.</w:t>
      </w:r>
    </w:p>
    <w:p w14:paraId="510A9A0F" w14:textId="77777777" w:rsidR="0030669A" w:rsidRPr="00A62D90" w:rsidRDefault="0030669A" w:rsidP="00CB5037">
      <w:pPr>
        <w:pStyle w:val="Akapitzlist"/>
        <w:shd w:val="clear" w:color="auto" w:fill="FFFFFF"/>
        <w:spacing w:after="0" w:line="24" w:lineRule="atLeast"/>
        <w:ind w:left="709"/>
        <w:rPr>
          <w:rFonts w:eastAsia="Times New Roman" w:cstheme="minorHAnsi"/>
          <w:sz w:val="24"/>
          <w:szCs w:val="24"/>
          <w:highlight w:val="yellow"/>
          <w:lang w:eastAsia="pl-PL"/>
        </w:rPr>
      </w:pPr>
    </w:p>
    <w:p w14:paraId="47CEC90E" w14:textId="098B2375" w:rsidR="003E45FF" w:rsidRPr="00257108"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257108">
        <w:rPr>
          <w:rFonts w:eastAsia="Times New Roman" w:cstheme="minorHAnsi"/>
          <w:b/>
          <w:bCs/>
          <w:sz w:val="24"/>
          <w:szCs w:val="24"/>
          <w:u w:val="single"/>
          <w:lang w:eastAsia="pl-PL"/>
        </w:rPr>
        <w:t>INFORMACJE O FORMALNOŚCIACH, JAKIE MUSZĄ ZOSTAĆ DOPEŁNIONE PO WYBORZE OFERTY W CELU ZAWARCIA UMOWY W SPRAWIE ZAMÓWIENIA PUBLICZNEGO</w:t>
      </w:r>
    </w:p>
    <w:p w14:paraId="68C1DCF9" w14:textId="77777777" w:rsidR="00A660C7" w:rsidRPr="00257108" w:rsidRDefault="00A660C7" w:rsidP="00B939D2">
      <w:pPr>
        <w:numPr>
          <w:ilvl w:val="0"/>
          <w:numId w:val="12"/>
        </w:numPr>
        <w:spacing w:after="0" w:line="24" w:lineRule="atLeast"/>
        <w:ind w:left="709" w:hanging="425"/>
        <w:jc w:val="both"/>
        <w:rPr>
          <w:rFonts w:cstheme="minorHAnsi"/>
          <w:sz w:val="24"/>
          <w:szCs w:val="24"/>
        </w:rPr>
      </w:pPr>
      <w:r w:rsidRPr="00257108">
        <w:rPr>
          <w:rFonts w:cstheme="minorHAnsi"/>
          <w:sz w:val="24"/>
          <w:szCs w:val="24"/>
        </w:rPr>
        <w:t>Wykonawca przed podpisaniem umowy dostarczy Zamawiającemu:</w:t>
      </w:r>
    </w:p>
    <w:p w14:paraId="7047207C" w14:textId="77777777" w:rsidR="00A660C7" w:rsidRPr="00257108" w:rsidRDefault="00A660C7" w:rsidP="00B939D2">
      <w:pPr>
        <w:numPr>
          <w:ilvl w:val="0"/>
          <w:numId w:val="13"/>
        </w:numPr>
        <w:tabs>
          <w:tab w:val="left" w:pos="1134"/>
        </w:tabs>
        <w:spacing w:after="0" w:line="24" w:lineRule="atLeast"/>
        <w:ind w:left="1134" w:hanging="425"/>
        <w:jc w:val="both"/>
        <w:rPr>
          <w:rFonts w:cstheme="minorHAnsi"/>
          <w:sz w:val="24"/>
          <w:szCs w:val="24"/>
        </w:rPr>
      </w:pPr>
      <w:r w:rsidRPr="00257108">
        <w:rPr>
          <w:rFonts w:cstheme="minorHAnsi"/>
          <w:sz w:val="24"/>
          <w:szCs w:val="24"/>
        </w:rPr>
        <w:t>informację o osobie (imię i nazwisko), która w imieniu Wykonawcy będzie podpisywała umowę; jeżeli uprawnienie do występowania w imieniu wykonawcy nie będzie wynikało z wpisów do odpowiednich rejestrów, również pełnomocnictwo do podpisania umowy – oryginał lub notarialnie poświadczona kopia,</w:t>
      </w:r>
    </w:p>
    <w:p w14:paraId="73B621B1" w14:textId="207A7CC2" w:rsidR="00A660C7" w:rsidRPr="00257108" w:rsidRDefault="00A660C7" w:rsidP="00B939D2">
      <w:pPr>
        <w:numPr>
          <w:ilvl w:val="0"/>
          <w:numId w:val="13"/>
        </w:numPr>
        <w:tabs>
          <w:tab w:val="left" w:pos="1134"/>
        </w:tabs>
        <w:spacing w:after="0" w:line="24" w:lineRule="atLeast"/>
        <w:ind w:left="1134" w:hanging="425"/>
        <w:jc w:val="both"/>
        <w:rPr>
          <w:rFonts w:cstheme="minorHAnsi"/>
          <w:sz w:val="24"/>
          <w:szCs w:val="24"/>
        </w:rPr>
      </w:pPr>
      <w:r w:rsidRPr="00257108">
        <w:rPr>
          <w:rFonts w:cstheme="minorHAnsi"/>
          <w:sz w:val="24"/>
          <w:szCs w:val="24"/>
        </w:rPr>
        <w:t xml:space="preserve">informację o zastosowanej stawce podatku VAT, </w:t>
      </w:r>
    </w:p>
    <w:p w14:paraId="2D376BD4" w14:textId="57402452" w:rsidR="00A660C7" w:rsidRPr="00257108" w:rsidRDefault="00A660C7" w:rsidP="00B939D2">
      <w:pPr>
        <w:numPr>
          <w:ilvl w:val="0"/>
          <w:numId w:val="13"/>
        </w:numPr>
        <w:tabs>
          <w:tab w:val="left" w:pos="1134"/>
        </w:tabs>
        <w:spacing w:after="0" w:line="24" w:lineRule="atLeast"/>
        <w:ind w:left="1134" w:hanging="425"/>
        <w:jc w:val="both"/>
        <w:rPr>
          <w:rFonts w:cstheme="minorHAnsi"/>
          <w:sz w:val="24"/>
          <w:szCs w:val="24"/>
        </w:rPr>
      </w:pPr>
      <w:r w:rsidRPr="00257108">
        <w:rPr>
          <w:rFonts w:cstheme="minorHAnsi"/>
          <w:sz w:val="24"/>
          <w:szCs w:val="24"/>
        </w:rPr>
        <w:t>dane kontaktowe (imię i nazwisko, nr telefonu, adres e-mail</w:t>
      </w:r>
      <w:r w:rsidR="0079616E" w:rsidRPr="00257108">
        <w:rPr>
          <w:rFonts w:cstheme="minorHAnsi"/>
          <w:sz w:val="24"/>
          <w:szCs w:val="24"/>
        </w:rPr>
        <w:t>, adres korespondencyjny</w:t>
      </w:r>
      <w:r w:rsidRPr="00257108">
        <w:rPr>
          <w:rFonts w:cstheme="minorHAnsi"/>
          <w:sz w:val="24"/>
          <w:szCs w:val="24"/>
        </w:rPr>
        <w:t xml:space="preserve">) do osób </w:t>
      </w:r>
      <w:r w:rsidR="00C97C3F" w:rsidRPr="00257108">
        <w:rPr>
          <w:rFonts w:cstheme="minorHAnsi"/>
          <w:sz w:val="24"/>
          <w:szCs w:val="24"/>
        </w:rPr>
        <w:t>wyznaczonych do kontaktów z zamawiającym, kierownika budowy</w:t>
      </w:r>
      <w:r w:rsidR="00B35A41" w:rsidRPr="00257108">
        <w:rPr>
          <w:rFonts w:cstheme="minorHAnsi"/>
          <w:sz w:val="24"/>
          <w:szCs w:val="24"/>
        </w:rPr>
        <w:t xml:space="preserve"> i kierowników robót branżowych</w:t>
      </w:r>
      <w:r w:rsidR="00C93EDE" w:rsidRPr="00257108">
        <w:rPr>
          <w:rFonts w:cstheme="minorHAnsi"/>
          <w:sz w:val="24"/>
          <w:szCs w:val="24"/>
        </w:rPr>
        <w:t>),</w:t>
      </w:r>
    </w:p>
    <w:p w14:paraId="1D450E0F" w14:textId="52BE49E9" w:rsidR="00C93EDE" w:rsidRPr="00257108" w:rsidRDefault="00C93EDE" w:rsidP="00B939D2">
      <w:pPr>
        <w:numPr>
          <w:ilvl w:val="0"/>
          <w:numId w:val="13"/>
        </w:numPr>
        <w:tabs>
          <w:tab w:val="left" w:pos="1134"/>
        </w:tabs>
        <w:spacing w:after="0" w:line="24" w:lineRule="atLeast"/>
        <w:ind w:left="1134" w:hanging="425"/>
        <w:jc w:val="both"/>
        <w:rPr>
          <w:rFonts w:cstheme="minorHAnsi"/>
          <w:sz w:val="24"/>
          <w:szCs w:val="24"/>
        </w:rPr>
      </w:pPr>
      <w:r w:rsidRPr="00257108">
        <w:rPr>
          <w:rFonts w:cstheme="minorHAnsi"/>
          <w:sz w:val="24"/>
          <w:szCs w:val="24"/>
        </w:rPr>
        <w:t xml:space="preserve">dokumenty dotyczące kierownika budowy </w:t>
      </w:r>
      <w:r w:rsidR="00693D27" w:rsidRPr="00257108">
        <w:rPr>
          <w:rFonts w:cstheme="minorHAnsi"/>
          <w:sz w:val="24"/>
          <w:szCs w:val="24"/>
        </w:rPr>
        <w:t>i</w:t>
      </w:r>
      <w:r w:rsidR="00257108" w:rsidRPr="00257108">
        <w:rPr>
          <w:rFonts w:cstheme="minorHAnsi"/>
          <w:sz w:val="24"/>
          <w:szCs w:val="24"/>
        </w:rPr>
        <w:t> </w:t>
      </w:r>
      <w:r w:rsidR="00693D27" w:rsidRPr="00257108">
        <w:rPr>
          <w:rFonts w:cstheme="minorHAnsi"/>
          <w:sz w:val="24"/>
          <w:szCs w:val="24"/>
        </w:rPr>
        <w:t>kierowników robót branżowych</w:t>
      </w:r>
      <w:r w:rsidRPr="00257108">
        <w:rPr>
          <w:rFonts w:cstheme="minorHAnsi"/>
          <w:sz w:val="24"/>
          <w:szCs w:val="24"/>
        </w:rPr>
        <w:t>- os</w:t>
      </w:r>
      <w:r w:rsidR="002C3BC4" w:rsidRPr="00257108">
        <w:rPr>
          <w:rFonts w:cstheme="minorHAnsi"/>
          <w:sz w:val="24"/>
          <w:szCs w:val="24"/>
        </w:rPr>
        <w:t>o</w:t>
      </w:r>
      <w:r w:rsidRPr="00257108">
        <w:rPr>
          <w:rFonts w:cstheme="minorHAnsi"/>
          <w:sz w:val="24"/>
          <w:szCs w:val="24"/>
        </w:rPr>
        <w:t>b</w:t>
      </w:r>
      <w:r w:rsidR="002C3BC4" w:rsidRPr="00257108">
        <w:rPr>
          <w:rFonts w:cstheme="minorHAnsi"/>
          <w:sz w:val="24"/>
          <w:szCs w:val="24"/>
        </w:rPr>
        <w:t>y</w:t>
      </w:r>
      <w:r w:rsidRPr="00257108">
        <w:rPr>
          <w:rFonts w:cstheme="minorHAnsi"/>
          <w:sz w:val="24"/>
          <w:szCs w:val="24"/>
        </w:rPr>
        <w:t xml:space="preserve"> wskazan</w:t>
      </w:r>
      <w:r w:rsidR="002C3BC4" w:rsidRPr="00257108">
        <w:rPr>
          <w:rFonts w:cstheme="minorHAnsi"/>
          <w:sz w:val="24"/>
          <w:szCs w:val="24"/>
        </w:rPr>
        <w:t>e</w:t>
      </w:r>
      <w:r w:rsidRPr="00257108">
        <w:rPr>
          <w:rFonts w:cstheme="minorHAnsi"/>
          <w:sz w:val="24"/>
          <w:szCs w:val="24"/>
        </w:rPr>
        <w:t xml:space="preserve"> w złożonym przez Wykonawcę wykazie osób skierowanych do realizacji zamówienia: dokumenty wskazujące na posiadanie wymaganych uprawnień budowlanych, o których mowa w dziale VII ust. 1 pkt 4 lit. b SWZ i zaświadczenia o przynależności do Okręgowej Izby Inżynierów Budownictwa</w:t>
      </w:r>
      <w:r w:rsidR="00257108">
        <w:rPr>
          <w:rFonts w:cstheme="minorHAnsi"/>
          <w:sz w:val="24"/>
          <w:szCs w:val="24"/>
        </w:rPr>
        <w:t>/ Izby Architektów.</w:t>
      </w:r>
    </w:p>
    <w:p w14:paraId="44B3B305" w14:textId="298F93A6" w:rsidR="00384F40" w:rsidRPr="00731666" w:rsidRDefault="00C97C3F" w:rsidP="00B939D2">
      <w:pPr>
        <w:numPr>
          <w:ilvl w:val="0"/>
          <w:numId w:val="13"/>
        </w:numPr>
        <w:tabs>
          <w:tab w:val="left" w:pos="1134"/>
        </w:tabs>
        <w:spacing w:after="0" w:line="24" w:lineRule="atLeast"/>
        <w:ind w:left="1134" w:hanging="425"/>
        <w:jc w:val="both"/>
        <w:rPr>
          <w:rFonts w:cstheme="minorHAnsi"/>
          <w:sz w:val="24"/>
          <w:szCs w:val="24"/>
        </w:rPr>
      </w:pPr>
      <w:r w:rsidRPr="00731666">
        <w:rPr>
          <w:rFonts w:cstheme="minorHAnsi"/>
          <w:sz w:val="24"/>
          <w:szCs w:val="24"/>
        </w:rPr>
        <w:t>zabezpieczenie należytego wykonania umowy, o którym mowa w dziale XX SWZ,</w:t>
      </w:r>
    </w:p>
    <w:p w14:paraId="5F1D5C1C" w14:textId="77777777" w:rsidR="00A660C7" w:rsidRPr="00731666" w:rsidRDefault="00A660C7" w:rsidP="00CB5037">
      <w:pPr>
        <w:numPr>
          <w:ilvl w:val="0"/>
          <w:numId w:val="12"/>
        </w:numPr>
        <w:spacing w:after="0" w:line="24" w:lineRule="atLeast"/>
        <w:ind w:left="709" w:hanging="425"/>
        <w:rPr>
          <w:rFonts w:cstheme="minorHAnsi"/>
          <w:sz w:val="24"/>
          <w:szCs w:val="24"/>
        </w:rPr>
      </w:pPr>
      <w:r w:rsidRPr="00731666">
        <w:rPr>
          <w:rFonts w:cstheme="minorHAnsi"/>
          <w:sz w:val="24"/>
          <w:szCs w:val="24"/>
        </w:rPr>
        <w:t>Zamawiający zawiera umowę w sprawie zamówienia publicznego w terminie nie krótszym niż 5 dni od dnia przesłania zawiadomienia o wyborze najkorzystniejszej oferty.</w:t>
      </w:r>
    </w:p>
    <w:p w14:paraId="04638C65" w14:textId="2A829AEC" w:rsidR="00A660C7" w:rsidRPr="00731666" w:rsidRDefault="00A660C7" w:rsidP="00B939D2">
      <w:pPr>
        <w:numPr>
          <w:ilvl w:val="0"/>
          <w:numId w:val="12"/>
        </w:numPr>
        <w:spacing w:after="0" w:line="24" w:lineRule="atLeast"/>
        <w:ind w:left="709" w:hanging="425"/>
        <w:jc w:val="both"/>
        <w:rPr>
          <w:rFonts w:cstheme="minorHAnsi"/>
          <w:sz w:val="24"/>
          <w:szCs w:val="24"/>
        </w:rPr>
      </w:pPr>
      <w:r w:rsidRPr="00731666">
        <w:rPr>
          <w:rFonts w:cstheme="minorHAnsi"/>
          <w:sz w:val="24"/>
          <w:szCs w:val="24"/>
        </w:rPr>
        <w:t xml:space="preserve">Zamawiający może zawrzeć umowę w sprawie zamówienia publicznego przed upływem terminu, o którym mowa w ust. 2, jeżeli </w:t>
      </w:r>
      <w:r w:rsidRPr="00731666">
        <w:rPr>
          <w:rFonts w:cstheme="minorHAnsi"/>
          <w:sz w:val="24"/>
          <w:szCs w:val="24"/>
        </w:rPr>
        <w:tab/>
        <w:t>w postępowaniu o udzielenie zamówienia prowadzonym w trybie</w:t>
      </w:r>
      <w:r w:rsidRPr="00731666">
        <w:rPr>
          <w:rFonts w:cstheme="minorHAnsi"/>
          <w:sz w:val="24"/>
          <w:szCs w:val="24"/>
        </w:rPr>
        <w:tab/>
        <w:t>podstawowym złożono tylko jedną ofertę.</w:t>
      </w:r>
    </w:p>
    <w:p w14:paraId="6F7E15B7" w14:textId="09672F79" w:rsidR="00A660C7" w:rsidRPr="00731666" w:rsidRDefault="00A660C7" w:rsidP="00B939D2">
      <w:pPr>
        <w:numPr>
          <w:ilvl w:val="0"/>
          <w:numId w:val="12"/>
        </w:numPr>
        <w:spacing w:after="0" w:line="24" w:lineRule="atLeast"/>
        <w:ind w:left="709" w:hanging="425"/>
        <w:jc w:val="both"/>
        <w:rPr>
          <w:rFonts w:cstheme="minorHAnsi"/>
          <w:sz w:val="24"/>
          <w:szCs w:val="24"/>
        </w:rPr>
      </w:pPr>
      <w:r w:rsidRPr="00731666">
        <w:rPr>
          <w:rFonts w:cstheme="minorHAnsi"/>
          <w:sz w:val="24"/>
          <w:szCs w:val="24"/>
        </w:rPr>
        <w:t>Wykonawca będzie zobowiązany do podpisania umowy w miejscu i terminie wskazanym przez Zamawiającego.</w:t>
      </w:r>
    </w:p>
    <w:p w14:paraId="20CC5FAC" w14:textId="77777777" w:rsidR="000C5342" w:rsidRPr="00A62D90" w:rsidRDefault="000C5342" w:rsidP="00CB5037">
      <w:pPr>
        <w:shd w:val="clear" w:color="auto" w:fill="FFFFFF"/>
        <w:spacing w:after="0" w:line="24" w:lineRule="atLeast"/>
        <w:rPr>
          <w:rFonts w:eastAsia="Times New Roman" w:cstheme="minorHAnsi"/>
          <w:b/>
          <w:bCs/>
          <w:sz w:val="24"/>
          <w:szCs w:val="24"/>
          <w:highlight w:val="yellow"/>
          <w:lang w:eastAsia="pl-PL"/>
        </w:rPr>
      </w:pPr>
    </w:p>
    <w:p w14:paraId="6303FB12" w14:textId="63698021" w:rsidR="003E45FF" w:rsidRPr="00731666" w:rsidRDefault="003E45FF"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731666">
        <w:rPr>
          <w:rFonts w:eastAsia="Times New Roman" w:cstheme="minorHAnsi"/>
          <w:b/>
          <w:bCs/>
          <w:sz w:val="24"/>
          <w:szCs w:val="24"/>
          <w:u w:val="single"/>
          <w:lang w:eastAsia="pl-PL"/>
        </w:rPr>
        <w:t>POUCZENIE O ŚRODKACH OCHRONY PRAWNEJ PRZYSŁUGUJĄCYCH WYKONAWCY.</w:t>
      </w:r>
    </w:p>
    <w:p w14:paraId="13C2A6A1" w14:textId="04091C5F" w:rsidR="00B40B53" w:rsidRPr="00731666" w:rsidRDefault="00B40B53"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rPr>
        <w:t xml:space="preserve">Środki ochrony prawnej przysługujące wykonawcy reguluje dział IX ustawy </w:t>
      </w:r>
      <w:proofErr w:type="spellStart"/>
      <w:r w:rsidRPr="00731666">
        <w:rPr>
          <w:rFonts w:cstheme="minorHAnsi"/>
          <w:sz w:val="24"/>
          <w:szCs w:val="24"/>
        </w:rPr>
        <w:t>Pzp</w:t>
      </w:r>
      <w:proofErr w:type="spellEnd"/>
      <w:r w:rsidRPr="00731666">
        <w:rPr>
          <w:rFonts w:cstheme="minorHAnsi"/>
          <w:sz w:val="24"/>
          <w:szCs w:val="24"/>
        </w:rPr>
        <w:t>. Zamawiający przedstawia poniżej najistotniejsze informacje.</w:t>
      </w:r>
    </w:p>
    <w:p w14:paraId="6D502344" w14:textId="77D72566" w:rsidR="009D154E" w:rsidRPr="00731666" w:rsidRDefault="009D154E"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rPr>
        <w:t>Środki ochrony prawnej określone w niniejszym dziale przysługują wykonawcy</w:t>
      </w:r>
      <w:r w:rsidR="00A511CA" w:rsidRPr="00731666">
        <w:rPr>
          <w:rFonts w:cstheme="minorHAnsi"/>
          <w:sz w:val="24"/>
          <w:szCs w:val="24"/>
        </w:rPr>
        <w:t xml:space="preserve"> </w:t>
      </w:r>
      <w:r w:rsidRPr="00731666">
        <w:rPr>
          <w:rFonts w:cstheme="minorHAnsi"/>
          <w:sz w:val="24"/>
          <w:szCs w:val="24"/>
        </w:rPr>
        <w:t xml:space="preserve">oraz innemu podmiotowi, jeżeli ma lub miał interes w uzyskaniu zamówienia oraz poniósł lub może ponieść szkodę w wyniku naruszenia przez zamawiającego przepisów ustawy </w:t>
      </w:r>
      <w:proofErr w:type="spellStart"/>
      <w:r w:rsidR="00A511CA" w:rsidRPr="00731666">
        <w:rPr>
          <w:rFonts w:cstheme="minorHAnsi"/>
          <w:sz w:val="24"/>
          <w:szCs w:val="24"/>
        </w:rPr>
        <w:t>Pzp</w:t>
      </w:r>
      <w:proofErr w:type="spellEnd"/>
      <w:r w:rsidR="00A511CA" w:rsidRPr="00731666">
        <w:rPr>
          <w:rFonts w:cstheme="minorHAnsi"/>
          <w:sz w:val="24"/>
          <w:szCs w:val="24"/>
        </w:rPr>
        <w:t>.</w:t>
      </w:r>
      <w:r w:rsidRPr="00731666">
        <w:rPr>
          <w:rFonts w:cstheme="minorHAnsi"/>
          <w:sz w:val="24"/>
          <w:szCs w:val="24"/>
        </w:rPr>
        <w:t xml:space="preserve"> </w:t>
      </w:r>
    </w:p>
    <w:p w14:paraId="3665E582" w14:textId="16668D58" w:rsidR="009D154E" w:rsidRPr="00731666" w:rsidRDefault="009D154E"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shd w:val="clear" w:color="auto" w:fill="FFFFFF"/>
        </w:rPr>
        <w:t>Środki</w:t>
      </w:r>
      <w:r w:rsidRPr="00731666">
        <w:rPr>
          <w:rFonts w:cstheme="minorHAnsi"/>
          <w:sz w:val="24"/>
          <w:szCs w:val="24"/>
        </w:rPr>
        <w:t xml:space="preserve"> ochrony prawnej wobec ogłoszenia wszczynającego postępowanie o</w:t>
      </w:r>
      <w:r w:rsidR="00921340" w:rsidRPr="00731666">
        <w:rPr>
          <w:rFonts w:cstheme="minorHAnsi"/>
          <w:sz w:val="24"/>
          <w:szCs w:val="24"/>
        </w:rPr>
        <w:t> </w:t>
      </w:r>
      <w:r w:rsidRPr="00731666">
        <w:rPr>
          <w:rFonts w:cstheme="minorHAnsi"/>
          <w:sz w:val="24"/>
          <w:szCs w:val="24"/>
        </w:rPr>
        <w:t xml:space="preserve">udzielenie zamówienia oraz dokumentów zamówienia przysługują również organizacjom wpisanym na listę, o której mowa w art. 469 pkt 15 </w:t>
      </w:r>
      <w:r w:rsidR="0021241D" w:rsidRPr="00731666">
        <w:rPr>
          <w:rFonts w:cstheme="minorHAnsi"/>
          <w:sz w:val="24"/>
          <w:szCs w:val="24"/>
        </w:rPr>
        <w:t xml:space="preserve">ustawy </w:t>
      </w:r>
      <w:proofErr w:type="spellStart"/>
      <w:r w:rsidR="0021241D" w:rsidRPr="00731666">
        <w:rPr>
          <w:rFonts w:cstheme="minorHAnsi"/>
          <w:sz w:val="24"/>
          <w:szCs w:val="24"/>
        </w:rPr>
        <w:t>Pzp</w:t>
      </w:r>
      <w:proofErr w:type="spellEnd"/>
      <w:r w:rsidRPr="00731666">
        <w:rPr>
          <w:rFonts w:cstheme="minorHAnsi"/>
          <w:sz w:val="24"/>
          <w:szCs w:val="24"/>
        </w:rPr>
        <w:t xml:space="preserve"> oraz Rzecznikowi Małych i</w:t>
      </w:r>
      <w:r w:rsidR="00571076" w:rsidRPr="00731666">
        <w:rPr>
          <w:rFonts w:cstheme="minorHAnsi"/>
          <w:sz w:val="24"/>
          <w:szCs w:val="24"/>
        </w:rPr>
        <w:t> </w:t>
      </w:r>
      <w:r w:rsidRPr="00731666">
        <w:rPr>
          <w:rFonts w:cstheme="minorHAnsi"/>
          <w:sz w:val="24"/>
          <w:szCs w:val="24"/>
        </w:rPr>
        <w:t>Średnich Przedsiębiorców.</w:t>
      </w:r>
    </w:p>
    <w:p w14:paraId="7E22852A" w14:textId="1ECC2230" w:rsidR="009D154E" w:rsidRPr="00731666" w:rsidRDefault="009D154E"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shd w:val="clear" w:color="auto" w:fill="FFFFFF"/>
        </w:rPr>
        <w:t>Odwołanie</w:t>
      </w:r>
      <w:r w:rsidRPr="00731666">
        <w:rPr>
          <w:rFonts w:cstheme="minorHAnsi"/>
          <w:sz w:val="24"/>
          <w:szCs w:val="24"/>
        </w:rPr>
        <w:t xml:space="preserve"> przysługuje na:</w:t>
      </w:r>
    </w:p>
    <w:p w14:paraId="0D5B8D67" w14:textId="30898D07" w:rsidR="009D154E" w:rsidRPr="00731666" w:rsidRDefault="009D154E" w:rsidP="00B939D2">
      <w:pPr>
        <w:pStyle w:val="Akapitzlist"/>
        <w:numPr>
          <w:ilvl w:val="2"/>
          <w:numId w:val="10"/>
        </w:numPr>
        <w:suppressAutoHyphens/>
        <w:spacing w:after="0" w:line="24" w:lineRule="atLeast"/>
        <w:ind w:left="993" w:hanging="284"/>
        <w:jc w:val="both"/>
        <w:rPr>
          <w:rFonts w:cstheme="minorHAnsi"/>
          <w:sz w:val="24"/>
          <w:szCs w:val="24"/>
        </w:rPr>
      </w:pPr>
      <w:r w:rsidRPr="00731666">
        <w:rPr>
          <w:rFonts w:cstheme="minorHAnsi"/>
          <w:sz w:val="24"/>
          <w:szCs w:val="24"/>
        </w:rPr>
        <w:lastRenderedPageBreak/>
        <w:t xml:space="preserve">niezgodną z przepisami ustawy czynność </w:t>
      </w:r>
      <w:r w:rsidR="00571076" w:rsidRPr="00731666">
        <w:rPr>
          <w:rFonts w:cstheme="minorHAnsi"/>
          <w:sz w:val="24"/>
          <w:szCs w:val="24"/>
        </w:rPr>
        <w:t>z</w:t>
      </w:r>
      <w:r w:rsidRPr="00731666">
        <w:rPr>
          <w:rFonts w:cstheme="minorHAnsi"/>
          <w:sz w:val="24"/>
          <w:szCs w:val="24"/>
        </w:rPr>
        <w:t>amawiającego, podjętą w postępowaniu o</w:t>
      </w:r>
      <w:r w:rsidR="00571076" w:rsidRPr="00731666">
        <w:rPr>
          <w:rFonts w:cstheme="minorHAnsi"/>
          <w:sz w:val="24"/>
          <w:szCs w:val="24"/>
        </w:rPr>
        <w:t> </w:t>
      </w:r>
      <w:r w:rsidRPr="00731666">
        <w:rPr>
          <w:rFonts w:cstheme="minorHAnsi"/>
          <w:sz w:val="24"/>
          <w:szCs w:val="24"/>
        </w:rPr>
        <w:t>udzielenie zamówienia, w tym na projektowane postanowienie umowy</w:t>
      </w:r>
      <w:r w:rsidR="00571076" w:rsidRPr="00731666">
        <w:rPr>
          <w:rFonts w:cstheme="minorHAnsi"/>
          <w:sz w:val="24"/>
          <w:szCs w:val="24"/>
        </w:rPr>
        <w:t>,</w:t>
      </w:r>
    </w:p>
    <w:p w14:paraId="0C4C66B0" w14:textId="06291418" w:rsidR="009D154E" w:rsidRPr="00731666" w:rsidRDefault="009D154E" w:rsidP="00B939D2">
      <w:pPr>
        <w:pStyle w:val="Akapitzlist"/>
        <w:numPr>
          <w:ilvl w:val="2"/>
          <w:numId w:val="10"/>
        </w:numPr>
        <w:suppressAutoHyphens/>
        <w:spacing w:after="0" w:line="24" w:lineRule="atLeast"/>
        <w:ind w:left="993" w:hanging="284"/>
        <w:jc w:val="both"/>
        <w:rPr>
          <w:rFonts w:cstheme="minorHAnsi"/>
          <w:sz w:val="24"/>
          <w:szCs w:val="24"/>
        </w:rPr>
      </w:pPr>
      <w:r w:rsidRPr="00731666">
        <w:rPr>
          <w:rFonts w:cstheme="minorHAnsi"/>
          <w:sz w:val="24"/>
          <w:szCs w:val="24"/>
        </w:rPr>
        <w:t>zaniechanie czynności w postępowaniu o udzielenie zamówienia do której zamawiający był obowiązany na podstawie ustawy</w:t>
      </w:r>
      <w:r w:rsidR="00571076" w:rsidRPr="00731666">
        <w:rPr>
          <w:rFonts w:cstheme="minorHAnsi"/>
          <w:sz w:val="24"/>
          <w:szCs w:val="24"/>
        </w:rPr>
        <w:t xml:space="preserve"> </w:t>
      </w:r>
      <w:proofErr w:type="spellStart"/>
      <w:r w:rsidR="00571076" w:rsidRPr="00731666">
        <w:rPr>
          <w:rFonts w:cstheme="minorHAnsi"/>
          <w:sz w:val="24"/>
          <w:szCs w:val="24"/>
        </w:rPr>
        <w:t>Pzp</w:t>
      </w:r>
      <w:proofErr w:type="spellEnd"/>
      <w:r w:rsidR="00571076" w:rsidRPr="00731666">
        <w:rPr>
          <w:rFonts w:cstheme="minorHAnsi"/>
          <w:sz w:val="24"/>
          <w:szCs w:val="24"/>
        </w:rPr>
        <w:t>.</w:t>
      </w:r>
    </w:p>
    <w:p w14:paraId="15B6D1DB" w14:textId="77777777" w:rsidR="00571076" w:rsidRPr="00731666" w:rsidRDefault="009D154E"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shd w:val="clear" w:color="auto" w:fill="FFFFFF"/>
        </w:rPr>
        <w:t>Odwołanie</w:t>
      </w:r>
      <w:r w:rsidRPr="00731666">
        <w:rPr>
          <w:rFonts w:cstheme="minorHAnsi"/>
          <w:sz w:val="24"/>
          <w:szCs w:val="24"/>
        </w:rPr>
        <w:t xml:space="preserve"> wnosi się do Prezesa Izby. </w:t>
      </w:r>
    </w:p>
    <w:p w14:paraId="727DA204" w14:textId="6B0B97B3" w:rsidR="00B40B53" w:rsidRPr="00731666" w:rsidRDefault="00B40B53"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rPr>
        <w:t>Odwołujący przekazuje zamawiającemu odwołanie wniesione w formie elektronicznej albo postaci elektronicznej albo kopię tego odwołania, jeżeli zostało ono wniesione w</w:t>
      </w:r>
      <w:r w:rsidR="00832AE9" w:rsidRPr="00731666">
        <w:rPr>
          <w:rFonts w:cstheme="minorHAnsi"/>
          <w:sz w:val="24"/>
          <w:szCs w:val="24"/>
        </w:rPr>
        <w:t> </w:t>
      </w:r>
      <w:r w:rsidRPr="00731666">
        <w:rPr>
          <w:rFonts w:cstheme="minorHAnsi"/>
          <w:sz w:val="24"/>
          <w:szCs w:val="24"/>
        </w:rPr>
        <w:t>formie pisemnej, przed upływem terminu do wniesienia odwołania w taki sposób, aby mógł on zapoznać się z jego treścią przed upływem tego terminu.</w:t>
      </w:r>
    </w:p>
    <w:p w14:paraId="6E1754ED" w14:textId="53169159" w:rsidR="009D154E" w:rsidRPr="00731666" w:rsidRDefault="009D154E"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rPr>
        <w:t xml:space="preserve">Odwołanie wobec treści ogłoszenia lub treści </w:t>
      </w:r>
      <w:r w:rsidR="00B40B53" w:rsidRPr="00731666">
        <w:rPr>
          <w:rFonts w:cstheme="minorHAnsi"/>
          <w:sz w:val="24"/>
          <w:szCs w:val="24"/>
        </w:rPr>
        <w:t>dokumentów zamówienia</w:t>
      </w:r>
      <w:r w:rsidRPr="00731666">
        <w:rPr>
          <w:rFonts w:cstheme="minorHAnsi"/>
          <w:sz w:val="24"/>
          <w:szCs w:val="24"/>
        </w:rPr>
        <w:t xml:space="preserve"> wnosi się w</w:t>
      </w:r>
      <w:r w:rsidR="00832AE9" w:rsidRPr="00731666">
        <w:rPr>
          <w:rFonts w:cstheme="minorHAnsi"/>
          <w:sz w:val="24"/>
          <w:szCs w:val="24"/>
        </w:rPr>
        <w:t> </w:t>
      </w:r>
      <w:r w:rsidRPr="00731666">
        <w:rPr>
          <w:rFonts w:cstheme="minorHAnsi"/>
          <w:sz w:val="24"/>
          <w:szCs w:val="24"/>
        </w:rPr>
        <w:t xml:space="preserve">terminie 5 dni od dnia zamieszczenia ogłoszenia w Biuletynie Zamówień Publicznych lub </w:t>
      </w:r>
      <w:r w:rsidR="00B40B53" w:rsidRPr="00731666">
        <w:rPr>
          <w:rFonts w:cstheme="minorHAnsi"/>
          <w:sz w:val="24"/>
          <w:szCs w:val="24"/>
        </w:rPr>
        <w:t>dokumentów zamówienia</w:t>
      </w:r>
      <w:r w:rsidRPr="00731666">
        <w:rPr>
          <w:rFonts w:cstheme="minorHAnsi"/>
          <w:sz w:val="24"/>
          <w:szCs w:val="24"/>
        </w:rPr>
        <w:t xml:space="preserve"> na stronie internetowej.</w:t>
      </w:r>
    </w:p>
    <w:p w14:paraId="10220C46" w14:textId="02ADC875" w:rsidR="009D154E" w:rsidRPr="00731666" w:rsidRDefault="009D154E"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rPr>
        <w:t>Odwołanie wnosi się w terminie:</w:t>
      </w:r>
    </w:p>
    <w:p w14:paraId="053D9CCB" w14:textId="7C2D616F" w:rsidR="009D154E" w:rsidRPr="00731666" w:rsidRDefault="009D154E" w:rsidP="00B939D2">
      <w:pPr>
        <w:pStyle w:val="Akapitzlist"/>
        <w:numPr>
          <w:ilvl w:val="2"/>
          <w:numId w:val="11"/>
        </w:numPr>
        <w:suppressAutoHyphens/>
        <w:spacing w:after="0" w:line="24" w:lineRule="atLeast"/>
        <w:ind w:left="993" w:hanging="284"/>
        <w:jc w:val="both"/>
        <w:rPr>
          <w:rFonts w:cstheme="minorHAnsi"/>
          <w:sz w:val="24"/>
          <w:szCs w:val="24"/>
        </w:rPr>
      </w:pPr>
      <w:r w:rsidRPr="00731666">
        <w:rPr>
          <w:rFonts w:cstheme="minorHAnsi"/>
          <w:sz w:val="24"/>
          <w:szCs w:val="24"/>
        </w:rPr>
        <w:t>5 dni od dnia przekazania informacji o czynności zamawiającego stanowiącej podstawę jego wniesienia, jeżeli informacja została przekazana przy użyciu środków komunikacji elektronicznej,</w:t>
      </w:r>
    </w:p>
    <w:p w14:paraId="27B4D68A" w14:textId="2349F37E" w:rsidR="009D154E" w:rsidRPr="00731666" w:rsidRDefault="009D154E" w:rsidP="00B939D2">
      <w:pPr>
        <w:pStyle w:val="Akapitzlist"/>
        <w:numPr>
          <w:ilvl w:val="2"/>
          <w:numId w:val="11"/>
        </w:numPr>
        <w:suppressAutoHyphens/>
        <w:spacing w:after="0" w:line="24" w:lineRule="atLeast"/>
        <w:ind w:left="993" w:hanging="284"/>
        <w:jc w:val="both"/>
        <w:rPr>
          <w:rFonts w:cstheme="minorHAnsi"/>
          <w:sz w:val="24"/>
          <w:szCs w:val="24"/>
        </w:rPr>
      </w:pPr>
      <w:r w:rsidRPr="00731666">
        <w:rPr>
          <w:rFonts w:cstheme="minorHAnsi"/>
          <w:sz w:val="24"/>
          <w:szCs w:val="24"/>
        </w:rPr>
        <w:t>10 dni od dnia przekazania informacji o czynności zamawiającego stanowiącej podstawę jego wniesienia, jeżeli informacja została przekazana w sposób inny niż określony w pkt 1</w:t>
      </w:r>
      <w:r w:rsidR="00B40B53" w:rsidRPr="00731666">
        <w:rPr>
          <w:rFonts w:cstheme="minorHAnsi"/>
          <w:sz w:val="24"/>
          <w:szCs w:val="24"/>
        </w:rPr>
        <w:t>.</w:t>
      </w:r>
    </w:p>
    <w:p w14:paraId="5F9727D9" w14:textId="7658DDC6" w:rsidR="009D154E" w:rsidRPr="00731666" w:rsidRDefault="009D154E" w:rsidP="00B939D2">
      <w:pPr>
        <w:pStyle w:val="Akapitzlist"/>
        <w:numPr>
          <w:ilvl w:val="0"/>
          <w:numId w:val="9"/>
        </w:numPr>
        <w:shd w:val="clear" w:color="auto" w:fill="FFFFFF"/>
        <w:spacing w:after="0" w:line="24" w:lineRule="atLeast"/>
        <w:ind w:left="709" w:hanging="425"/>
        <w:jc w:val="both"/>
        <w:rPr>
          <w:rFonts w:cstheme="minorHAnsi"/>
          <w:sz w:val="24"/>
          <w:szCs w:val="24"/>
        </w:rPr>
      </w:pPr>
      <w:r w:rsidRPr="00731666">
        <w:rPr>
          <w:rFonts w:cstheme="minorHAnsi"/>
          <w:sz w:val="24"/>
          <w:szCs w:val="24"/>
        </w:rPr>
        <w:t xml:space="preserve">Odwołanie w przypadkach innych niż określone w </w:t>
      </w:r>
      <w:r w:rsidR="00B40B53" w:rsidRPr="00731666">
        <w:rPr>
          <w:rFonts w:cstheme="minorHAnsi"/>
          <w:sz w:val="24"/>
          <w:szCs w:val="24"/>
        </w:rPr>
        <w:t xml:space="preserve">ust. 7 i 8 </w:t>
      </w:r>
      <w:r w:rsidRPr="00731666">
        <w:rPr>
          <w:rFonts w:cstheme="minorHAnsi"/>
          <w:sz w:val="24"/>
          <w:szCs w:val="24"/>
        </w:rPr>
        <w:t>wnosi się w terminie 5 dni od dnia, w którym powzięto lub przy zachowaniu należytej staranności można było powziąć wiadomość o okolicznościach stanowiących podstawę jego wniesienia</w:t>
      </w:r>
      <w:r w:rsidR="00B40B53" w:rsidRPr="00731666">
        <w:rPr>
          <w:rFonts w:cstheme="minorHAnsi"/>
          <w:sz w:val="24"/>
          <w:szCs w:val="24"/>
        </w:rPr>
        <w:t>.</w:t>
      </w:r>
    </w:p>
    <w:p w14:paraId="7D512FDA" w14:textId="77777777" w:rsidR="00503DDD" w:rsidRPr="00A62D90" w:rsidRDefault="00503DDD" w:rsidP="00CB5037">
      <w:pPr>
        <w:shd w:val="clear" w:color="auto" w:fill="FFFFFF"/>
        <w:spacing w:after="0" w:line="24" w:lineRule="atLeast"/>
        <w:rPr>
          <w:rFonts w:cstheme="minorHAnsi"/>
          <w:sz w:val="24"/>
          <w:szCs w:val="24"/>
          <w:highlight w:val="yellow"/>
        </w:rPr>
      </w:pPr>
    </w:p>
    <w:p w14:paraId="28872576" w14:textId="2A441D23" w:rsidR="00737C02" w:rsidRPr="00731666" w:rsidRDefault="00737C02" w:rsidP="00CB5037">
      <w:pPr>
        <w:pStyle w:val="Akapitzlist"/>
        <w:numPr>
          <w:ilvl w:val="0"/>
          <w:numId w:val="1"/>
        </w:numPr>
        <w:shd w:val="clear" w:color="auto" w:fill="FFFFFF"/>
        <w:spacing w:after="0" w:line="24" w:lineRule="atLeast"/>
        <w:ind w:left="284" w:hanging="142"/>
        <w:rPr>
          <w:rFonts w:eastAsia="Times New Roman" w:cstheme="minorHAnsi"/>
          <w:b/>
          <w:bCs/>
          <w:sz w:val="24"/>
          <w:szCs w:val="24"/>
          <w:u w:val="single"/>
          <w:lang w:eastAsia="pl-PL"/>
        </w:rPr>
      </w:pPr>
      <w:r w:rsidRPr="00731666">
        <w:rPr>
          <w:rFonts w:eastAsia="Times New Roman" w:cstheme="minorHAnsi"/>
          <w:b/>
          <w:bCs/>
          <w:sz w:val="24"/>
          <w:szCs w:val="24"/>
          <w:u w:val="single"/>
          <w:lang w:eastAsia="pl-PL"/>
        </w:rPr>
        <w:t>WYKAZ ZAŁĄCZNIKÓW DO SWZ</w:t>
      </w:r>
    </w:p>
    <w:p w14:paraId="47EF8BF4" w14:textId="70F93549" w:rsidR="00737C02" w:rsidRPr="00731666" w:rsidRDefault="00737C02" w:rsidP="00CB5037">
      <w:pPr>
        <w:pStyle w:val="Akapitzlist"/>
        <w:numPr>
          <w:ilvl w:val="0"/>
          <w:numId w:val="8"/>
        </w:numPr>
        <w:suppressAutoHyphens/>
        <w:spacing w:after="0" w:line="24" w:lineRule="atLeast"/>
        <w:rPr>
          <w:rFonts w:cstheme="minorHAnsi"/>
          <w:sz w:val="24"/>
          <w:szCs w:val="24"/>
        </w:rPr>
      </w:pPr>
      <w:r w:rsidRPr="00731666">
        <w:rPr>
          <w:rFonts w:cstheme="minorHAnsi"/>
          <w:sz w:val="24"/>
          <w:szCs w:val="24"/>
        </w:rPr>
        <w:t xml:space="preserve">Załącznik nr </w:t>
      </w:r>
      <w:r w:rsidR="00096399" w:rsidRPr="00731666">
        <w:rPr>
          <w:rFonts w:cstheme="minorHAnsi"/>
          <w:sz w:val="24"/>
          <w:szCs w:val="24"/>
        </w:rPr>
        <w:t>1</w:t>
      </w:r>
      <w:r w:rsidRPr="00731666">
        <w:rPr>
          <w:rFonts w:cstheme="minorHAnsi"/>
          <w:sz w:val="24"/>
          <w:szCs w:val="24"/>
        </w:rPr>
        <w:t xml:space="preserve"> – </w:t>
      </w:r>
      <w:r w:rsidR="001A47FC" w:rsidRPr="00731666">
        <w:rPr>
          <w:rFonts w:cstheme="minorHAnsi"/>
          <w:sz w:val="24"/>
          <w:szCs w:val="24"/>
        </w:rPr>
        <w:t xml:space="preserve">interaktywny </w:t>
      </w:r>
      <w:r w:rsidRPr="00731666">
        <w:rPr>
          <w:rFonts w:cstheme="minorHAnsi"/>
          <w:sz w:val="24"/>
          <w:szCs w:val="24"/>
        </w:rPr>
        <w:t>formularz ofertowy.</w:t>
      </w:r>
    </w:p>
    <w:p w14:paraId="0D205F10" w14:textId="5F92307F" w:rsidR="00737C02" w:rsidRPr="00731666" w:rsidRDefault="00737C02"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sz w:val="24"/>
          <w:szCs w:val="24"/>
        </w:rPr>
        <w:t xml:space="preserve">Załącznik nr </w:t>
      </w:r>
      <w:r w:rsidR="00096399" w:rsidRPr="00731666">
        <w:rPr>
          <w:rFonts w:cstheme="minorHAnsi"/>
          <w:sz w:val="24"/>
          <w:szCs w:val="24"/>
        </w:rPr>
        <w:t>2</w:t>
      </w:r>
      <w:r w:rsidRPr="00731666">
        <w:rPr>
          <w:rFonts w:cstheme="minorHAnsi"/>
          <w:sz w:val="24"/>
          <w:szCs w:val="24"/>
        </w:rPr>
        <w:t xml:space="preserve"> – </w:t>
      </w:r>
      <w:r w:rsidRPr="00731666">
        <w:rPr>
          <w:rFonts w:cstheme="minorHAnsi"/>
          <w:bCs/>
          <w:sz w:val="24"/>
          <w:szCs w:val="24"/>
        </w:rPr>
        <w:t>oświadczenie o braku podstaw do wykluczenia</w:t>
      </w:r>
      <w:r w:rsidR="00096399" w:rsidRPr="00731666">
        <w:rPr>
          <w:rFonts w:cstheme="minorHAnsi"/>
          <w:bCs/>
          <w:sz w:val="24"/>
          <w:szCs w:val="24"/>
        </w:rPr>
        <w:t xml:space="preserve"> oraz o spełnianiu warunków udziału w postępowaniu</w:t>
      </w:r>
      <w:r w:rsidRPr="00731666">
        <w:rPr>
          <w:rFonts w:cstheme="minorHAnsi"/>
          <w:bCs/>
          <w:sz w:val="24"/>
          <w:szCs w:val="24"/>
        </w:rPr>
        <w:t>.</w:t>
      </w:r>
    </w:p>
    <w:p w14:paraId="7E5A910C" w14:textId="210E4C6F" w:rsidR="00096399" w:rsidRPr="00731666" w:rsidRDefault="00096399"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bCs/>
          <w:sz w:val="24"/>
          <w:szCs w:val="24"/>
        </w:rPr>
        <w:t>Załącznik nr 3 – zobowiązanie podmiotu udostępniającego zasoby.</w:t>
      </w:r>
    </w:p>
    <w:p w14:paraId="090E7163" w14:textId="308C935E" w:rsidR="00096399" w:rsidRPr="00731666" w:rsidRDefault="00096399"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sz w:val="24"/>
          <w:szCs w:val="24"/>
        </w:rPr>
        <w:t xml:space="preserve">Załącznik nr 4 – </w:t>
      </w:r>
      <w:r w:rsidRPr="00731666">
        <w:rPr>
          <w:rFonts w:cstheme="minorHAnsi"/>
          <w:bCs/>
          <w:sz w:val="24"/>
          <w:szCs w:val="24"/>
        </w:rPr>
        <w:t>oświadczenie podmiotu udostępniającego zasoby, o braku podstaw do wykluczenia oraz o spełnianiu warunków udziału w postępowaniu.</w:t>
      </w:r>
    </w:p>
    <w:p w14:paraId="13EFED21" w14:textId="276AC142" w:rsidR="001A47FC" w:rsidRPr="00731666" w:rsidRDefault="001A47FC" w:rsidP="00CB5037">
      <w:pPr>
        <w:pStyle w:val="Akapitzlist"/>
        <w:numPr>
          <w:ilvl w:val="0"/>
          <w:numId w:val="8"/>
        </w:numPr>
        <w:tabs>
          <w:tab w:val="num" w:pos="426"/>
        </w:tabs>
        <w:suppressAutoHyphens/>
        <w:spacing w:after="0" w:line="24" w:lineRule="atLeast"/>
        <w:rPr>
          <w:rFonts w:cstheme="minorHAnsi"/>
          <w:sz w:val="24"/>
          <w:szCs w:val="24"/>
        </w:rPr>
      </w:pPr>
      <w:r w:rsidRPr="00731666">
        <w:rPr>
          <w:rFonts w:cstheme="minorHAnsi"/>
          <w:sz w:val="24"/>
          <w:szCs w:val="24"/>
        </w:rPr>
        <w:t>Załącznik nr 5 – oświadczenie o podziale obowiązków (podmioty wspólne).</w:t>
      </w:r>
    </w:p>
    <w:p w14:paraId="458F6506" w14:textId="0585AC13" w:rsidR="00737C02" w:rsidRPr="00731666" w:rsidRDefault="00737C02"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bCs/>
          <w:sz w:val="24"/>
          <w:szCs w:val="24"/>
        </w:rPr>
        <w:t xml:space="preserve">Załącznik nr </w:t>
      </w:r>
      <w:r w:rsidR="001A47FC" w:rsidRPr="00731666">
        <w:rPr>
          <w:rFonts w:cstheme="minorHAnsi"/>
          <w:bCs/>
          <w:sz w:val="24"/>
          <w:szCs w:val="24"/>
        </w:rPr>
        <w:t>6</w:t>
      </w:r>
      <w:r w:rsidRPr="00731666">
        <w:rPr>
          <w:rFonts w:cstheme="minorHAnsi"/>
          <w:bCs/>
          <w:sz w:val="24"/>
          <w:szCs w:val="24"/>
        </w:rPr>
        <w:t xml:space="preserve"> – </w:t>
      </w:r>
      <w:r w:rsidR="0080223D" w:rsidRPr="00731666">
        <w:rPr>
          <w:rFonts w:cstheme="minorHAnsi"/>
          <w:bCs/>
          <w:sz w:val="24"/>
          <w:szCs w:val="24"/>
        </w:rPr>
        <w:t>wykaz robót budowlanych.</w:t>
      </w:r>
    </w:p>
    <w:p w14:paraId="1C032E4C" w14:textId="2A2E5929" w:rsidR="00096399" w:rsidRPr="00731666" w:rsidRDefault="00096399"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bCs/>
          <w:sz w:val="24"/>
          <w:szCs w:val="24"/>
        </w:rPr>
        <w:t xml:space="preserve">Załącznik nr </w:t>
      </w:r>
      <w:r w:rsidR="001A47FC" w:rsidRPr="00731666">
        <w:rPr>
          <w:rFonts w:cstheme="minorHAnsi"/>
          <w:bCs/>
          <w:sz w:val="24"/>
          <w:szCs w:val="24"/>
        </w:rPr>
        <w:t>7</w:t>
      </w:r>
      <w:r w:rsidRPr="00731666">
        <w:rPr>
          <w:rFonts w:cstheme="minorHAnsi"/>
          <w:bCs/>
          <w:sz w:val="24"/>
          <w:szCs w:val="24"/>
        </w:rPr>
        <w:t xml:space="preserve"> – </w:t>
      </w:r>
      <w:r w:rsidR="0080223D" w:rsidRPr="00731666">
        <w:rPr>
          <w:rFonts w:cstheme="minorHAnsi"/>
          <w:bCs/>
          <w:sz w:val="24"/>
          <w:szCs w:val="24"/>
        </w:rPr>
        <w:t>wykaz osób.</w:t>
      </w:r>
    </w:p>
    <w:p w14:paraId="0DD7F369" w14:textId="2C34EE84" w:rsidR="00096399" w:rsidRPr="00731666" w:rsidRDefault="00096399"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bCs/>
          <w:sz w:val="24"/>
          <w:szCs w:val="24"/>
        </w:rPr>
        <w:t xml:space="preserve">Załącznik nr </w:t>
      </w:r>
      <w:r w:rsidR="001A47FC" w:rsidRPr="00731666">
        <w:rPr>
          <w:rFonts w:cstheme="minorHAnsi"/>
          <w:bCs/>
          <w:sz w:val="24"/>
          <w:szCs w:val="24"/>
        </w:rPr>
        <w:t>8</w:t>
      </w:r>
      <w:r w:rsidR="008C6B70" w:rsidRPr="00731666">
        <w:rPr>
          <w:rFonts w:cstheme="minorHAnsi"/>
          <w:bCs/>
          <w:sz w:val="24"/>
          <w:szCs w:val="24"/>
        </w:rPr>
        <w:t xml:space="preserve"> </w:t>
      </w:r>
      <w:r w:rsidRPr="00731666">
        <w:rPr>
          <w:rFonts w:cstheme="minorHAnsi"/>
          <w:bCs/>
          <w:sz w:val="24"/>
          <w:szCs w:val="24"/>
        </w:rPr>
        <w:t xml:space="preserve">– </w:t>
      </w:r>
      <w:r w:rsidR="0080223D" w:rsidRPr="00731666">
        <w:rPr>
          <w:rFonts w:cstheme="minorHAnsi"/>
          <w:bCs/>
          <w:sz w:val="24"/>
          <w:szCs w:val="24"/>
        </w:rPr>
        <w:t>wzór umowy.</w:t>
      </w:r>
    </w:p>
    <w:p w14:paraId="0DF3EF1B" w14:textId="2F92F30C" w:rsidR="00096399" w:rsidRPr="00731666" w:rsidRDefault="00096399"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bCs/>
          <w:sz w:val="24"/>
          <w:szCs w:val="24"/>
        </w:rPr>
        <w:t xml:space="preserve">Załącznik nr </w:t>
      </w:r>
      <w:r w:rsidR="008C6B70" w:rsidRPr="00731666">
        <w:rPr>
          <w:rFonts w:cstheme="minorHAnsi"/>
          <w:bCs/>
          <w:sz w:val="24"/>
          <w:szCs w:val="24"/>
        </w:rPr>
        <w:t>9</w:t>
      </w:r>
      <w:r w:rsidRPr="00731666">
        <w:rPr>
          <w:rFonts w:cstheme="minorHAnsi"/>
          <w:bCs/>
          <w:sz w:val="24"/>
          <w:szCs w:val="24"/>
        </w:rPr>
        <w:t xml:space="preserve"> – </w:t>
      </w:r>
      <w:r w:rsidR="0080223D" w:rsidRPr="00731666">
        <w:rPr>
          <w:rFonts w:cstheme="minorHAnsi"/>
          <w:bCs/>
          <w:sz w:val="24"/>
          <w:szCs w:val="24"/>
        </w:rPr>
        <w:t>klauzula</w:t>
      </w:r>
      <w:r w:rsidR="0080223D" w:rsidRPr="00731666">
        <w:rPr>
          <w:rFonts w:cstheme="minorHAnsi"/>
          <w:sz w:val="24"/>
          <w:szCs w:val="24"/>
        </w:rPr>
        <w:t xml:space="preserve"> dotycząca ochrony danych osobowych.</w:t>
      </w:r>
    </w:p>
    <w:p w14:paraId="30BF7E93" w14:textId="7DB65CCA" w:rsidR="00737C02" w:rsidRPr="00731666" w:rsidRDefault="00737C02" w:rsidP="00CB5037">
      <w:pPr>
        <w:pStyle w:val="Akapitzlist"/>
        <w:numPr>
          <w:ilvl w:val="0"/>
          <w:numId w:val="8"/>
        </w:numPr>
        <w:tabs>
          <w:tab w:val="num" w:pos="426"/>
        </w:tabs>
        <w:suppressAutoHyphens/>
        <w:spacing w:after="0" w:line="24" w:lineRule="atLeast"/>
        <w:rPr>
          <w:rFonts w:cstheme="minorHAnsi"/>
          <w:bCs/>
          <w:sz w:val="24"/>
          <w:szCs w:val="24"/>
        </w:rPr>
      </w:pPr>
      <w:r w:rsidRPr="00731666">
        <w:rPr>
          <w:rFonts w:cstheme="minorHAnsi"/>
          <w:bCs/>
          <w:sz w:val="24"/>
          <w:szCs w:val="24"/>
        </w:rPr>
        <w:t xml:space="preserve">Załącznik nr </w:t>
      </w:r>
      <w:r w:rsidR="001A47FC" w:rsidRPr="00731666">
        <w:rPr>
          <w:rFonts w:cstheme="minorHAnsi"/>
          <w:bCs/>
          <w:sz w:val="24"/>
          <w:szCs w:val="24"/>
        </w:rPr>
        <w:t>10</w:t>
      </w:r>
      <w:r w:rsidR="008C6B70" w:rsidRPr="00731666">
        <w:rPr>
          <w:rFonts w:cstheme="minorHAnsi"/>
          <w:bCs/>
          <w:sz w:val="24"/>
          <w:szCs w:val="24"/>
        </w:rPr>
        <w:t xml:space="preserve"> </w:t>
      </w:r>
      <w:r w:rsidRPr="00731666">
        <w:rPr>
          <w:rFonts w:cstheme="minorHAnsi"/>
          <w:bCs/>
          <w:sz w:val="24"/>
          <w:szCs w:val="24"/>
        </w:rPr>
        <w:t xml:space="preserve">– </w:t>
      </w:r>
      <w:r w:rsidR="0080223D">
        <w:rPr>
          <w:rFonts w:cstheme="minorHAnsi"/>
          <w:bCs/>
          <w:sz w:val="24"/>
          <w:szCs w:val="24"/>
        </w:rPr>
        <w:t>dokumentacja techniczna</w:t>
      </w:r>
    </w:p>
    <w:p w14:paraId="7C57DF36" w14:textId="77777777" w:rsidR="002C3BC4" w:rsidRPr="00731666" w:rsidRDefault="002C3BC4" w:rsidP="00CB5037">
      <w:pPr>
        <w:tabs>
          <w:tab w:val="left" w:pos="329"/>
        </w:tabs>
        <w:spacing w:after="0" w:line="24" w:lineRule="atLeast"/>
        <w:rPr>
          <w:rFonts w:cstheme="minorHAnsi"/>
          <w:b/>
          <w:i/>
          <w:sz w:val="24"/>
          <w:szCs w:val="24"/>
        </w:rPr>
      </w:pPr>
    </w:p>
    <w:p w14:paraId="26CE9E74" w14:textId="77777777" w:rsidR="002C3BC4" w:rsidRPr="00731666" w:rsidRDefault="002C3BC4" w:rsidP="00CB5037">
      <w:pPr>
        <w:tabs>
          <w:tab w:val="left" w:pos="329"/>
        </w:tabs>
        <w:spacing w:after="0" w:line="24" w:lineRule="atLeast"/>
        <w:rPr>
          <w:rFonts w:cstheme="minorHAnsi"/>
          <w:b/>
          <w:i/>
          <w:sz w:val="24"/>
          <w:szCs w:val="24"/>
        </w:rPr>
      </w:pPr>
    </w:p>
    <w:p w14:paraId="294C39CA" w14:textId="0297D6E0" w:rsidR="0034032C" w:rsidRPr="00B939D2" w:rsidRDefault="0034032C" w:rsidP="00B939D2">
      <w:pPr>
        <w:spacing w:after="0" w:line="24" w:lineRule="atLeast"/>
        <w:ind w:left="2552" w:hanging="2552"/>
        <w:jc w:val="right"/>
        <w:rPr>
          <w:rFonts w:cstheme="minorHAnsi"/>
          <w:b/>
          <w:i/>
          <w:sz w:val="24"/>
          <w:szCs w:val="24"/>
        </w:rPr>
      </w:pPr>
    </w:p>
    <w:sectPr w:rsidR="0034032C" w:rsidRPr="00B939D2" w:rsidSect="00746E7B">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0C7B8" w14:textId="77777777" w:rsidR="00EF44A4" w:rsidRDefault="00EF44A4" w:rsidP="003E45FF">
      <w:pPr>
        <w:spacing w:after="0" w:line="240" w:lineRule="auto"/>
      </w:pPr>
      <w:r>
        <w:separator/>
      </w:r>
    </w:p>
  </w:endnote>
  <w:endnote w:type="continuationSeparator" w:id="0">
    <w:p w14:paraId="2E781980" w14:textId="77777777" w:rsidR="00EF44A4" w:rsidRDefault="00EF44A4" w:rsidP="003E4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tarSymbol">
    <w:altName w:val="Times New Roman"/>
    <w:panose1 w:val="020B0604020202020204"/>
    <w:charset w:val="EE"/>
    <w:family w:val="auto"/>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6BF09F" w14:textId="1D897564" w:rsidR="006D26E7" w:rsidRPr="00263DC7" w:rsidRDefault="006D26E7" w:rsidP="00D466A4">
    <w:pPr>
      <w:pStyle w:val="Stopka"/>
      <w:jc w:val="center"/>
      <w:rPr>
        <w:rFonts w:asciiTheme="majorHAnsi" w:hAnsiTheme="majorHAnsi" w:cstheme="majorHAnsi"/>
        <w:i/>
        <w:iCs/>
      </w:rPr>
    </w:pPr>
    <w:r w:rsidRPr="00263DC7">
      <w:rPr>
        <w:rFonts w:asciiTheme="majorHAnsi" w:hAnsiTheme="majorHAnsi" w:cstheme="majorHAnsi"/>
        <w:i/>
        <w:iCs/>
      </w:rPr>
      <w:t>____________________________________________________________________</w:t>
    </w:r>
    <w:sdt>
      <w:sdtPr>
        <w:rPr>
          <w:rFonts w:asciiTheme="majorHAnsi" w:hAnsiTheme="majorHAnsi" w:cstheme="majorHAnsi"/>
          <w:i/>
          <w:iCs/>
        </w:rPr>
        <w:id w:val="1970780974"/>
        <w:docPartObj>
          <w:docPartGallery w:val="Page Numbers (Bottom of Page)"/>
          <w:docPartUnique/>
        </w:docPartObj>
      </w:sdtPr>
      <w:sdtContent>
        <w:sdt>
          <w:sdtPr>
            <w:rPr>
              <w:rFonts w:asciiTheme="majorHAnsi" w:hAnsiTheme="majorHAnsi" w:cstheme="majorHAnsi"/>
              <w:i/>
              <w:iCs/>
            </w:rPr>
            <w:id w:val="-1769616900"/>
            <w:docPartObj>
              <w:docPartGallery w:val="Page Numbers (Top of Page)"/>
              <w:docPartUnique/>
            </w:docPartObj>
          </w:sdtPr>
          <w:sdtContent>
            <w:r w:rsidRPr="00263DC7">
              <w:rPr>
                <w:rFonts w:asciiTheme="majorHAnsi" w:hAnsiTheme="majorHAnsi" w:cstheme="majorHAnsi"/>
                <w:i/>
                <w:iCs/>
              </w:rPr>
              <w:t xml:space="preserve">Strona </w:t>
            </w:r>
            <w:r w:rsidRPr="00263DC7">
              <w:rPr>
                <w:rFonts w:asciiTheme="majorHAnsi" w:hAnsiTheme="majorHAnsi" w:cstheme="majorHAnsi"/>
                <w:i/>
                <w:iCs/>
              </w:rPr>
              <w:fldChar w:fldCharType="begin"/>
            </w:r>
            <w:r w:rsidRPr="00263DC7">
              <w:rPr>
                <w:rFonts w:asciiTheme="majorHAnsi" w:hAnsiTheme="majorHAnsi" w:cstheme="majorHAnsi"/>
                <w:i/>
                <w:iCs/>
              </w:rPr>
              <w:instrText>PAGE</w:instrText>
            </w:r>
            <w:r w:rsidRPr="00263DC7">
              <w:rPr>
                <w:rFonts w:asciiTheme="majorHAnsi" w:hAnsiTheme="majorHAnsi" w:cstheme="majorHAnsi"/>
                <w:i/>
                <w:iCs/>
              </w:rPr>
              <w:fldChar w:fldCharType="separate"/>
            </w:r>
            <w:r w:rsidRPr="00263DC7">
              <w:rPr>
                <w:rFonts w:asciiTheme="majorHAnsi" w:hAnsiTheme="majorHAnsi" w:cstheme="majorHAnsi"/>
                <w:i/>
                <w:iCs/>
              </w:rPr>
              <w:t>2</w:t>
            </w:r>
            <w:r w:rsidRPr="00263DC7">
              <w:rPr>
                <w:rFonts w:asciiTheme="majorHAnsi" w:hAnsiTheme="majorHAnsi" w:cstheme="majorHAnsi"/>
                <w:i/>
                <w:iCs/>
              </w:rPr>
              <w:fldChar w:fldCharType="end"/>
            </w:r>
            <w:r w:rsidRPr="00263DC7">
              <w:rPr>
                <w:rFonts w:asciiTheme="majorHAnsi" w:hAnsiTheme="majorHAnsi" w:cstheme="majorHAnsi"/>
                <w:i/>
                <w:iCs/>
              </w:rPr>
              <w:t xml:space="preserve"> z </w:t>
            </w:r>
            <w:r w:rsidRPr="00263DC7">
              <w:rPr>
                <w:rFonts w:asciiTheme="majorHAnsi" w:hAnsiTheme="majorHAnsi" w:cstheme="majorHAnsi"/>
                <w:i/>
                <w:iCs/>
              </w:rPr>
              <w:fldChar w:fldCharType="begin"/>
            </w:r>
            <w:r w:rsidRPr="00263DC7">
              <w:rPr>
                <w:rFonts w:asciiTheme="majorHAnsi" w:hAnsiTheme="majorHAnsi" w:cstheme="majorHAnsi"/>
                <w:i/>
                <w:iCs/>
              </w:rPr>
              <w:instrText>NUMPAGES</w:instrText>
            </w:r>
            <w:r w:rsidRPr="00263DC7">
              <w:rPr>
                <w:rFonts w:asciiTheme="majorHAnsi" w:hAnsiTheme="majorHAnsi" w:cstheme="majorHAnsi"/>
                <w:i/>
                <w:iCs/>
              </w:rPr>
              <w:fldChar w:fldCharType="separate"/>
            </w:r>
            <w:r w:rsidRPr="00263DC7">
              <w:rPr>
                <w:rFonts w:asciiTheme="majorHAnsi" w:hAnsiTheme="majorHAnsi" w:cstheme="majorHAnsi"/>
                <w:i/>
                <w:iCs/>
              </w:rPr>
              <w:t>2</w:t>
            </w:r>
            <w:r w:rsidRPr="00263DC7">
              <w:rPr>
                <w:rFonts w:asciiTheme="majorHAnsi" w:hAnsiTheme="majorHAnsi" w:cstheme="majorHAnsi"/>
                <w:i/>
                <w:iCs/>
              </w:rPr>
              <w:fldChar w:fldCharType="end"/>
            </w:r>
            <w:r w:rsidRPr="00263DC7">
              <w:rPr>
                <w:rFonts w:asciiTheme="majorHAnsi" w:hAnsiTheme="majorHAnsi" w:cstheme="majorHAnsi"/>
                <w:i/>
                <w:iCs/>
              </w:rPr>
              <w:t xml:space="preserve"> </w:t>
            </w:r>
            <w:r w:rsidRPr="00263DC7">
              <w:rPr>
                <w:rFonts w:asciiTheme="majorHAnsi" w:hAnsiTheme="majorHAnsi" w:cstheme="majorHAnsi"/>
                <w:i/>
                <w:iCs/>
              </w:rPr>
              <w:br/>
              <w:t>SWZ</w:t>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99AFAA" w14:textId="77777777" w:rsidR="00EF44A4" w:rsidRDefault="00EF44A4" w:rsidP="003E45FF">
      <w:pPr>
        <w:spacing w:after="0" w:line="240" w:lineRule="auto"/>
      </w:pPr>
      <w:r>
        <w:separator/>
      </w:r>
    </w:p>
  </w:footnote>
  <w:footnote w:type="continuationSeparator" w:id="0">
    <w:p w14:paraId="201AC87D" w14:textId="77777777" w:rsidR="00EF44A4" w:rsidRDefault="00EF44A4" w:rsidP="003E45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6"/>
    <w:multiLevelType w:val="singleLevel"/>
    <w:tmpl w:val="00000006"/>
    <w:name w:val="WW8Num14"/>
    <w:lvl w:ilvl="0">
      <w:start w:val="1"/>
      <w:numFmt w:val="decimal"/>
      <w:lvlText w:val="%1)"/>
      <w:lvlJc w:val="left"/>
      <w:pPr>
        <w:tabs>
          <w:tab w:val="num" w:pos="2978"/>
        </w:tabs>
        <w:ind w:left="3982" w:hanging="360"/>
      </w:pPr>
      <w:rPr>
        <w:rFonts w:eastAsia="Arial"/>
        <w:b w:val="0"/>
        <w:bCs/>
        <w:color w:val="auto"/>
        <w:sz w:val="22"/>
        <w:szCs w:val="22"/>
        <w:lang w:eastAsia="pl-PL"/>
      </w:rPr>
    </w:lvl>
  </w:abstractNum>
  <w:abstractNum w:abstractNumId="1" w15:restartNumberingAfterBreak="0">
    <w:nsid w:val="00000009"/>
    <w:multiLevelType w:val="multilevel"/>
    <w:tmpl w:val="3D741532"/>
    <w:name w:val="WW8Num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5"/>
      <w:numFmt w:val="bullet"/>
      <w:lvlText w:val="-"/>
      <w:lvlJc w:val="left"/>
      <w:pPr>
        <w:tabs>
          <w:tab w:val="num" w:pos="2340"/>
        </w:tabs>
        <w:ind w:left="2340" w:hanging="360"/>
      </w:pPr>
      <w:rPr>
        <w:rFonts w:ascii="Arial" w:hAnsi="Arial" w:cs="Times New Roman"/>
      </w:rPr>
    </w:lvl>
    <w:lvl w:ilvl="3">
      <w:start w:val="1"/>
      <w:numFmt w:val="decimal"/>
      <w:lvlText w:val="%4."/>
      <w:lvlJc w:val="left"/>
      <w:pPr>
        <w:tabs>
          <w:tab w:val="num" w:pos="4897"/>
        </w:tabs>
        <w:ind w:left="4897" w:hanging="360"/>
      </w:pPr>
      <w:rPr>
        <w:b w:val="0"/>
        <w:strike w:val="0"/>
        <w:dstrike w:val="0"/>
        <w:sz w:val="24"/>
        <w:szCs w:val="24"/>
        <w:u w:val="none"/>
        <w:effect w:val="none"/>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F"/>
    <w:multiLevelType w:val="singleLevel"/>
    <w:tmpl w:val="0000000F"/>
    <w:name w:val="WW8Num24"/>
    <w:lvl w:ilvl="0">
      <w:start w:val="1"/>
      <w:numFmt w:val="decimal"/>
      <w:lvlText w:val="%1."/>
      <w:lvlJc w:val="left"/>
      <w:pPr>
        <w:tabs>
          <w:tab w:val="num" w:pos="0"/>
        </w:tabs>
        <w:ind w:left="720" w:hanging="360"/>
      </w:pPr>
      <w:rPr>
        <w:color w:val="auto"/>
        <w:sz w:val="22"/>
        <w:szCs w:val="22"/>
        <w:lang w:eastAsia="pl-PL"/>
      </w:rPr>
    </w:lvl>
  </w:abstractNum>
  <w:abstractNum w:abstractNumId="3" w15:restartNumberingAfterBreak="0">
    <w:nsid w:val="00000013"/>
    <w:multiLevelType w:val="multilevel"/>
    <w:tmpl w:val="AE8805C4"/>
    <w:name w:val="WW8Num19"/>
    <w:lvl w:ilvl="0">
      <w:start w:val="1"/>
      <w:numFmt w:val="decimal"/>
      <w:lvlText w:val="%1."/>
      <w:lvlJc w:val="left"/>
      <w:pPr>
        <w:tabs>
          <w:tab w:val="num" w:pos="360"/>
        </w:tabs>
        <w:ind w:left="360" w:hanging="360"/>
      </w:pPr>
      <w:rPr>
        <w:sz w:val="24"/>
        <w:szCs w:val="24"/>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4" w15:restartNumberingAfterBreak="0">
    <w:nsid w:val="00000014"/>
    <w:multiLevelType w:val="singleLevel"/>
    <w:tmpl w:val="00000014"/>
    <w:name w:val="WW8Num32"/>
    <w:lvl w:ilvl="0">
      <w:start w:val="1"/>
      <w:numFmt w:val="decimal"/>
      <w:lvlText w:val="%1)"/>
      <w:lvlJc w:val="left"/>
      <w:pPr>
        <w:tabs>
          <w:tab w:val="num" w:pos="0"/>
        </w:tabs>
        <w:ind w:left="1004" w:hanging="360"/>
      </w:pPr>
      <w:rPr>
        <w:b w:val="0"/>
        <w:bCs/>
        <w:color w:val="auto"/>
        <w:sz w:val="22"/>
        <w:szCs w:val="22"/>
        <w:lang w:eastAsia="pl-PL"/>
      </w:rPr>
    </w:lvl>
  </w:abstractNum>
  <w:abstractNum w:abstractNumId="5" w15:restartNumberingAfterBreak="0">
    <w:nsid w:val="00000019"/>
    <w:multiLevelType w:val="singleLevel"/>
    <w:tmpl w:val="00000019"/>
    <w:name w:val="WW8Num39"/>
    <w:lvl w:ilvl="0">
      <w:start w:val="1"/>
      <w:numFmt w:val="decimal"/>
      <w:lvlText w:val="%1)"/>
      <w:lvlJc w:val="left"/>
      <w:pPr>
        <w:tabs>
          <w:tab w:val="num" w:pos="0"/>
        </w:tabs>
        <w:ind w:left="720" w:hanging="360"/>
      </w:pPr>
      <w:rPr>
        <w:sz w:val="22"/>
        <w:szCs w:val="22"/>
      </w:rPr>
    </w:lvl>
  </w:abstractNum>
  <w:abstractNum w:abstractNumId="6" w15:restartNumberingAfterBreak="0">
    <w:nsid w:val="00933529"/>
    <w:multiLevelType w:val="hybridMultilevel"/>
    <w:tmpl w:val="493296A4"/>
    <w:lvl w:ilvl="0" w:tplc="04150011">
      <w:start w:val="1"/>
      <w:numFmt w:val="decimal"/>
      <w:lvlText w:val="%1)"/>
      <w:lvlJc w:val="left"/>
      <w:pPr>
        <w:tabs>
          <w:tab w:val="num" w:pos="644"/>
        </w:tabs>
        <w:ind w:left="644" w:hanging="360"/>
      </w:pPr>
      <w:rPr>
        <w:b w:val="0"/>
        <w:sz w:val="24"/>
        <w:szCs w:val="24"/>
      </w:rPr>
    </w:lvl>
    <w:lvl w:ilvl="1" w:tplc="04150019">
      <w:start w:val="1"/>
      <w:numFmt w:val="lowerLetter"/>
      <w:lvlText w:val="%2."/>
      <w:lvlJc w:val="left"/>
      <w:pPr>
        <w:tabs>
          <w:tab w:val="num" w:pos="644"/>
        </w:tabs>
        <w:ind w:left="644" w:hanging="360"/>
      </w:pPr>
    </w:lvl>
    <w:lvl w:ilvl="2" w:tplc="0415001B">
      <w:start w:val="1"/>
      <w:numFmt w:val="lowerRoman"/>
      <w:lvlText w:val="%3."/>
      <w:lvlJc w:val="right"/>
      <w:pPr>
        <w:tabs>
          <w:tab w:val="num" w:pos="1364"/>
        </w:tabs>
        <w:ind w:left="1364" w:hanging="180"/>
      </w:pPr>
    </w:lvl>
    <w:lvl w:ilvl="3" w:tplc="0415000F">
      <w:start w:val="1"/>
      <w:numFmt w:val="decimal"/>
      <w:lvlText w:val="%4."/>
      <w:lvlJc w:val="left"/>
      <w:pPr>
        <w:tabs>
          <w:tab w:val="num" w:pos="2084"/>
        </w:tabs>
        <w:ind w:left="2084" w:hanging="360"/>
      </w:pPr>
    </w:lvl>
    <w:lvl w:ilvl="4" w:tplc="04150019">
      <w:start w:val="1"/>
      <w:numFmt w:val="lowerLetter"/>
      <w:lvlText w:val="%5."/>
      <w:lvlJc w:val="left"/>
      <w:pPr>
        <w:tabs>
          <w:tab w:val="num" w:pos="2804"/>
        </w:tabs>
        <w:ind w:left="2804" w:hanging="360"/>
      </w:pPr>
    </w:lvl>
    <w:lvl w:ilvl="5" w:tplc="0415001B">
      <w:start w:val="1"/>
      <w:numFmt w:val="lowerRoman"/>
      <w:lvlText w:val="%6."/>
      <w:lvlJc w:val="right"/>
      <w:pPr>
        <w:tabs>
          <w:tab w:val="num" w:pos="3524"/>
        </w:tabs>
        <w:ind w:left="3524" w:hanging="180"/>
      </w:pPr>
    </w:lvl>
    <w:lvl w:ilvl="6" w:tplc="0415000F">
      <w:start w:val="1"/>
      <w:numFmt w:val="decimal"/>
      <w:lvlText w:val="%7."/>
      <w:lvlJc w:val="left"/>
      <w:pPr>
        <w:tabs>
          <w:tab w:val="num" w:pos="4244"/>
        </w:tabs>
        <w:ind w:left="4244" w:hanging="360"/>
      </w:pPr>
    </w:lvl>
    <w:lvl w:ilvl="7" w:tplc="04150019">
      <w:start w:val="1"/>
      <w:numFmt w:val="lowerLetter"/>
      <w:lvlText w:val="%8."/>
      <w:lvlJc w:val="left"/>
      <w:pPr>
        <w:tabs>
          <w:tab w:val="num" w:pos="4964"/>
        </w:tabs>
        <w:ind w:left="4964" w:hanging="360"/>
      </w:pPr>
    </w:lvl>
    <w:lvl w:ilvl="8" w:tplc="0415001B">
      <w:start w:val="1"/>
      <w:numFmt w:val="lowerRoman"/>
      <w:lvlText w:val="%9."/>
      <w:lvlJc w:val="right"/>
      <w:pPr>
        <w:tabs>
          <w:tab w:val="num" w:pos="5684"/>
        </w:tabs>
        <w:ind w:left="5684" w:hanging="180"/>
      </w:pPr>
    </w:lvl>
  </w:abstractNum>
  <w:abstractNum w:abstractNumId="7" w15:restartNumberingAfterBreak="0">
    <w:nsid w:val="040157C8"/>
    <w:multiLevelType w:val="hybridMultilevel"/>
    <w:tmpl w:val="CFBE27A6"/>
    <w:lvl w:ilvl="0" w:tplc="75C6A096">
      <w:start w:val="1"/>
      <w:numFmt w:val="upperRoman"/>
      <w:lvlText w:val="%1."/>
      <w:lvlJc w:val="right"/>
      <w:pPr>
        <w:ind w:left="4046" w:hanging="360"/>
      </w:pPr>
      <w:rPr>
        <w:rFonts w:asciiTheme="minorHAnsi" w:hAnsiTheme="minorHAnsi" w:cstheme="minorHAnsi" w:hint="default"/>
        <w:b/>
        <w:bCs w:val="0"/>
        <w:sz w:val="24"/>
        <w:szCs w:val="24"/>
      </w:rPr>
    </w:lvl>
    <w:lvl w:ilvl="1" w:tplc="48A41334">
      <w:numFmt w:val="bullet"/>
      <w:lvlText w:val=""/>
      <w:lvlJc w:val="left"/>
      <w:pPr>
        <w:ind w:left="796" w:hanging="360"/>
      </w:pPr>
      <w:rPr>
        <w:rFonts w:ascii="Symbol" w:eastAsiaTheme="minorHAnsi" w:hAnsi="Symbol" w:cs="Times New Roman" w:hint="default"/>
      </w:rPr>
    </w:lvl>
    <w:lvl w:ilvl="2" w:tplc="2F448924">
      <w:start w:val="1"/>
      <w:numFmt w:val="decimal"/>
      <w:lvlText w:val="%3)"/>
      <w:lvlJc w:val="left"/>
      <w:pPr>
        <w:ind w:left="2026" w:hanging="690"/>
      </w:pPr>
      <w:rPr>
        <w:rFonts w:hint="default"/>
      </w:rPr>
    </w:lvl>
    <w:lvl w:ilvl="3" w:tplc="0415000F">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8" w15:restartNumberingAfterBreak="0">
    <w:nsid w:val="060777CE"/>
    <w:multiLevelType w:val="hybridMultilevel"/>
    <w:tmpl w:val="00C4C296"/>
    <w:lvl w:ilvl="0" w:tplc="495CBCD0">
      <w:start w:val="4"/>
      <w:numFmt w:val="upperRoman"/>
      <w:lvlText w:val="%1."/>
      <w:lvlJc w:val="left"/>
      <w:pPr>
        <w:ind w:left="720" w:hanging="720"/>
      </w:pPr>
      <w:rPr>
        <w:rFonts w:hint="default"/>
        <w:b/>
        <w:color w:val="auto"/>
      </w:rPr>
    </w:lvl>
    <w:lvl w:ilvl="1" w:tplc="A19C5C02">
      <w:start w:val="1"/>
      <w:numFmt w:val="decimal"/>
      <w:lvlText w:val="%2)"/>
      <w:lvlJc w:val="left"/>
      <w:pPr>
        <w:ind w:left="360" w:hanging="360"/>
      </w:pPr>
      <w:rPr>
        <w:rFonts w:asciiTheme="minorHAnsi" w:eastAsia="Times New Roman" w:hAnsiTheme="minorHAnsi" w:cstheme="minorHAnsi" w:hint="default"/>
        <w:b/>
        <w:bCs w:val="0"/>
      </w:rPr>
    </w:lvl>
    <w:lvl w:ilvl="2" w:tplc="353A69D8">
      <w:start w:val="1"/>
      <w:numFmt w:val="decimal"/>
      <w:lvlText w:val="%3)"/>
      <w:lvlJc w:val="left"/>
      <w:pPr>
        <w:ind w:left="502" w:hanging="360"/>
      </w:pPr>
      <w:rPr>
        <w:rFonts w:hint="default"/>
      </w:rPr>
    </w:lvl>
    <w:lvl w:ilvl="3" w:tplc="19B6BD76">
      <w:start w:val="1"/>
      <w:numFmt w:val="decimal"/>
      <w:lvlText w:val="%4."/>
      <w:lvlJc w:val="left"/>
      <w:pPr>
        <w:ind w:left="360" w:hanging="360"/>
      </w:pPr>
      <w:rPr>
        <w:b w:val="0"/>
        <w:color w:val="auto"/>
      </w:rPr>
    </w:lvl>
    <w:lvl w:ilvl="4" w:tplc="68D897CC">
      <w:start w:val="1"/>
      <w:numFmt w:val="decimal"/>
      <w:lvlText w:val="%5"/>
      <w:lvlJc w:val="left"/>
      <w:pPr>
        <w:ind w:left="3240" w:hanging="360"/>
      </w:pPr>
      <w:rPr>
        <w:rFonts w:hint="default"/>
      </w:rPr>
    </w:lvl>
    <w:lvl w:ilvl="5" w:tplc="4E768820">
      <w:start w:val="1"/>
      <w:numFmt w:val="lowerLetter"/>
      <w:lvlText w:val="%6)"/>
      <w:lvlJc w:val="left"/>
      <w:pPr>
        <w:ind w:left="8157" w:hanging="360"/>
      </w:pPr>
      <w:rPr>
        <w:rFonts w:asciiTheme="minorHAnsi" w:hAnsiTheme="minorHAnsi" w:cstheme="minorHAnsi" w:hint="default"/>
        <w:b/>
        <w:bCs w:val="0"/>
        <w:color w:val="auto"/>
      </w:rPr>
    </w:lvl>
    <w:lvl w:ilvl="6" w:tplc="0415000F">
      <w:start w:val="1"/>
      <w:numFmt w:val="decimal"/>
      <w:lvlText w:val="%7."/>
      <w:lvlJc w:val="left"/>
      <w:pPr>
        <w:ind w:left="786"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8E2709E"/>
    <w:multiLevelType w:val="multilevel"/>
    <w:tmpl w:val="75BE89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247655"/>
    <w:multiLevelType w:val="hybridMultilevel"/>
    <w:tmpl w:val="AF54B80C"/>
    <w:lvl w:ilvl="0" w:tplc="323458DE">
      <w:start w:val="1"/>
      <w:numFmt w:val="decimal"/>
      <w:lvlText w:val="%1."/>
      <w:lvlJc w:val="left"/>
      <w:pPr>
        <w:ind w:left="72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B46431"/>
    <w:multiLevelType w:val="hybridMultilevel"/>
    <w:tmpl w:val="F190D4C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5453AA5"/>
    <w:multiLevelType w:val="hybridMultilevel"/>
    <w:tmpl w:val="05D05D70"/>
    <w:lvl w:ilvl="0" w:tplc="0BEA6CEC">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16573656"/>
    <w:multiLevelType w:val="hybridMultilevel"/>
    <w:tmpl w:val="0ADCEAC0"/>
    <w:lvl w:ilvl="0" w:tplc="6F06C0C0">
      <w:start w:val="1"/>
      <w:numFmt w:val="decimal"/>
      <w:lvlText w:val="%1)"/>
      <w:lvlJc w:val="left"/>
      <w:pPr>
        <w:ind w:left="1080" w:hanging="360"/>
      </w:pPr>
      <w:rPr>
        <w:b w:val="0"/>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99C3555"/>
    <w:multiLevelType w:val="hybridMultilevel"/>
    <w:tmpl w:val="19262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FB5A64"/>
    <w:multiLevelType w:val="hybridMultilevel"/>
    <w:tmpl w:val="630E8A40"/>
    <w:lvl w:ilvl="0" w:tplc="500E9DCE">
      <w:start w:val="1"/>
      <w:numFmt w:val="decimal"/>
      <w:lvlText w:val="%1)"/>
      <w:lvlJc w:val="left"/>
      <w:pPr>
        <w:ind w:left="1440" w:hanging="360"/>
      </w:pPr>
      <w:rPr>
        <w:b/>
        <w:bCs w:val="0"/>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6" w15:restartNumberingAfterBreak="0">
    <w:nsid w:val="1C3145D2"/>
    <w:multiLevelType w:val="hybridMultilevel"/>
    <w:tmpl w:val="D45C6D0C"/>
    <w:lvl w:ilvl="0" w:tplc="D682D06E">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 w15:restartNumberingAfterBreak="0">
    <w:nsid w:val="1C367A68"/>
    <w:multiLevelType w:val="hybridMultilevel"/>
    <w:tmpl w:val="7D18985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1C9F2DBD"/>
    <w:multiLevelType w:val="hybridMultilevel"/>
    <w:tmpl w:val="D74C01B4"/>
    <w:lvl w:ilvl="0" w:tplc="230E1854">
      <w:start w:val="8"/>
      <w:numFmt w:val="decimal"/>
      <w:lvlText w:val="%1)"/>
      <w:lvlJc w:val="left"/>
      <w:pPr>
        <w:ind w:left="3240" w:hanging="72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2B35E04"/>
    <w:multiLevelType w:val="hybridMultilevel"/>
    <w:tmpl w:val="05B69036"/>
    <w:lvl w:ilvl="0" w:tplc="0362079C">
      <w:start w:val="4"/>
      <w:numFmt w:val="decimal"/>
      <w:lvlText w:val="%1)"/>
      <w:lvlJc w:val="left"/>
      <w:pPr>
        <w:ind w:left="3240" w:hanging="72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E90178"/>
    <w:multiLevelType w:val="hybridMultilevel"/>
    <w:tmpl w:val="10107E48"/>
    <w:lvl w:ilvl="0" w:tplc="07E09B1A">
      <w:start w:val="1"/>
      <w:numFmt w:val="decimal"/>
      <w:lvlText w:val="%1)"/>
      <w:lvlJc w:val="left"/>
      <w:pPr>
        <w:ind w:left="360" w:hanging="360"/>
      </w:pPr>
      <w:rPr>
        <w:rFonts w:asciiTheme="minorHAnsi" w:eastAsia="Times New Roman" w:hAnsiTheme="minorHAnsi" w:cstheme="minorHAnsi"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C696794"/>
    <w:multiLevelType w:val="hybridMultilevel"/>
    <w:tmpl w:val="E8768110"/>
    <w:lvl w:ilvl="0" w:tplc="F7D07C20">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2" w15:restartNumberingAfterBreak="0">
    <w:nsid w:val="2EFD517C"/>
    <w:multiLevelType w:val="hybridMultilevel"/>
    <w:tmpl w:val="CD6402E8"/>
    <w:name w:val="Outline2"/>
    <w:lvl w:ilvl="0" w:tplc="DB5E62C0">
      <w:start w:val="1"/>
      <w:numFmt w:val="decimal"/>
      <w:lvlText w:val="%1."/>
      <w:lvlJc w:val="left"/>
      <w:pPr>
        <w:tabs>
          <w:tab w:val="num" w:pos="360"/>
        </w:tabs>
        <w:ind w:left="360" w:hanging="360"/>
      </w:pPr>
      <w:rPr>
        <w:b w:val="0"/>
        <w:i w:val="0"/>
        <w:iCs/>
        <w:color w:val="auto"/>
        <w:sz w:val="24"/>
        <w:szCs w:val="24"/>
      </w:rPr>
    </w:lvl>
    <w:lvl w:ilvl="1" w:tplc="BCE062A0">
      <w:start w:val="1"/>
      <w:numFmt w:val="decimal"/>
      <w:lvlText w:val="%2)"/>
      <w:lvlJc w:val="left"/>
      <w:pPr>
        <w:tabs>
          <w:tab w:val="num" w:pos="1080"/>
        </w:tabs>
        <w:ind w:left="1080" w:hanging="360"/>
      </w:pPr>
      <w:rPr>
        <w:b w:val="0"/>
      </w:r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23" w15:restartNumberingAfterBreak="0">
    <w:nsid w:val="3320114D"/>
    <w:multiLevelType w:val="multilevel"/>
    <w:tmpl w:val="E9389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6B57D8D"/>
    <w:multiLevelType w:val="hybridMultilevel"/>
    <w:tmpl w:val="1CFAF73A"/>
    <w:lvl w:ilvl="0" w:tplc="0A06EEDE">
      <w:start w:val="1"/>
      <w:numFmt w:val="decimal"/>
      <w:lvlText w:val="%1."/>
      <w:lvlJc w:val="left"/>
      <w:pPr>
        <w:tabs>
          <w:tab w:val="num" w:pos="720"/>
        </w:tabs>
        <w:ind w:left="720" w:hanging="360"/>
      </w:pPr>
    </w:lvl>
    <w:lvl w:ilvl="1" w:tplc="355423FE">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5" w15:restartNumberingAfterBreak="0">
    <w:nsid w:val="3A7A134D"/>
    <w:multiLevelType w:val="hybridMultilevel"/>
    <w:tmpl w:val="E2929508"/>
    <w:lvl w:ilvl="0" w:tplc="D38EAB7C">
      <w:start w:val="1"/>
      <w:numFmt w:val="decimal"/>
      <w:lvlText w:val="%1."/>
      <w:lvlJc w:val="left"/>
      <w:pPr>
        <w:tabs>
          <w:tab w:val="num" w:pos="644"/>
        </w:tabs>
        <w:ind w:left="644" w:hanging="360"/>
      </w:pPr>
      <w:rPr>
        <w:b w:val="0"/>
        <w:i w:val="0"/>
        <w:iCs w:val="0"/>
        <w:sz w:val="24"/>
        <w:szCs w:val="24"/>
      </w:rPr>
    </w:lvl>
    <w:lvl w:ilvl="1" w:tplc="04150019">
      <w:start w:val="1"/>
      <w:numFmt w:val="lowerLetter"/>
      <w:lvlText w:val="%2."/>
      <w:lvlJc w:val="left"/>
      <w:pPr>
        <w:tabs>
          <w:tab w:val="num" w:pos="644"/>
        </w:tabs>
        <w:ind w:left="644" w:hanging="360"/>
      </w:pPr>
    </w:lvl>
    <w:lvl w:ilvl="2" w:tplc="0415001B">
      <w:start w:val="1"/>
      <w:numFmt w:val="lowerRoman"/>
      <w:lvlText w:val="%3."/>
      <w:lvlJc w:val="right"/>
      <w:pPr>
        <w:tabs>
          <w:tab w:val="num" w:pos="1364"/>
        </w:tabs>
        <w:ind w:left="1364" w:hanging="180"/>
      </w:pPr>
    </w:lvl>
    <w:lvl w:ilvl="3" w:tplc="0415000F">
      <w:start w:val="1"/>
      <w:numFmt w:val="decimal"/>
      <w:lvlText w:val="%4."/>
      <w:lvlJc w:val="left"/>
      <w:pPr>
        <w:tabs>
          <w:tab w:val="num" w:pos="2084"/>
        </w:tabs>
        <w:ind w:left="2084" w:hanging="360"/>
      </w:pPr>
    </w:lvl>
    <w:lvl w:ilvl="4" w:tplc="04150019">
      <w:start w:val="1"/>
      <w:numFmt w:val="lowerLetter"/>
      <w:lvlText w:val="%5."/>
      <w:lvlJc w:val="left"/>
      <w:pPr>
        <w:tabs>
          <w:tab w:val="num" w:pos="2804"/>
        </w:tabs>
        <w:ind w:left="2804" w:hanging="360"/>
      </w:pPr>
    </w:lvl>
    <w:lvl w:ilvl="5" w:tplc="0415001B">
      <w:start w:val="1"/>
      <w:numFmt w:val="lowerRoman"/>
      <w:lvlText w:val="%6."/>
      <w:lvlJc w:val="right"/>
      <w:pPr>
        <w:tabs>
          <w:tab w:val="num" w:pos="3524"/>
        </w:tabs>
        <w:ind w:left="3524" w:hanging="180"/>
      </w:pPr>
    </w:lvl>
    <w:lvl w:ilvl="6" w:tplc="0415000F">
      <w:start w:val="1"/>
      <w:numFmt w:val="decimal"/>
      <w:lvlText w:val="%7."/>
      <w:lvlJc w:val="left"/>
      <w:pPr>
        <w:tabs>
          <w:tab w:val="num" w:pos="4244"/>
        </w:tabs>
        <w:ind w:left="4244" w:hanging="360"/>
      </w:pPr>
    </w:lvl>
    <w:lvl w:ilvl="7" w:tplc="04150019">
      <w:start w:val="1"/>
      <w:numFmt w:val="lowerLetter"/>
      <w:lvlText w:val="%8."/>
      <w:lvlJc w:val="left"/>
      <w:pPr>
        <w:tabs>
          <w:tab w:val="num" w:pos="4964"/>
        </w:tabs>
        <w:ind w:left="4964" w:hanging="360"/>
      </w:pPr>
    </w:lvl>
    <w:lvl w:ilvl="8" w:tplc="0415001B">
      <w:start w:val="1"/>
      <w:numFmt w:val="lowerRoman"/>
      <w:lvlText w:val="%9."/>
      <w:lvlJc w:val="right"/>
      <w:pPr>
        <w:tabs>
          <w:tab w:val="num" w:pos="5684"/>
        </w:tabs>
        <w:ind w:left="5684" w:hanging="180"/>
      </w:pPr>
    </w:lvl>
  </w:abstractNum>
  <w:abstractNum w:abstractNumId="26" w15:restartNumberingAfterBreak="0">
    <w:nsid w:val="3B160337"/>
    <w:multiLevelType w:val="hybridMultilevel"/>
    <w:tmpl w:val="E138A930"/>
    <w:lvl w:ilvl="0" w:tplc="0415000F">
      <w:start w:val="1"/>
      <w:numFmt w:val="decimal"/>
      <w:lvlText w:val="%1."/>
      <w:lvlJc w:val="left"/>
      <w:pPr>
        <w:ind w:left="720" w:hanging="360"/>
      </w:pPr>
    </w:lvl>
    <w:lvl w:ilvl="1" w:tplc="0415000F">
      <w:start w:val="1"/>
      <w:numFmt w:val="decimal"/>
      <w:lvlText w:val="%2."/>
      <w:lvlJc w:val="left"/>
      <w:pPr>
        <w:ind w:left="588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B9C7D64"/>
    <w:multiLevelType w:val="hybridMultilevel"/>
    <w:tmpl w:val="65EEF660"/>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8" w15:restartNumberingAfterBreak="0">
    <w:nsid w:val="3B9F0F55"/>
    <w:multiLevelType w:val="hybridMultilevel"/>
    <w:tmpl w:val="84402866"/>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7">
      <w:start w:val="1"/>
      <w:numFmt w:val="lowerLetter"/>
      <w:lvlText w:val="%6)"/>
      <w:lvlJc w:val="lef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29" w15:restartNumberingAfterBreak="0">
    <w:nsid w:val="3E0F0BFD"/>
    <w:multiLevelType w:val="hybridMultilevel"/>
    <w:tmpl w:val="EE8C0200"/>
    <w:lvl w:ilvl="0" w:tplc="362816CA">
      <w:start w:val="1"/>
      <w:numFmt w:val="decimal"/>
      <w:lvlText w:val="%1)"/>
      <w:lvlJc w:val="left"/>
      <w:pPr>
        <w:ind w:left="720" w:hanging="720"/>
      </w:pPr>
      <w:rPr>
        <w:rFonts w:hint="default"/>
        <w:b w:val="0"/>
        <w:bCs/>
        <w:color w:val="auto"/>
      </w:rPr>
    </w:lvl>
    <w:lvl w:ilvl="1" w:tplc="FFFFFFFF">
      <w:start w:val="1"/>
      <w:numFmt w:val="decimal"/>
      <w:lvlText w:val="%2)"/>
      <w:lvlJc w:val="left"/>
      <w:pPr>
        <w:ind w:left="360" w:hanging="360"/>
      </w:pPr>
      <w:rPr>
        <w:rFonts w:asciiTheme="minorHAnsi" w:eastAsia="Times New Roman" w:hAnsiTheme="minorHAnsi" w:cstheme="minorHAnsi" w:hint="default"/>
        <w:b w:val="0"/>
        <w:bCs/>
      </w:rPr>
    </w:lvl>
    <w:lvl w:ilvl="2" w:tplc="FFFFFFFF">
      <w:start w:val="1"/>
      <w:numFmt w:val="decimal"/>
      <w:lvlText w:val="%3)"/>
      <w:lvlJc w:val="left"/>
      <w:pPr>
        <w:ind w:left="502" w:hanging="360"/>
      </w:pPr>
      <w:rPr>
        <w:rFonts w:hint="default"/>
      </w:rPr>
    </w:lvl>
    <w:lvl w:ilvl="3" w:tplc="FFFFFFFF">
      <w:start w:val="1"/>
      <w:numFmt w:val="decimal"/>
      <w:lvlText w:val="%4."/>
      <w:lvlJc w:val="left"/>
      <w:pPr>
        <w:ind w:left="360" w:hanging="360"/>
      </w:pPr>
      <w:rPr>
        <w:b w:val="0"/>
        <w:color w:val="auto"/>
      </w:rPr>
    </w:lvl>
    <w:lvl w:ilvl="4" w:tplc="FFFFFFFF">
      <w:start w:val="1"/>
      <w:numFmt w:val="decimal"/>
      <w:lvlText w:val="%5"/>
      <w:lvlJc w:val="left"/>
      <w:pPr>
        <w:ind w:left="3240" w:hanging="360"/>
      </w:pPr>
      <w:rPr>
        <w:rFonts w:hint="default"/>
      </w:rPr>
    </w:lvl>
    <w:lvl w:ilvl="5" w:tplc="FFFFFFFF">
      <w:start w:val="1"/>
      <w:numFmt w:val="lowerLetter"/>
      <w:lvlText w:val="%6)"/>
      <w:lvlJc w:val="left"/>
      <w:pPr>
        <w:ind w:left="1778" w:hanging="360"/>
      </w:pPr>
      <w:rPr>
        <w:rFonts w:asciiTheme="minorHAnsi" w:hAnsiTheme="minorHAnsi" w:cstheme="minorHAnsi" w:hint="default"/>
        <w:b/>
        <w:bCs w:val="0"/>
        <w:color w:val="auto"/>
      </w:rPr>
    </w:lvl>
    <w:lvl w:ilvl="6" w:tplc="FFFFFFFF">
      <w:start w:val="1"/>
      <w:numFmt w:val="decimal"/>
      <w:lvlText w:val="%7."/>
      <w:lvlJc w:val="left"/>
      <w:pPr>
        <w:ind w:left="786"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3E1F7C37"/>
    <w:multiLevelType w:val="hybridMultilevel"/>
    <w:tmpl w:val="22D223C4"/>
    <w:lvl w:ilvl="0" w:tplc="66540BB4">
      <w:start w:val="1"/>
      <w:numFmt w:val="decimal"/>
      <w:lvlText w:val="%1."/>
      <w:lvlJc w:val="left"/>
      <w:pPr>
        <w:ind w:left="1069" w:hanging="360"/>
      </w:pPr>
    </w:lvl>
    <w:lvl w:ilvl="1" w:tplc="48D216FC">
      <w:start w:val="1"/>
      <w:numFmt w:val="decimal"/>
      <w:lvlText w:val="%2."/>
      <w:lvlJc w:val="left"/>
      <w:pPr>
        <w:ind w:left="1069" w:hanging="360"/>
      </w:pPr>
    </w:lvl>
    <w:lvl w:ilvl="2" w:tplc="18AE1B70">
      <w:start w:val="1"/>
      <w:numFmt w:val="decimal"/>
      <w:lvlText w:val="%3."/>
      <w:lvlJc w:val="left"/>
      <w:pPr>
        <w:ind w:left="1069" w:hanging="360"/>
      </w:pPr>
    </w:lvl>
    <w:lvl w:ilvl="3" w:tplc="D8ACDF30">
      <w:start w:val="1"/>
      <w:numFmt w:val="decimal"/>
      <w:lvlText w:val="%4."/>
      <w:lvlJc w:val="left"/>
      <w:pPr>
        <w:ind w:left="1069" w:hanging="360"/>
      </w:pPr>
    </w:lvl>
    <w:lvl w:ilvl="4" w:tplc="CC989BD4">
      <w:start w:val="1"/>
      <w:numFmt w:val="decimal"/>
      <w:lvlText w:val="%5."/>
      <w:lvlJc w:val="left"/>
      <w:pPr>
        <w:ind w:left="1069" w:hanging="360"/>
      </w:pPr>
    </w:lvl>
    <w:lvl w:ilvl="5" w:tplc="809687B8">
      <w:start w:val="1"/>
      <w:numFmt w:val="decimal"/>
      <w:lvlText w:val="%6."/>
      <w:lvlJc w:val="left"/>
      <w:pPr>
        <w:ind w:left="1069" w:hanging="360"/>
      </w:pPr>
    </w:lvl>
    <w:lvl w:ilvl="6" w:tplc="2B4A19E0">
      <w:start w:val="1"/>
      <w:numFmt w:val="decimal"/>
      <w:lvlText w:val="%7."/>
      <w:lvlJc w:val="left"/>
      <w:pPr>
        <w:ind w:left="1069" w:hanging="360"/>
      </w:pPr>
    </w:lvl>
    <w:lvl w:ilvl="7" w:tplc="1BFCFD66">
      <w:start w:val="1"/>
      <w:numFmt w:val="decimal"/>
      <w:lvlText w:val="%8."/>
      <w:lvlJc w:val="left"/>
      <w:pPr>
        <w:ind w:left="1069" w:hanging="360"/>
      </w:pPr>
    </w:lvl>
    <w:lvl w:ilvl="8" w:tplc="D6422228">
      <w:start w:val="1"/>
      <w:numFmt w:val="decimal"/>
      <w:lvlText w:val="%9."/>
      <w:lvlJc w:val="left"/>
      <w:pPr>
        <w:ind w:left="1069" w:hanging="360"/>
      </w:pPr>
    </w:lvl>
  </w:abstractNum>
  <w:abstractNum w:abstractNumId="31" w15:restartNumberingAfterBreak="0">
    <w:nsid w:val="3F9443AB"/>
    <w:multiLevelType w:val="multilevel"/>
    <w:tmpl w:val="69520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D57CCA"/>
    <w:multiLevelType w:val="hybridMultilevel"/>
    <w:tmpl w:val="BE10E4FE"/>
    <w:lvl w:ilvl="0" w:tplc="CC9295D2">
      <w:start w:val="1"/>
      <w:numFmt w:val="decimal"/>
      <w:lvlText w:val="%1."/>
      <w:lvlJc w:val="left"/>
      <w:pPr>
        <w:tabs>
          <w:tab w:val="num" w:pos="720"/>
        </w:tabs>
        <w:ind w:left="720" w:hanging="360"/>
      </w:pPr>
      <w:rPr>
        <w:b/>
      </w:rPr>
    </w:lvl>
    <w:lvl w:ilvl="1" w:tplc="686EC3CA">
      <w:start w:val="1"/>
      <w:numFmt w:val="decimal"/>
      <w:lvlText w:val="%2."/>
      <w:lvlJc w:val="left"/>
      <w:pPr>
        <w:tabs>
          <w:tab w:val="num" w:pos="1440"/>
        </w:tabs>
        <w:ind w:left="1440" w:hanging="360"/>
      </w:pPr>
      <w:rPr>
        <w:b/>
        <w:bCs/>
      </w:rPr>
    </w:lvl>
    <w:lvl w:ilvl="2" w:tplc="1E760246">
      <w:start w:val="1"/>
      <w:numFmt w:val="decimal"/>
      <w:lvlText w:val="%3)"/>
      <w:lvlJc w:val="left"/>
      <w:pPr>
        <w:tabs>
          <w:tab w:val="num" w:pos="928"/>
        </w:tabs>
        <w:ind w:left="928" w:hanging="360"/>
      </w:pPr>
      <w:rPr>
        <w:b/>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3" w15:restartNumberingAfterBreak="0">
    <w:nsid w:val="40D56F29"/>
    <w:multiLevelType w:val="hybridMultilevel"/>
    <w:tmpl w:val="1EA60BF6"/>
    <w:lvl w:ilvl="0" w:tplc="6060AB1E">
      <w:start w:val="1"/>
      <w:numFmt w:val="lowerLetter"/>
      <w:lvlText w:val="%1)"/>
      <w:lvlJc w:val="left"/>
      <w:pPr>
        <w:ind w:left="1287" w:hanging="360"/>
      </w:pPr>
      <w:rPr>
        <w:b/>
        <w:bCs w:val="0"/>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15:restartNumberingAfterBreak="0">
    <w:nsid w:val="40F65E12"/>
    <w:multiLevelType w:val="hybridMultilevel"/>
    <w:tmpl w:val="608E7B7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30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5" w15:restartNumberingAfterBreak="0">
    <w:nsid w:val="42FC6D37"/>
    <w:multiLevelType w:val="hybridMultilevel"/>
    <w:tmpl w:val="AC4C79CE"/>
    <w:lvl w:ilvl="0" w:tplc="F446A91A">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4495A4B"/>
    <w:multiLevelType w:val="hybridMultilevel"/>
    <w:tmpl w:val="31BC6256"/>
    <w:lvl w:ilvl="0" w:tplc="EB9EBDD0">
      <w:start w:val="1"/>
      <w:numFmt w:val="decimal"/>
      <w:lvlText w:val="%1)"/>
      <w:lvlJc w:val="left"/>
      <w:pPr>
        <w:ind w:left="1571" w:hanging="360"/>
      </w:pPr>
      <w:rPr>
        <w:b w:val="0"/>
        <w:bCs w:val="0"/>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7" w15:restartNumberingAfterBreak="0">
    <w:nsid w:val="48675816"/>
    <w:multiLevelType w:val="hybridMultilevel"/>
    <w:tmpl w:val="026C6B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D3374ED"/>
    <w:multiLevelType w:val="hybridMultilevel"/>
    <w:tmpl w:val="142670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9" w15:restartNumberingAfterBreak="0">
    <w:nsid w:val="53762C21"/>
    <w:multiLevelType w:val="multilevel"/>
    <w:tmpl w:val="650E3856"/>
    <w:lvl w:ilvl="0">
      <w:start w:val="1"/>
      <w:numFmt w:val="decimal"/>
      <w:lvlText w:val="%1)"/>
      <w:lvlJc w:val="left"/>
      <w:pPr>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40" w15:restartNumberingAfterBreak="0">
    <w:nsid w:val="53D31763"/>
    <w:multiLevelType w:val="hybridMultilevel"/>
    <w:tmpl w:val="E970FFB2"/>
    <w:lvl w:ilvl="0" w:tplc="767A83D8">
      <w:start w:val="7"/>
      <w:numFmt w:val="decimal"/>
      <w:lvlText w:val="%1)"/>
      <w:lvlJc w:val="left"/>
      <w:pPr>
        <w:ind w:left="3240" w:hanging="72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7330A99"/>
    <w:multiLevelType w:val="hybridMultilevel"/>
    <w:tmpl w:val="8A123B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8CA0977"/>
    <w:multiLevelType w:val="hybridMultilevel"/>
    <w:tmpl w:val="7488E7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E5532EB"/>
    <w:multiLevelType w:val="hybridMultilevel"/>
    <w:tmpl w:val="C706BB62"/>
    <w:lvl w:ilvl="0" w:tplc="24D8E96C">
      <w:start w:val="1"/>
      <w:numFmt w:val="decimal"/>
      <w:lvlText w:val="%1."/>
      <w:lvlJc w:val="left"/>
      <w:pPr>
        <w:ind w:left="720" w:hanging="360"/>
      </w:pPr>
      <w:rPr>
        <w:b w:val="0"/>
        <w:bCs w:val="0"/>
        <w:i w:val="0"/>
        <w:i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0EA3EDB"/>
    <w:multiLevelType w:val="multilevel"/>
    <w:tmpl w:val="24DA1F6E"/>
    <w:lvl w:ilvl="0">
      <w:start w:val="1"/>
      <w:numFmt w:val="decimal"/>
      <w:lvlText w:val="%1."/>
      <w:lvlJc w:val="left"/>
      <w:pPr>
        <w:tabs>
          <w:tab w:val="num" w:pos="1706"/>
        </w:tabs>
        <w:ind w:left="697" w:firstLine="0"/>
      </w:pPr>
      <w:rPr>
        <w:rFonts w:asciiTheme="minorHAnsi" w:eastAsia="Verdana" w:hAnsiTheme="minorHAnsi" w:cstheme="minorHAnsi" w:hint="default"/>
        <w:b w:val="0"/>
        <w:bCs/>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697" w:firstLine="0"/>
      </w:pPr>
      <w:rPr>
        <w:rFonts w:ascii="Arial" w:eastAsia="Times New Roman" w:hAnsi="Arial" w:cs="Arial" w:hint="default"/>
        <w:b/>
        <w:bCs w:val="0"/>
        <w:i w:val="0"/>
        <w:iCs w:val="0"/>
        <w:smallCaps w:val="0"/>
        <w:strike w:val="0"/>
        <w:dstrike w:val="0"/>
        <w:color w:val="000000"/>
        <w:spacing w:val="0"/>
        <w:w w:val="100"/>
        <w:position w:val="0"/>
        <w:sz w:val="19"/>
        <w:szCs w:val="19"/>
        <w:u w:val="none"/>
        <w:effect w:val="none"/>
      </w:rPr>
    </w:lvl>
    <w:lvl w:ilvl="2">
      <w:numFmt w:val="decimal"/>
      <w:lvlText w:val=""/>
      <w:lvlJc w:val="left"/>
      <w:pPr>
        <w:ind w:left="697" w:firstLine="0"/>
      </w:pPr>
    </w:lvl>
    <w:lvl w:ilvl="3">
      <w:numFmt w:val="decimal"/>
      <w:lvlText w:val=""/>
      <w:lvlJc w:val="left"/>
      <w:pPr>
        <w:ind w:left="697" w:firstLine="0"/>
      </w:pPr>
    </w:lvl>
    <w:lvl w:ilvl="4">
      <w:numFmt w:val="decimal"/>
      <w:lvlText w:val=""/>
      <w:lvlJc w:val="left"/>
      <w:pPr>
        <w:ind w:left="697" w:firstLine="0"/>
      </w:pPr>
    </w:lvl>
    <w:lvl w:ilvl="5">
      <w:numFmt w:val="decimal"/>
      <w:lvlText w:val=""/>
      <w:lvlJc w:val="left"/>
      <w:pPr>
        <w:ind w:left="697" w:firstLine="0"/>
      </w:pPr>
    </w:lvl>
    <w:lvl w:ilvl="6">
      <w:numFmt w:val="decimal"/>
      <w:lvlText w:val=""/>
      <w:lvlJc w:val="left"/>
      <w:pPr>
        <w:ind w:left="697" w:firstLine="0"/>
      </w:pPr>
    </w:lvl>
    <w:lvl w:ilvl="7">
      <w:numFmt w:val="decimal"/>
      <w:lvlText w:val=""/>
      <w:lvlJc w:val="left"/>
      <w:pPr>
        <w:ind w:left="697" w:firstLine="0"/>
      </w:pPr>
    </w:lvl>
    <w:lvl w:ilvl="8">
      <w:numFmt w:val="decimal"/>
      <w:lvlText w:val=""/>
      <w:lvlJc w:val="left"/>
      <w:pPr>
        <w:ind w:left="697" w:firstLine="0"/>
      </w:pPr>
    </w:lvl>
  </w:abstractNum>
  <w:abstractNum w:abstractNumId="45" w15:restartNumberingAfterBreak="0">
    <w:nsid w:val="676A1E6A"/>
    <w:multiLevelType w:val="hybridMultilevel"/>
    <w:tmpl w:val="136A2D90"/>
    <w:lvl w:ilvl="0" w:tplc="BB6CA954">
      <w:start w:val="1"/>
      <w:numFmt w:val="decimal"/>
      <w:lvlText w:val="%1."/>
      <w:lvlJc w:val="left"/>
      <w:pPr>
        <w:ind w:left="288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882059F"/>
    <w:multiLevelType w:val="hybridMultilevel"/>
    <w:tmpl w:val="931C0502"/>
    <w:lvl w:ilvl="0" w:tplc="BCE062A0">
      <w:start w:val="1"/>
      <w:numFmt w:val="decimal"/>
      <w:lvlText w:val="%1)"/>
      <w:lvlJc w:val="left"/>
      <w:pPr>
        <w:tabs>
          <w:tab w:val="num" w:pos="4500"/>
        </w:tabs>
        <w:ind w:left="4500" w:hanging="360"/>
      </w:pPr>
      <w:rPr>
        <w:b w:val="0"/>
        <w:sz w:val="24"/>
        <w:szCs w:val="24"/>
      </w:rPr>
    </w:lvl>
    <w:lvl w:ilvl="1" w:tplc="04150019">
      <w:start w:val="1"/>
      <w:numFmt w:val="lowerLetter"/>
      <w:lvlText w:val="%2."/>
      <w:lvlJc w:val="left"/>
      <w:pPr>
        <w:tabs>
          <w:tab w:val="num" w:pos="5220"/>
        </w:tabs>
        <w:ind w:left="5220" w:hanging="360"/>
      </w:pPr>
    </w:lvl>
    <w:lvl w:ilvl="2" w:tplc="0415001B">
      <w:start w:val="1"/>
      <w:numFmt w:val="lowerRoman"/>
      <w:lvlText w:val="%3."/>
      <w:lvlJc w:val="right"/>
      <w:pPr>
        <w:tabs>
          <w:tab w:val="num" w:pos="5940"/>
        </w:tabs>
        <w:ind w:left="5940" w:hanging="180"/>
      </w:pPr>
    </w:lvl>
    <w:lvl w:ilvl="3" w:tplc="0415000F">
      <w:start w:val="1"/>
      <w:numFmt w:val="decimal"/>
      <w:lvlText w:val="%4."/>
      <w:lvlJc w:val="left"/>
      <w:pPr>
        <w:tabs>
          <w:tab w:val="num" w:pos="6660"/>
        </w:tabs>
        <w:ind w:left="6660" w:hanging="360"/>
      </w:pPr>
    </w:lvl>
    <w:lvl w:ilvl="4" w:tplc="04150019">
      <w:start w:val="1"/>
      <w:numFmt w:val="lowerLetter"/>
      <w:lvlText w:val="%5."/>
      <w:lvlJc w:val="left"/>
      <w:pPr>
        <w:tabs>
          <w:tab w:val="num" w:pos="7380"/>
        </w:tabs>
        <w:ind w:left="7380" w:hanging="360"/>
      </w:pPr>
    </w:lvl>
    <w:lvl w:ilvl="5" w:tplc="0415001B">
      <w:start w:val="1"/>
      <w:numFmt w:val="lowerRoman"/>
      <w:lvlText w:val="%6."/>
      <w:lvlJc w:val="right"/>
      <w:pPr>
        <w:tabs>
          <w:tab w:val="num" w:pos="8100"/>
        </w:tabs>
        <w:ind w:left="8100" w:hanging="180"/>
      </w:pPr>
    </w:lvl>
    <w:lvl w:ilvl="6" w:tplc="0415000F">
      <w:start w:val="1"/>
      <w:numFmt w:val="decimal"/>
      <w:lvlText w:val="%7."/>
      <w:lvlJc w:val="left"/>
      <w:pPr>
        <w:tabs>
          <w:tab w:val="num" w:pos="8820"/>
        </w:tabs>
        <w:ind w:left="8820" w:hanging="360"/>
      </w:pPr>
    </w:lvl>
    <w:lvl w:ilvl="7" w:tplc="04150019">
      <w:start w:val="1"/>
      <w:numFmt w:val="lowerLetter"/>
      <w:lvlText w:val="%8."/>
      <w:lvlJc w:val="left"/>
      <w:pPr>
        <w:tabs>
          <w:tab w:val="num" w:pos="9540"/>
        </w:tabs>
        <w:ind w:left="9540" w:hanging="360"/>
      </w:pPr>
    </w:lvl>
    <w:lvl w:ilvl="8" w:tplc="0415001B">
      <w:start w:val="1"/>
      <w:numFmt w:val="lowerRoman"/>
      <w:lvlText w:val="%9."/>
      <w:lvlJc w:val="right"/>
      <w:pPr>
        <w:tabs>
          <w:tab w:val="num" w:pos="10260"/>
        </w:tabs>
        <w:ind w:left="10260" w:hanging="180"/>
      </w:pPr>
    </w:lvl>
  </w:abstractNum>
  <w:abstractNum w:abstractNumId="47" w15:restartNumberingAfterBreak="0">
    <w:nsid w:val="68A966DA"/>
    <w:multiLevelType w:val="hybridMultilevel"/>
    <w:tmpl w:val="EF064E9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E6D296B"/>
    <w:multiLevelType w:val="hybridMultilevel"/>
    <w:tmpl w:val="3DA0AAEC"/>
    <w:lvl w:ilvl="0" w:tplc="F7D07C20">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9" w15:restartNumberingAfterBreak="0">
    <w:nsid w:val="70F12A45"/>
    <w:multiLevelType w:val="hybridMultilevel"/>
    <w:tmpl w:val="3AFE6E6C"/>
    <w:lvl w:ilvl="0" w:tplc="C31CAA42">
      <w:start w:val="1"/>
      <w:numFmt w:val="decimal"/>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72E45908"/>
    <w:multiLevelType w:val="hybridMultilevel"/>
    <w:tmpl w:val="A816ED5C"/>
    <w:lvl w:ilvl="0" w:tplc="3CCE2098">
      <w:start w:val="10"/>
      <w:numFmt w:val="decimal"/>
      <w:lvlText w:val="%1)"/>
      <w:lvlJc w:val="left"/>
      <w:pPr>
        <w:ind w:left="3240" w:hanging="720"/>
      </w:pPr>
      <w:rPr>
        <w:rFonts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3D875D4"/>
    <w:multiLevelType w:val="hybridMultilevel"/>
    <w:tmpl w:val="FE92E1D4"/>
    <w:lvl w:ilvl="0" w:tplc="3A3C898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73500F6"/>
    <w:multiLevelType w:val="hybridMultilevel"/>
    <w:tmpl w:val="5C9E804C"/>
    <w:lvl w:ilvl="0" w:tplc="66F41C5A">
      <w:start w:val="1"/>
      <w:numFmt w:val="ordinal"/>
      <w:lvlText w:val="%1"/>
      <w:lvlJc w:val="left"/>
      <w:pPr>
        <w:tabs>
          <w:tab w:val="num" w:pos="1009"/>
        </w:tabs>
        <w:ind w:left="1009" w:hanging="453"/>
      </w:pPr>
      <w:rPr>
        <w:rFonts w:asciiTheme="minorHAnsi" w:hAnsiTheme="minorHAnsi" w:cstheme="minorHAnsi" w:hint="default"/>
        <w:b w:val="0"/>
        <w:bCs/>
        <w:i w:val="0"/>
        <w:sz w:val="24"/>
        <w:szCs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7A8A5502"/>
    <w:multiLevelType w:val="hybridMultilevel"/>
    <w:tmpl w:val="947E291C"/>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C970D05"/>
    <w:multiLevelType w:val="hybridMultilevel"/>
    <w:tmpl w:val="573AC910"/>
    <w:lvl w:ilvl="0" w:tplc="17E4D912">
      <w:start w:val="1"/>
      <w:numFmt w:val="decimal"/>
      <w:lvlText w:val="%1."/>
      <w:lvlJc w:val="left"/>
      <w:pPr>
        <w:ind w:left="1440" w:hanging="360"/>
      </w:pPr>
      <w:rPr>
        <w:rFonts w:asciiTheme="minorHAnsi" w:hAnsiTheme="minorHAnsi" w:cstheme="minorHAnsi" w:hint="default"/>
        <w:b w:val="0"/>
        <w:bCs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5" w15:restartNumberingAfterBreak="0">
    <w:nsid w:val="7CC32A37"/>
    <w:multiLevelType w:val="hybridMultilevel"/>
    <w:tmpl w:val="576678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DC25287"/>
    <w:multiLevelType w:val="hybridMultilevel"/>
    <w:tmpl w:val="CB52A45A"/>
    <w:lvl w:ilvl="0" w:tplc="FFFFFFFF">
      <w:start w:val="1"/>
      <w:numFmt w:val="decimal"/>
      <w:lvlText w:val="%1."/>
      <w:lvlJc w:val="left"/>
      <w:pPr>
        <w:ind w:left="72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ED46E90"/>
    <w:multiLevelType w:val="hybridMultilevel"/>
    <w:tmpl w:val="2716D5DC"/>
    <w:lvl w:ilvl="0" w:tplc="2F448924">
      <w:start w:val="1"/>
      <w:numFmt w:val="decimal"/>
      <w:lvlText w:val="%1)"/>
      <w:lvlJc w:val="left"/>
      <w:pPr>
        <w:ind w:left="1854" w:hanging="360"/>
      </w:pPr>
      <w:rPr>
        <w:rFonts w:hint="default"/>
      </w:rPr>
    </w:lvl>
    <w:lvl w:ilvl="1" w:tplc="04150019" w:tentative="1">
      <w:start w:val="1"/>
      <w:numFmt w:val="lowerLetter"/>
      <w:lvlText w:val="%2."/>
      <w:lvlJc w:val="left"/>
      <w:pPr>
        <w:ind w:left="2574" w:hanging="360"/>
      </w:pPr>
    </w:lvl>
    <w:lvl w:ilvl="2" w:tplc="F726FB44">
      <w:start w:val="1"/>
      <w:numFmt w:val="decimal"/>
      <w:lvlText w:val="%3)"/>
      <w:lvlJc w:val="left"/>
      <w:pPr>
        <w:ind w:left="3294" w:hanging="180"/>
      </w:pPr>
      <w:rPr>
        <w:rFonts w:hint="default"/>
        <w:b w:val="0"/>
        <w:bCs w:val="0"/>
      </w:r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num w:numId="1" w16cid:durableId="1142041534">
    <w:abstractNumId w:val="7"/>
  </w:num>
  <w:num w:numId="2" w16cid:durableId="2038386268">
    <w:abstractNumId w:val="51"/>
  </w:num>
  <w:num w:numId="3" w16cid:durableId="1487160730">
    <w:abstractNumId w:val="49"/>
  </w:num>
  <w:num w:numId="4" w16cid:durableId="1275481496">
    <w:abstractNumId w:val="45"/>
  </w:num>
  <w:num w:numId="5" w16cid:durableId="1214922278">
    <w:abstractNumId w:val="32"/>
  </w:num>
  <w:num w:numId="6" w16cid:durableId="2024086761">
    <w:abstractNumId w:val="36"/>
  </w:num>
  <w:num w:numId="7" w16cid:durableId="1370572736">
    <w:abstractNumId w:val="52"/>
  </w:num>
  <w:num w:numId="8" w16cid:durableId="603808489">
    <w:abstractNumId w:val="41"/>
  </w:num>
  <w:num w:numId="9" w16cid:durableId="853763274">
    <w:abstractNumId w:val="16"/>
  </w:num>
  <w:num w:numId="10" w16cid:durableId="1756124043">
    <w:abstractNumId w:val="34"/>
  </w:num>
  <w:num w:numId="11" w16cid:durableId="1686400056">
    <w:abstractNumId w:val="17"/>
  </w:num>
  <w:num w:numId="12" w16cid:durableId="1909459700">
    <w:abstractNumId w:val="14"/>
  </w:num>
  <w:num w:numId="13" w16cid:durableId="1132167086">
    <w:abstractNumId w:val="11"/>
  </w:num>
  <w:num w:numId="14" w16cid:durableId="1973513395">
    <w:abstractNumId w:val="54"/>
  </w:num>
  <w:num w:numId="15" w16cid:durableId="371080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64151376">
    <w:abstractNumId w:val="1"/>
  </w:num>
  <w:num w:numId="17" w16cid:durableId="391541756">
    <w:abstractNumId w:val="12"/>
  </w:num>
  <w:num w:numId="18" w16cid:durableId="1143082597">
    <w:abstractNumId w:val="44"/>
    <w:lvlOverride w:ilvl="0">
      <w:startOverride w:val="1"/>
    </w:lvlOverride>
    <w:lvlOverride w:ilvl="1">
      <w:startOverride w:val="1"/>
    </w:lvlOverride>
    <w:lvlOverride w:ilvl="2"/>
    <w:lvlOverride w:ilvl="3"/>
    <w:lvlOverride w:ilvl="4"/>
    <w:lvlOverride w:ilvl="5"/>
    <w:lvlOverride w:ilvl="6"/>
    <w:lvlOverride w:ilvl="7"/>
    <w:lvlOverride w:ilvl="8"/>
  </w:num>
  <w:num w:numId="19" w16cid:durableId="2333919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7672756">
    <w:abstractNumId w:val="8"/>
  </w:num>
  <w:num w:numId="21" w16cid:durableId="9726524">
    <w:abstractNumId w:val="20"/>
  </w:num>
  <w:num w:numId="22" w16cid:durableId="449400684">
    <w:abstractNumId w:val="26"/>
  </w:num>
  <w:num w:numId="23" w16cid:durableId="695424289">
    <w:abstractNumId w:val="37"/>
  </w:num>
  <w:num w:numId="24" w16cid:durableId="90707897">
    <w:abstractNumId w:val="33"/>
  </w:num>
  <w:num w:numId="25" w16cid:durableId="2088570882">
    <w:abstractNumId w:val="42"/>
  </w:num>
  <w:num w:numId="26" w16cid:durableId="999574225">
    <w:abstractNumId w:val="35"/>
  </w:num>
  <w:num w:numId="27" w16cid:durableId="424544082">
    <w:abstractNumId w:val="27"/>
  </w:num>
  <w:num w:numId="28" w16cid:durableId="7697423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1370653">
    <w:abstractNumId w:val="6"/>
  </w:num>
  <w:num w:numId="30" w16cid:durableId="83519187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0628736">
    <w:abstractNumId w:val="57"/>
  </w:num>
  <w:num w:numId="32" w16cid:durableId="1391153255">
    <w:abstractNumId w:val="28"/>
  </w:num>
  <w:num w:numId="33" w16cid:durableId="1421562491">
    <w:abstractNumId w:val="43"/>
  </w:num>
  <w:num w:numId="34" w16cid:durableId="523641314">
    <w:abstractNumId w:val="19"/>
  </w:num>
  <w:num w:numId="35" w16cid:durableId="2129467405">
    <w:abstractNumId w:val="50"/>
  </w:num>
  <w:num w:numId="36" w16cid:durableId="1463690105">
    <w:abstractNumId w:val="18"/>
  </w:num>
  <w:num w:numId="37" w16cid:durableId="1295022610">
    <w:abstractNumId w:val="29"/>
  </w:num>
  <w:num w:numId="38" w16cid:durableId="1819028165">
    <w:abstractNumId w:val="10"/>
  </w:num>
  <w:num w:numId="39" w16cid:durableId="176042721">
    <w:abstractNumId w:val="55"/>
  </w:num>
  <w:num w:numId="40" w16cid:durableId="429009737">
    <w:abstractNumId w:val="23"/>
  </w:num>
  <w:num w:numId="41" w16cid:durableId="1390415707">
    <w:abstractNumId w:val="47"/>
  </w:num>
  <w:num w:numId="42" w16cid:durableId="934289845">
    <w:abstractNumId w:val="21"/>
  </w:num>
  <w:num w:numId="43" w16cid:durableId="1142036599">
    <w:abstractNumId w:val="38"/>
  </w:num>
  <w:num w:numId="44" w16cid:durableId="1730035455">
    <w:abstractNumId w:val="40"/>
  </w:num>
  <w:num w:numId="45" w16cid:durableId="571428755">
    <w:abstractNumId w:val="48"/>
  </w:num>
  <w:num w:numId="46" w16cid:durableId="376004000">
    <w:abstractNumId w:val="13"/>
  </w:num>
  <w:num w:numId="47" w16cid:durableId="2125155008">
    <w:abstractNumId w:val="53"/>
  </w:num>
  <w:num w:numId="48" w16cid:durableId="1009410005">
    <w:abstractNumId w:val="56"/>
  </w:num>
  <w:num w:numId="49" w16cid:durableId="1447777889">
    <w:abstractNumId w:val="31"/>
  </w:num>
  <w:num w:numId="50" w16cid:durableId="1134642067">
    <w:abstractNumId w:val="9"/>
  </w:num>
  <w:num w:numId="51" w16cid:durableId="586503348">
    <w:abstractNumId w:val="39"/>
  </w:num>
  <w:num w:numId="52" w16cid:durableId="1755936927">
    <w:abstractNumId w:val="30"/>
  </w:num>
  <w:numIdMacAtCleanup w:val="4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FBF"/>
    <w:rsid w:val="00000D18"/>
    <w:rsid w:val="000012C3"/>
    <w:rsid w:val="00001A63"/>
    <w:rsid w:val="00001A69"/>
    <w:rsid w:val="00001C7B"/>
    <w:rsid w:val="00010447"/>
    <w:rsid w:val="000128D7"/>
    <w:rsid w:val="00014B24"/>
    <w:rsid w:val="000161EB"/>
    <w:rsid w:val="0001663C"/>
    <w:rsid w:val="000319AF"/>
    <w:rsid w:val="00033533"/>
    <w:rsid w:val="00034F40"/>
    <w:rsid w:val="00035268"/>
    <w:rsid w:val="000365B4"/>
    <w:rsid w:val="0003710E"/>
    <w:rsid w:val="00044C16"/>
    <w:rsid w:val="00045717"/>
    <w:rsid w:val="00045FE9"/>
    <w:rsid w:val="000463FA"/>
    <w:rsid w:val="000479E0"/>
    <w:rsid w:val="000534BC"/>
    <w:rsid w:val="00053910"/>
    <w:rsid w:val="0005731F"/>
    <w:rsid w:val="0005782B"/>
    <w:rsid w:val="0006032F"/>
    <w:rsid w:val="000611E2"/>
    <w:rsid w:val="00061E47"/>
    <w:rsid w:val="00062B1C"/>
    <w:rsid w:val="0006310C"/>
    <w:rsid w:val="00064304"/>
    <w:rsid w:val="00070ED8"/>
    <w:rsid w:val="00082200"/>
    <w:rsid w:val="000826A2"/>
    <w:rsid w:val="00084FDB"/>
    <w:rsid w:val="000850B7"/>
    <w:rsid w:val="00085102"/>
    <w:rsid w:val="000852A0"/>
    <w:rsid w:val="00087FC4"/>
    <w:rsid w:val="00092CC7"/>
    <w:rsid w:val="00096399"/>
    <w:rsid w:val="00097983"/>
    <w:rsid w:val="000A03C6"/>
    <w:rsid w:val="000A336E"/>
    <w:rsid w:val="000A6914"/>
    <w:rsid w:val="000A7843"/>
    <w:rsid w:val="000A7EDE"/>
    <w:rsid w:val="000B0621"/>
    <w:rsid w:val="000B0C8A"/>
    <w:rsid w:val="000B113D"/>
    <w:rsid w:val="000B117C"/>
    <w:rsid w:val="000B19CB"/>
    <w:rsid w:val="000B2BA6"/>
    <w:rsid w:val="000B2EE2"/>
    <w:rsid w:val="000B405A"/>
    <w:rsid w:val="000B620F"/>
    <w:rsid w:val="000B753A"/>
    <w:rsid w:val="000B76E0"/>
    <w:rsid w:val="000C0438"/>
    <w:rsid w:val="000C1392"/>
    <w:rsid w:val="000C4CE1"/>
    <w:rsid w:val="000C5342"/>
    <w:rsid w:val="000C7850"/>
    <w:rsid w:val="000D32D6"/>
    <w:rsid w:val="000D33BF"/>
    <w:rsid w:val="000D367F"/>
    <w:rsid w:val="000D3A5E"/>
    <w:rsid w:val="000D434B"/>
    <w:rsid w:val="000D5CCB"/>
    <w:rsid w:val="000D5E6E"/>
    <w:rsid w:val="000D5FB2"/>
    <w:rsid w:val="000E073C"/>
    <w:rsid w:val="000E11DE"/>
    <w:rsid w:val="000E1588"/>
    <w:rsid w:val="000E25FA"/>
    <w:rsid w:val="000E31A9"/>
    <w:rsid w:val="000E39CF"/>
    <w:rsid w:val="000E3C08"/>
    <w:rsid w:val="000E62AA"/>
    <w:rsid w:val="000E6C26"/>
    <w:rsid w:val="000F2134"/>
    <w:rsid w:val="000F4C63"/>
    <w:rsid w:val="000F5D00"/>
    <w:rsid w:val="0010048B"/>
    <w:rsid w:val="00100529"/>
    <w:rsid w:val="0010068E"/>
    <w:rsid w:val="00100708"/>
    <w:rsid w:val="00102D5A"/>
    <w:rsid w:val="00104261"/>
    <w:rsid w:val="00104722"/>
    <w:rsid w:val="00107000"/>
    <w:rsid w:val="00107B34"/>
    <w:rsid w:val="001105FE"/>
    <w:rsid w:val="00111C39"/>
    <w:rsid w:val="00112BF5"/>
    <w:rsid w:val="00112F9F"/>
    <w:rsid w:val="00113ACA"/>
    <w:rsid w:val="00114B18"/>
    <w:rsid w:val="00114ED2"/>
    <w:rsid w:val="00115C35"/>
    <w:rsid w:val="00116E3C"/>
    <w:rsid w:val="0012072F"/>
    <w:rsid w:val="0012231B"/>
    <w:rsid w:val="001230DA"/>
    <w:rsid w:val="001231BC"/>
    <w:rsid w:val="001238E2"/>
    <w:rsid w:val="00123B72"/>
    <w:rsid w:val="00125977"/>
    <w:rsid w:val="00127E26"/>
    <w:rsid w:val="00127FC7"/>
    <w:rsid w:val="001324BA"/>
    <w:rsid w:val="001331E0"/>
    <w:rsid w:val="00133593"/>
    <w:rsid w:val="00133FBA"/>
    <w:rsid w:val="001357BF"/>
    <w:rsid w:val="0013742F"/>
    <w:rsid w:val="001423BC"/>
    <w:rsid w:val="001445CA"/>
    <w:rsid w:val="001452DB"/>
    <w:rsid w:val="00147D9B"/>
    <w:rsid w:val="00150565"/>
    <w:rsid w:val="00151671"/>
    <w:rsid w:val="001528B8"/>
    <w:rsid w:val="001572FF"/>
    <w:rsid w:val="0016118A"/>
    <w:rsid w:val="001633AD"/>
    <w:rsid w:val="00163D94"/>
    <w:rsid w:val="00165373"/>
    <w:rsid w:val="00165B40"/>
    <w:rsid w:val="00167C40"/>
    <w:rsid w:val="0017076B"/>
    <w:rsid w:val="001709A5"/>
    <w:rsid w:val="00174548"/>
    <w:rsid w:val="00177097"/>
    <w:rsid w:val="001848AE"/>
    <w:rsid w:val="00185F42"/>
    <w:rsid w:val="00186ED2"/>
    <w:rsid w:val="001911CB"/>
    <w:rsid w:val="001934A6"/>
    <w:rsid w:val="00193587"/>
    <w:rsid w:val="00196C4F"/>
    <w:rsid w:val="00197463"/>
    <w:rsid w:val="001A062A"/>
    <w:rsid w:val="001A0AEF"/>
    <w:rsid w:val="001A141B"/>
    <w:rsid w:val="001A211E"/>
    <w:rsid w:val="001A33A6"/>
    <w:rsid w:val="001A4000"/>
    <w:rsid w:val="001A4751"/>
    <w:rsid w:val="001A47FC"/>
    <w:rsid w:val="001A61C4"/>
    <w:rsid w:val="001A675C"/>
    <w:rsid w:val="001B027B"/>
    <w:rsid w:val="001B24B4"/>
    <w:rsid w:val="001B36DF"/>
    <w:rsid w:val="001B5582"/>
    <w:rsid w:val="001B6C2F"/>
    <w:rsid w:val="001C25BA"/>
    <w:rsid w:val="001C2CF1"/>
    <w:rsid w:val="001C4514"/>
    <w:rsid w:val="001C4914"/>
    <w:rsid w:val="001C5AA7"/>
    <w:rsid w:val="001C74FD"/>
    <w:rsid w:val="001C797E"/>
    <w:rsid w:val="001C7DBB"/>
    <w:rsid w:val="001D0C52"/>
    <w:rsid w:val="001D0EF9"/>
    <w:rsid w:val="001D154B"/>
    <w:rsid w:val="001D1716"/>
    <w:rsid w:val="001D6B0D"/>
    <w:rsid w:val="001D6F1B"/>
    <w:rsid w:val="001D7810"/>
    <w:rsid w:val="001E4686"/>
    <w:rsid w:val="001E52D6"/>
    <w:rsid w:val="001E6498"/>
    <w:rsid w:val="001E6918"/>
    <w:rsid w:val="001F24F1"/>
    <w:rsid w:val="001F3181"/>
    <w:rsid w:val="001F3CF2"/>
    <w:rsid w:val="001F44CC"/>
    <w:rsid w:val="001F66C0"/>
    <w:rsid w:val="0020040C"/>
    <w:rsid w:val="00202DAE"/>
    <w:rsid w:val="00203ECC"/>
    <w:rsid w:val="00203F86"/>
    <w:rsid w:val="0021060F"/>
    <w:rsid w:val="00212237"/>
    <w:rsid w:val="0021241D"/>
    <w:rsid w:val="002145C3"/>
    <w:rsid w:val="00214886"/>
    <w:rsid w:val="0021604A"/>
    <w:rsid w:val="002179F3"/>
    <w:rsid w:val="00220894"/>
    <w:rsid w:val="00221A02"/>
    <w:rsid w:val="00221EE5"/>
    <w:rsid w:val="0022276E"/>
    <w:rsid w:val="00223B2F"/>
    <w:rsid w:val="002246E4"/>
    <w:rsid w:val="0022528F"/>
    <w:rsid w:val="00225823"/>
    <w:rsid w:val="00225DCC"/>
    <w:rsid w:val="00225E8B"/>
    <w:rsid w:val="00226E45"/>
    <w:rsid w:val="00230B4C"/>
    <w:rsid w:val="00231BF9"/>
    <w:rsid w:val="002337DC"/>
    <w:rsid w:val="00233CB9"/>
    <w:rsid w:val="00234E84"/>
    <w:rsid w:val="002368D8"/>
    <w:rsid w:val="00237FA3"/>
    <w:rsid w:val="00240369"/>
    <w:rsid w:val="00240CE2"/>
    <w:rsid w:val="002439B2"/>
    <w:rsid w:val="00244C59"/>
    <w:rsid w:val="00251FE0"/>
    <w:rsid w:val="00255545"/>
    <w:rsid w:val="00257108"/>
    <w:rsid w:val="002576D5"/>
    <w:rsid w:val="00257D8A"/>
    <w:rsid w:val="00263DC7"/>
    <w:rsid w:val="00264680"/>
    <w:rsid w:val="00264D31"/>
    <w:rsid w:val="0026592A"/>
    <w:rsid w:val="0026632B"/>
    <w:rsid w:val="00267D77"/>
    <w:rsid w:val="00267E11"/>
    <w:rsid w:val="002710D3"/>
    <w:rsid w:val="0027151F"/>
    <w:rsid w:val="00273F67"/>
    <w:rsid w:val="002747DA"/>
    <w:rsid w:val="0027527D"/>
    <w:rsid w:val="00275867"/>
    <w:rsid w:val="00275CCE"/>
    <w:rsid w:val="002773AF"/>
    <w:rsid w:val="00277D5B"/>
    <w:rsid w:val="0028078F"/>
    <w:rsid w:val="002825E1"/>
    <w:rsid w:val="00285259"/>
    <w:rsid w:val="00291158"/>
    <w:rsid w:val="00291863"/>
    <w:rsid w:val="0029539C"/>
    <w:rsid w:val="002A3AE9"/>
    <w:rsid w:val="002A57C4"/>
    <w:rsid w:val="002A69E1"/>
    <w:rsid w:val="002A6DE9"/>
    <w:rsid w:val="002B345E"/>
    <w:rsid w:val="002C0BB1"/>
    <w:rsid w:val="002C3BC4"/>
    <w:rsid w:val="002C5A19"/>
    <w:rsid w:val="002C6861"/>
    <w:rsid w:val="002C6BBA"/>
    <w:rsid w:val="002C7BD1"/>
    <w:rsid w:val="002D065C"/>
    <w:rsid w:val="002D129E"/>
    <w:rsid w:val="002D3B1A"/>
    <w:rsid w:val="002D3CFC"/>
    <w:rsid w:val="002D5E6C"/>
    <w:rsid w:val="002E0424"/>
    <w:rsid w:val="002E0B7F"/>
    <w:rsid w:val="002E1368"/>
    <w:rsid w:val="002E1830"/>
    <w:rsid w:val="002E3C11"/>
    <w:rsid w:val="002E4CCB"/>
    <w:rsid w:val="002E5E88"/>
    <w:rsid w:val="002E5FDC"/>
    <w:rsid w:val="002E6E0F"/>
    <w:rsid w:val="002F08FD"/>
    <w:rsid w:val="002F500A"/>
    <w:rsid w:val="002F6A03"/>
    <w:rsid w:val="002F6E16"/>
    <w:rsid w:val="002F7CE5"/>
    <w:rsid w:val="0030034C"/>
    <w:rsid w:val="00300FB2"/>
    <w:rsid w:val="003019EA"/>
    <w:rsid w:val="0030669A"/>
    <w:rsid w:val="003110BD"/>
    <w:rsid w:val="0031180E"/>
    <w:rsid w:val="00314664"/>
    <w:rsid w:val="003153BA"/>
    <w:rsid w:val="00323431"/>
    <w:rsid w:val="00324903"/>
    <w:rsid w:val="00331138"/>
    <w:rsid w:val="00332CE0"/>
    <w:rsid w:val="003337FE"/>
    <w:rsid w:val="00334523"/>
    <w:rsid w:val="003353A3"/>
    <w:rsid w:val="0033750B"/>
    <w:rsid w:val="0034032C"/>
    <w:rsid w:val="00343E07"/>
    <w:rsid w:val="003447B1"/>
    <w:rsid w:val="00345FA8"/>
    <w:rsid w:val="00346568"/>
    <w:rsid w:val="003511EB"/>
    <w:rsid w:val="00354152"/>
    <w:rsid w:val="003637D6"/>
    <w:rsid w:val="00364814"/>
    <w:rsid w:val="00365399"/>
    <w:rsid w:val="003657BC"/>
    <w:rsid w:val="003663CD"/>
    <w:rsid w:val="003669C1"/>
    <w:rsid w:val="003678F1"/>
    <w:rsid w:val="00371580"/>
    <w:rsid w:val="00374ED4"/>
    <w:rsid w:val="00375682"/>
    <w:rsid w:val="0037617C"/>
    <w:rsid w:val="003763AE"/>
    <w:rsid w:val="00376A88"/>
    <w:rsid w:val="00376C8F"/>
    <w:rsid w:val="00383556"/>
    <w:rsid w:val="00384F40"/>
    <w:rsid w:val="0038501D"/>
    <w:rsid w:val="00385503"/>
    <w:rsid w:val="00385E60"/>
    <w:rsid w:val="00390C6D"/>
    <w:rsid w:val="00392765"/>
    <w:rsid w:val="00395AA6"/>
    <w:rsid w:val="00396D23"/>
    <w:rsid w:val="003A2A06"/>
    <w:rsid w:val="003A7CE7"/>
    <w:rsid w:val="003B0A19"/>
    <w:rsid w:val="003B448D"/>
    <w:rsid w:val="003C080D"/>
    <w:rsid w:val="003C0DD6"/>
    <w:rsid w:val="003C204A"/>
    <w:rsid w:val="003C27F0"/>
    <w:rsid w:val="003C2A82"/>
    <w:rsid w:val="003C3DC9"/>
    <w:rsid w:val="003C4A0E"/>
    <w:rsid w:val="003C5979"/>
    <w:rsid w:val="003C6694"/>
    <w:rsid w:val="003C6E50"/>
    <w:rsid w:val="003C6FED"/>
    <w:rsid w:val="003C71F7"/>
    <w:rsid w:val="003C7214"/>
    <w:rsid w:val="003C7B3A"/>
    <w:rsid w:val="003D2729"/>
    <w:rsid w:val="003D2908"/>
    <w:rsid w:val="003D4585"/>
    <w:rsid w:val="003E03D0"/>
    <w:rsid w:val="003E0C0D"/>
    <w:rsid w:val="003E269E"/>
    <w:rsid w:val="003E45FF"/>
    <w:rsid w:val="003E5A13"/>
    <w:rsid w:val="003E5D04"/>
    <w:rsid w:val="003E7C9C"/>
    <w:rsid w:val="003F05CB"/>
    <w:rsid w:val="003F0B90"/>
    <w:rsid w:val="003F219E"/>
    <w:rsid w:val="003F5083"/>
    <w:rsid w:val="00404560"/>
    <w:rsid w:val="004049D2"/>
    <w:rsid w:val="00405695"/>
    <w:rsid w:val="0040685C"/>
    <w:rsid w:val="00414F0D"/>
    <w:rsid w:val="00415BF7"/>
    <w:rsid w:val="00415DBD"/>
    <w:rsid w:val="00415F21"/>
    <w:rsid w:val="00415FDD"/>
    <w:rsid w:val="00417792"/>
    <w:rsid w:val="004177CF"/>
    <w:rsid w:val="00420988"/>
    <w:rsid w:val="00422ED4"/>
    <w:rsid w:val="0042396B"/>
    <w:rsid w:val="00425A18"/>
    <w:rsid w:val="00425DAE"/>
    <w:rsid w:val="00426F3D"/>
    <w:rsid w:val="0043196E"/>
    <w:rsid w:val="00431D01"/>
    <w:rsid w:val="004323BC"/>
    <w:rsid w:val="00432D2A"/>
    <w:rsid w:val="00436F21"/>
    <w:rsid w:val="0043752A"/>
    <w:rsid w:val="004416F9"/>
    <w:rsid w:val="00443BAE"/>
    <w:rsid w:val="00445257"/>
    <w:rsid w:val="00445BA8"/>
    <w:rsid w:val="0044684D"/>
    <w:rsid w:val="004505D1"/>
    <w:rsid w:val="00453B63"/>
    <w:rsid w:val="004553AD"/>
    <w:rsid w:val="0046261D"/>
    <w:rsid w:val="004635A0"/>
    <w:rsid w:val="004643DB"/>
    <w:rsid w:val="00465314"/>
    <w:rsid w:val="004664A3"/>
    <w:rsid w:val="0046654E"/>
    <w:rsid w:val="00466AF3"/>
    <w:rsid w:val="00472406"/>
    <w:rsid w:val="00472625"/>
    <w:rsid w:val="00473180"/>
    <w:rsid w:val="00475C89"/>
    <w:rsid w:val="00476808"/>
    <w:rsid w:val="00477C4D"/>
    <w:rsid w:val="00480E6A"/>
    <w:rsid w:val="00481397"/>
    <w:rsid w:val="004827E5"/>
    <w:rsid w:val="00482A47"/>
    <w:rsid w:val="00482EC0"/>
    <w:rsid w:val="00483BF0"/>
    <w:rsid w:val="004854AB"/>
    <w:rsid w:val="00493312"/>
    <w:rsid w:val="004933C8"/>
    <w:rsid w:val="00494734"/>
    <w:rsid w:val="004956EE"/>
    <w:rsid w:val="004966B5"/>
    <w:rsid w:val="004967D1"/>
    <w:rsid w:val="004A0250"/>
    <w:rsid w:val="004A3EDB"/>
    <w:rsid w:val="004A4966"/>
    <w:rsid w:val="004A4A06"/>
    <w:rsid w:val="004A700D"/>
    <w:rsid w:val="004B38B3"/>
    <w:rsid w:val="004B5747"/>
    <w:rsid w:val="004B642F"/>
    <w:rsid w:val="004C029E"/>
    <w:rsid w:val="004C05C7"/>
    <w:rsid w:val="004C0BBB"/>
    <w:rsid w:val="004C0E4A"/>
    <w:rsid w:val="004C1883"/>
    <w:rsid w:val="004C4207"/>
    <w:rsid w:val="004D3B30"/>
    <w:rsid w:val="004E10DA"/>
    <w:rsid w:val="004E1E81"/>
    <w:rsid w:val="004E4098"/>
    <w:rsid w:val="004E5EEE"/>
    <w:rsid w:val="004E790A"/>
    <w:rsid w:val="004F6BE6"/>
    <w:rsid w:val="004F6F54"/>
    <w:rsid w:val="004F77C6"/>
    <w:rsid w:val="004F7EC1"/>
    <w:rsid w:val="0050069D"/>
    <w:rsid w:val="00503D75"/>
    <w:rsid w:val="00503DDD"/>
    <w:rsid w:val="005044BF"/>
    <w:rsid w:val="00513F38"/>
    <w:rsid w:val="00514933"/>
    <w:rsid w:val="00514A46"/>
    <w:rsid w:val="00514CE0"/>
    <w:rsid w:val="00514FB1"/>
    <w:rsid w:val="005255EA"/>
    <w:rsid w:val="005271F8"/>
    <w:rsid w:val="00531950"/>
    <w:rsid w:val="00531B38"/>
    <w:rsid w:val="00533BC9"/>
    <w:rsid w:val="00535CCD"/>
    <w:rsid w:val="00542489"/>
    <w:rsid w:val="00542EA1"/>
    <w:rsid w:val="00544BE4"/>
    <w:rsid w:val="00545B87"/>
    <w:rsid w:val="0055115A"/>
    <w:rsid w:val="00551B8D"/>
    <w:rsid w:val="0055256B"/>
    <w:rsid w:val="00553AA4"/>
    <w:rsid w:val="00555837"/>
    <w:rsid w:val="00557022"/>
    <w:rsid w:val="00557522"/>
    <w:rsid w:val="0056098D"/>
    <w:rsid w:val="0056160B"/>
    <w:rsid w:val="005651E7"/>
    <w:rsid w:val="00571076"/>
    <w:rsid w:val="00571839"/>
    <w:rsid w:val="00572340"/>
    <w:rsid w:val="00574F0F"/>
    <w:rsid w:val="00576E00"/>
    <w:rsid w:val="005778DE"/>
    <w:rsid w:val="00580907"/>
    <w:rsid w:val="00581C39"/>
    <w:rsid w:val="00581F06"/>
    <w:rsid w:val="00582876"/>
    <w:rsid w:val="005865E7"/>
    <w:rsid w:val="00592992"/>
    <w:rsid w:val="005955AA"/>
    <w:rsid w:val="005961D8"/>
    <w:rsid w:val="005A13C1"/>
    <w:rsid w:val="005A28E8"/>
    <w:rsid w:val="005A2FA1"/>
    <w:rsid w:val="005A4F1C"/>
    <w:rsid w:val="005A7369"/>
    <w:rsid w:val="005B1EAD"/>
    <w:rsid w:val="005B3A3A"/>
    <w:rsid w:val="005B3F3D"/>
    <w:rsid w:val="005B7145"/>
    <w:rsid w:val="005B740D"/>
    <w:rsid w:val="005C0DE1"/>
    <w:rsid w:val="005C1704"/>
    <w:rsid w:val="005C31A7"/>
    <w:rsid w:val="005C6F92"/>
    <w:rsid w:val="005D015C"/>
    <w:rsid w:val="005D2F17"/>
    <w:rsid w:val="005D58D8"/>
    <w:rsid w:val="005D7B03"/>
    <w:rsid w:val="005E2198"/>
    <w:rsid w:val="005E2F55"/>
    <w:rsid w:val="005E5101"/>
    <w:rsid w:val="005F1304"/>
    <w:rsid w:val="005F2014"/>
    <w:rsid w:val="005F4AA8"/>
    <w:rsid w:val="005F6098"/>
    <w:rsid w:val="005F7AE2"/>
    <w:rsid w:val="006010A3"/>
    <w:rsid w:val="00601585"/>
    <w:rsid w:val="00602886"/>
    <w:rsid w:val="00603264"/>
    <w:rsid w:val="0060454D"/>
    <w:rsid w:val="00604AD5"/>
    <w:rsid w:val="006062B7"/>
    <w:rsid w:val="0061278E"/>
    <w:rsid w:val="00620939"/>
    <w:rsid w:val="0062364F"/>
    <w:rsid w:val="0062371B"/>
    <w:rsid w:val="006238B9"/>
    <w:rsid w:val="00624328"/>
    <w:rsid w:val="006245A9"/>
    <w:rsid w:val="00630307"/>
    <w:rsid w:val="006307E5"/>
    <w:rsid w:val="00631B3E"/>
    <w:rsid w:val="006361E7"/>
    <w:rsid w:val="00636624"/>
    <w:rsid w:val="00637036"/>
    <w:rsid w:val="00646D36"/>
    <w:rsid w:val="0064722D"/>
    <w:rsid w:val="00647590"/>
    <w:rsid w:val="006525F5"/>
    <w:rsid w:val="006559DF"/>
    <w:rsid w:val="006563DE"/>
    <w:rsid w:val="006567D1"/>
    <w:rsid w:val="00656C8F"/>
    <w:rsid w:val="00660576"/>
    <w:rsid w:val="00660F81"/>
    <w:rsid w:val="00663BA3"/>
    <w:rsid w:val="00663D45"/>
    <w:rsid w:val="006642A2"/>
    <w:rsid w:val="0066643C"/>
    <w:rsid w:val="00672319"/>
    <w:rsid w:val="00673D9E"/>
    <w:rsid w:val="00674638"/>
    <w:rsid w:val="006752BF"/>
    <w:rsid w:val="00677926"/>
    <w:rsid w:val="00681274"/>
    <w:rsid w:val="00683171"/>
    <w:rsid w:val="006834DB"/>
    <w:rsid w:val="006844D0"/>
    <w:rsid w:val="00690492"/>
    <w:rsid w:val="00691C5B"/>
    <w:rsid w:val="00693D27"/>
    <w:rsid w:val="00694C73"/>
    <w:rsid w:val="00694CE5"/>
    <w:rsid w:val="00695D08"/>
    <w:rsid w:val="006964F1"/>
    <w:rsid w:val="006A3A68"/>
    <w:rsid w:val="006A42A2"/>
    <w:rsid w:val="006A4C58"/>
    <w:rsid w:val="006A68E8"/>
    <w:rsid w:val="006B222F"/>
    <w:rsid w:val="006B359A"/>
    <w:rsid w:val="006B425C"/>
    <w:rsid w:val="006B5330"/>
    <w:rsid w:val="006B7189"/>
    <w:rsid w:val="006C0530"/>
    <w:rsid w:val="006C0682"/>
    <w:rsid w:val="006C18EE"/>
    <w:rsid w:val="006C29C9"/>
    <w:rsid w:val="006C3D82"/>
    <w:rsid w:val="006C54E2"/>
    <w:rsid w:val="006C54E7"/>
    <w:rsid w:val="006C573F"/>
    <w:rsid w:val="006C633F"/>
    <w:rsid w:val="006C7C7C"/>
    <w:rsid w:val="006D26E7"/>
    <w:rsid w:val="006D2E2A"/>
    <w:rsid w:val="006D39D2"/>
    <w:rsid w:val="006D6B8F"/>
    <w:rsid w:val="006E0CFF"/>
    <w:rsid w:val="006E2886"/>
    <w:rsid w:val="006E29C4"/>
    <w:rsid w:val="006E5DF6"/>
    <w:rsid w:val="006F0FF5"/>
    <w:rsid w:val="006F1111"/>
    <w:rsid w:val="006F21B1"/>
    <w:rsid w:val="006F2432"/>
    <w:rsid w:val="006F2906"/>
    <w:rsid w:val="006F3153"/>
    <w:rsid w:val="006F384F"/>
    <w:rsid w:val="006F42E3"/>
    <w:rsid w:val="00700577"/>
    <w:rsid w:val="00703E84"/>
    <w:rsid w:val="00707308"/>
    <w:rsid w:val="0071137F"/>
    <w:rsid w:val="00711C61"/>
    <w:rsid w:val="0071230A"/>
    <w:rsid w:val="00714163"/>
    <w:rsid w:val="00716323"/>
    <w:rsid w:val="00717671"/>
    <w:rsid w:val="0072055F"/>
    <w:rsid w:val="00722775"/>
    <w:rsid w:val="00723E9B"/>
    <w:rsid w:val="0072451B"/>
    <w:rsid w:val="00724C73"/>
    <w:rsid w:val="00725841"/>
    <w:rsid w:val="00727490"/>
    <w:rsid w:val="0073062A"/>
    <w:rsid w:val="00731666"/>
    <w:rsid w:val="007325D2"/>
    <w:rsid w:val="00733473"/>
    <w:rsid w:val="00734A88"/>
    <w:rsid w:val="00737C02"/>
    <w:rsid w:val="00740E44"/>
    <w:rsid w:val="007414E9"/>
    <w:rsid w:val="00741A49"/>
    <w:rsid w:val="00741ED7"/>
    <w:rsid w:val="00742196"/>
    <w:rsid w:val="00743D12"/>
    <w:rsid w:val="00744CC4"/>
    <w:rsid w:val="00746E7B"/>
    <w:rsid w:val="0074746F"/>
    <w:rsid w:val="00752E96"/>
    <w:rsid w:val="00753A23"/>
    <w:rsid w:val="00754C04"/>
    <w:rsid w:val="0075640A"/>
    <w:rsid w:val="007575AE"/>
    <w:rsid w:val="007621CB"/>
    <w:rsid w:val="0076265C"/>
    <w:rsid w:val="00765110"/>
    <w:rsid w:val="00765477"/>
    <w:rsid w:val="0077297F"/>
    <w:rsid w:val="00773B22"/>
    <w:rsid w:val="00774451"/>
    <w:rsid w:val="00775D8E"/>
    <w:rsid w:val="007819B8"/>
    <w:rsid w:val="00783930"/>
    <w:rsid w:val="007854F0"/>
    <w:rsid w:val="00786CD2"/>
    <w:rsid w:val="00787B77"/>
    <w:rsid w:val="00791A16"/>
    <w:rsid w:val="00794806"/>
    <w:rsid w:val="0079616E"/>
    <w:rsid w:val="00797097"/>
    <w:rsid w:val="007A040E"/>
    <w:rsid w:val="007A1347"/>
    <w:rsid w:val="007A2432"/>
    <w:rsid w:val="007A33DD"/>
    <w:rsid w:val="007A34B2"/>
    <w:rsid w:val="007B0F2E"/>
    <w:rsid w:val="007B1331"/>
    <w:rsid w:val="007B1BD0"/>
    <w:rsid w:val="007B7C05"/>
    <w:rsid w:val="007C0604"/>
    <w:rsid w:val="007C1BC0"/>
    <w:rsid w:val="007C1D6E"/>
    <w:rsid w:val="007C28F9"/>
    <w:rsid w:val="007D03EC"/>
    <w:rsid w:val="007D17A4"/>
    <w:rsid w:val="007D3AFF"/>
    <w:rsid w:val="007D508C"/>
    <w:rsid w:val="007D7EA3"/>
    <w:rsid w:val="007E0EBA"/>
    <w:rsid w:val="007E333C"/>
    <w:rsid w:val="007F0C6A"/>
    <w:rsid w:val="007F6FE6"/>
    <w:rsid w:val="0080173E"/>
    <w:rsid w:val="0080223D"/>
    <w:rsid w:val="0080234D"/>
    <w:rsid w:val="00803B22"/>
    <w:rsid w:val="00807DFE"/>
    <w:rsid w:val="008106F9"/>
    <w:rsid w:val="00810937"/>
    <w:rsid w:val="00810D39"/>
    <w:rsid w:val="008124BE"/>
    <w:rsid w:val="0081536E"/>
    <w:rsid w:val="008164AA"/>
    <w:rsid w:val="008172C2"/>
    <w:rsid w:val="00820B7D"/>
    <w:rsid w:val="00825182"/>
    <w:rsid w:val="00825974"/>
    <w:rsid w:val="00830145"/>
    <w:rsid w:val="00830404"/>
    <w:rsid w:val="00831E48"/>
    <w:rsid w:val="00832AE9"/>
    <w:rsid w:val="00836197"/>
    <w:rsid w:val="00837A60"/>
    <w:rsid w:val="00837EB5"/>
    <w:rsid w:val="00845200"/>
    <w:rsid w:val="00846F5F"/>
    <w:rsid w:val="00851884"/>
    <w:rsid w:val="00852322"/>
    <w:rsid w:val="0085447B"/>
    <w:rsid w:val="008554BA"/>
    <w:rsid w:val="00856BDF"/>
    <w:rsid w:val="008615F2"/>
    <w:rsid w:val="008658C6"/>
    <w:rsid w:val="0086692D"/>
    <w:rsid w:val="0086774A"/>
    <w:rsid w:val="00870FE4"/>
    <w:rsid w:val="00871AB6"/>
    <w:rsid w:val="0087492D"/>
    <w:rsid w:val="0087698D"/>
    <w:rsid w:val="008810C9"/>
    <w:rsid w:val="00882670"/>
    <w:rsid w:val="00883CA3"/>
    <w:rsid w:val="008845AA"/>
    <w:rsid w:val="00884A19"/>
    <w:rsid w:val="00884DCC"/>
    <w:rsid w:val="00890BEE"/>
    <w:rsid w:val="00891487"/>
    <w:rsid w:val="008935F6"/>
    <w:rsid w:val="00893B7D"/>
    <w:rsid w:val="00893EE3"/>
    <w:rsid w:val="008A15FD"/>
    <w:rsid w:val="008A1E5F"/>
    <w:rsid w:val="008A4EB6"/>
    <w:rsid w:val="008A56D0"/>
    <w:rsid w:val="008B43C6"/>
    <w:rsid w:val="008B6F2D"/>
    <w:rsid w:val="008C0A74"/>
    <w:rsid w:val="008C4067"/>
    <w:rsid w:val="008C4F35"/>
    <w:rsid w:val="008C628A"/>
    <w:rsid w:val="008C6B70"/>
    <w:rsid w:val="008C6BAD"/>
    <w:rsid w:val="008C6E65"/>
    <w:rsid w:val="008C76A5"/>
    <w:rsid w:val="008D0966"/>
    <w:rsid w:val="008D12C5"/>
    <w:rsid w:val="008D1CC9"/>
    <w:rsid w:val="008D2200"/>
    <w:rsid w:val="008D3733"/>
    <w:rsid w:val="008E1725"/>
    <w:rsid w:val="008E1A1D"/>
    <w:rsid w:val="008E3CEB"/>
    <w:rsid w:val="008E3FB1"/>
    <w:rsid w:val="008E4F71"/>
    <w:rsid w:val="008E5025"/>
    <w:rsid w:val="008E56D9"/>
    <w:rsid w:val="008F15FF"/>
    <w:rsid w:val="008F38D3"/>
    <w:rsid w:val="008F7095"/>
    <w:rsid w:val="009021D8"/>
    <w:rsid w:val="00902C79"/>
    <w:rsid w:val="00903482"/>
    <w:rsid w:val="0090386A"/>
    <w:rsid w:val="0090432A"/>
    <w:rsid w:val="00906B59"/>
    <w:rsid w:val="00916877"/>
    <w:rsid w:val="0092058F"/>
    <w:rsid w:val="009211B5"/>
    <w:rsid w:val="00921340"/>
    <w:rsid w:val="00921464"/>
    <w:rsid w:val="0092396B"/>
    <w:rsid w:val="009241C8"/>
    <w:rsid w:val="009245D8"/>
    <w:rsid w:val="00925F1F"/>
    <w:rsid w:val="009268F8"/>
    <w:rsid w:val="00937108"/>
    <w:rsid w:val="00944E0D"/>
    <w:rsid w:val="00945539"/>
    <w:rsid w:val="0094606C"/>
    <w:rsid w:val="00947335"/>
    <w:rsid w:val="00947C20"/>
    <w:rsid w:val="009501EC"/>
    <w:rsid w:val="009508CB"/>
    <w:rsid w:val="00954BB0"/>
    <w:rsid w:val="00954BEA"/>
    <w:rsid w:val="00956DDA"/>
    <w:rsid w:val="00961288"/>
    <w:rsid w:val="00961625"/>
    <w:rsid w:val="00966474"/>
    <w:rsid w:val="00966D95"/>
    <w:rsid w:val="00967B06"/>
    <w:rsid w:val="009729F6"/>
    <w:rsid w:val="009762F4"/>
    <w:rsid w:val="00980E51"/>
    <w:rsid w:val="00981568"/>
    <w:rsid w:val="00983FD9"/>
    <w:rsid w:val="0098407E"/>
    <w:rsid w:val="009856F7"/>
    <w:rsid w:val="00986BFE"/>
    <w:rsid w:val="00990571"/>
    <w:rsid w:val="00990C33"/>
    <w:rsid w:val="00991B6B"/>
    <w:rsid w:val="009935F7"/>
    <w:rsid w:val="0099364F"/>
    <w:rsid w:val="009A3EBB"/>
    <w:rsid w:val="009A5ECE"/>
    <w:rsid w:val="009B2AE5"/>
    <w:rsid w:val="009B5419"/>
    <w:rsid w:val="009B5764"/>
    <w:rsid w:val="009B6A78"/>
    <w:rsid w:val="009C0093"/>
    <w:rsid w:val="009C10B2"/>
    <w:rsid w:val="009C2A1D"/>
    <w:rsid w:val="009C599A"/>
    <w:rsid w:val="009C606B"/>
    <w:rsid w:val="009D02B2"/>
    <w:rsid w:val="009D154E"/>
    <w:rsid w:val="009D1B53"/>
    <w:rsid w:val="009D33CC"/>
    <w:rsid w:val="009D4933"/>
    <w:rsid w:val="009D564F"/>
    <w:rsid w:val="009D6651"/>
    <w:rsid w:val="009E1257"/>
    <w:rsid w:val="009E3D91"/>
    <w:rsid w:val="009E53CF"/>
    <w:rsid w:val="009E6CF4"/>
    <w:rsid w:val="009E724C"/>
    <w:rsid w:val="009E7D95"/>
    <w:rsid w:val="009F01C1"/>
    <w:rsid w:val="009F2039"/>
    <w:rsid w:val="009F5080"/>
    <w:rsid w:val="009F579A"/>
    <w:rsid w:val="009F779A"/>
    <w:rsid w:val="00A00B8D"/>
    <w:rsid w:val="00A02452"/>
    <w:rsid w:val="00A04C23"/>
    <w:rsid w:val="00A06A5E"/>
    <w:rsid w:val="00A106D9"/>
    <w:rsid w:val="00A123B8"/>
    <w:rsid w:val="00A1401E"/>
    <w:rsid w:val="00A2039A"/>
    <w:rsid w:val="00A2086F"/>
    <w:rsid w:val="00A219D6"/>
    <w:rsid w:val="00A220F4"/>
    <w:rsid w:val="00A22709"/>
    <w:rsid w:val="00A27E13"/>
    <w:rsid w:val="00A3015D"/>
    <w:rsid w:val="00A30393"/>
    <w:rsid w:val="00A31DB9"/>
    <w:rsid w:val="00A324F2"/>
    <w:rsid w:val="00A32A52"/>
    <w:rsid w:val="00A33F83"/>
    <w:rsid w:val="00A37EA4"/>
    <w:rsid w:val="00A42F92"/>
    <w:rsid w:val="00A45AD5"/>
    <w:rsid w:val="00A45B7D"/>
    <w:rsid w:val="00A46DDA"/>
    <w:rsid w:val="00A511CA"/>
    <w:rsid w:val="00A52625"/>
    <w:rsid w:val="00A62D90"/>
    <w:rsid w:val="00A6567F"/>
    <w:rsid w:val="00A660C7"/>
    <w:rsid w:val="00A66254"/>
    <w:rsid w:val="00A6656E"/>
    <w:rsid w:val="00A707CA"/>
    <w:rsid w:val="00A70E0B"/>
    <w:rsid w:val="00A71116"/>
    <w:rsid w:val="00A71496"/>
    <w:rsid w:val="00A716F3"/>
    <w:rsid w:val="00A71A8A"/>
    <w:rsid w:val="00A72106"/>
    <w:rsid w:val="00A723FE"/>
    <w:rsid w:val="00A73204"/>
    <w:rsid w:val="00A732AB"/>
    <w:rsid w:val="00A7346F"/>
    <w:rsid w:val="00A7371B"/>
    <w:rsid w:val="00A7386A"/>
    <w:rsid w:val="00A7434C"/>
    <w:rsid w:val="00A74C56"/>
    <w:rsid w:val="00A76092"/>
    <w:rsid w:val="00A772FC"/>
    <w:rsid w:val="00A800C8"/>
    <w:rsid w:val="00A81B52"/>
    <w:rsid w:val="00A8214F"/>
    <w:rsid w:val="00A84CDB"/>
    <w:rsid w:val="00A8536A"/>
    <w:rsid w:val="00A85A0D"/>
    <w:rsid w:val="00A85B62"/>
    <w:rsid w:val="00A909BC"/>
    <w:rsid w:val="00A94148"/>
    <w:rsid w:val="00A95324"/>
    <w:rsid w:val="00A956F8"/>
    <w:rsid w:val="00A974B7"/>
    <w:rsid w:val="00A97701"/>
    <w:rsid w:val="00AA2137"/>
    <w:rsid w:val="00AA4358"/>
    <w:rsid w:val="00AB0A1C"/>
    <w:rsid w:val="00AB60E4"/>
    <w:rsid w:val="00AB77C5"/>
    <w:rsid w:val="00AC1A38"/>
    <w:rsid w:val="00AC3609"/>
    <w:rsid w:val="00AC6539"/>
    <w:rsid w:val="00AC6E96"/>
    <w:rsid w:val="00AC7328"/>
    <w:rsid w:val="00AD0BA8"/>
    <w:rsid w:val="00AD0F37"/>
    <w:rsid w:val="00AD1DB0"/>
    <w:rsid w:val="00AD290C"/>
    <w:rsid w:val="00AD2D6B"/>
    <w:rsid w:val="00AE10C1"/>
    <w:rsid w:val="00AE141D"/>
    <w:rsid w:val="00AE72FD"/>
    <w:rsid w:val="00AF1CB8"/>
    <w:rsid w:val="00AF31E8"/>
    <w:rsid w:val="00AF4AD5"/>
    <w:rsid w:val="00AF7047"/>
    <w:rsid w:val="00AF7323"/>
    <w:rsid w:val="00B01FEA"/>
    <w:rsid w:val="00B026D9"/>
    <w:rsid w:val="00B047A8"/>
    <w:rsid w:val="00B052F2"/>
    <w:rsid w:val="00B05E0D"/>
    <w:rsid w:val="00B10BDB"/>
    <w:rsid w:val="00B111B2"/>
    <w:rsid w:val="00B11F1A"/>
    <w:rsid w:val="00B13D57"/>
    <w:rsid w:val="00B15280"/>
    <w:rsid w:val="00B16A25"/>
    <w:rsid w:val="00B16D3F"/>
    <w:rsid w:val="00B16E39"/>
    <w:rsid w:val="00B2297B"/>
    <w:rsid w:val="00B269A9"/>
    <w:rsid w:val="00B3096D"/>
    <w:rsid w:val="00B31263"/>
    <w:rsid w:val="00B3161E"/>
    <w:rsid w:val="00B31EAA"/>
    <w:rsid w:val="00B3354F"/>
    <w:rsid w:val="00B33626"/>
    <w:rsid w:val="00B35A41"/>
    <w:rsid w:val="00B36D6B"/>
    <w:rsid w:val="00B40041"/>
    <w:rsid w:val="00B40279"/>
    <w:rsid w:val="00B4052B"/>
    <w:rsid w:val="00B40B53"/>
    <w:rsid w:val="00B415C8"/>
    <w:rsid w:val="00B421C3"/>
    <w:rsid w:val="00B4455B"/>
    <w:rsid w:val="00B45D11"/>
    <w:rsid w:val="00B53D3C"/>
    <w:rsid w:val="00B56521"/>
    <w:rsid w:val="00B5781C"/>
    <w:rsid w:val="00B62762"/>
    <w:rsid w:val="00B67309"/>
    <w:rsid w:val="00B70230"/>
    <w:rsid w:val="00B757D6"/>
    <w:rsid w:val="00B76DA6"/>
    <w:rsid w:val="00B80803"/>
    <w:rsid w:val="00B80950"/>
    <w:rsid w:val="00B82B09"/>
    <w:rsid w:val="00B82B97"/>
    <w:rsid w:val="00B85581"/>
    <w:rsid w:val="00B85D22"/>
    <w:rsid w:val="00B879D1"/>
    <w:rsid w:val="00B91620"/>
    <w:rsid w:val="00B939D2"/>
    <w:rsid w:val="00B9464E"/>
    <w:rsid w:val="00B94C52"/>
    <w:rsid w:val="00B95223"/>
    <w:rsid w:val="00B9636A"/>
    <w:rsid w:val="00BA127E"/>
    <w:rsid w:val="00BA4E2A"/>
    <w:rsid w:val="00BA7CBF"/>
    <w:rsid w:val="00BB0BF5"/>
    <w:rsid w:val="00BB3703"/>
    <w:rsid w:val="00BB423A"/>
    <w:rsid w:val="00BB484E"/>
    <w:rsid w:val="00BB5330"/>
    <w:rsid w:val="00BB582E"/>
    <w:rsid w:val="00BB5E3D"/>
    <w:rsid w:val="00BB64FA"/>
    <w:rsid w:val="00BC0E52"/>
    <w:rsid w:val="00BC2EB9"/>
    <w:rsid w:val="00BC3CD0"/>
    <w:rsid w:val="00BC3CD7"/>
    <w:rsid w:val="00BC71C3"/>
    <w:rsid w:val="00BD1511"/>
    <w:rsid w:val="00BE0076"/>
    <w:rsid w:val="00BE0ACD"/>
    <w:rsid w:val="00BF08E4"/>
    <w:rsid w:val="00BF4996"/>
    <w:rsid w:val="00BF5FCC"/>
    <w:rsid w:val="00C019A6"/>
    <w:rsid w:val="00C0360D"/>
    <w:rsid w:val="00C10178"/>
    <w:rsid w:val="00C11B60"/>
    <w:rsid w:val="00C135DC"/>
    <w:rsid w:val="00C1676C"/>
    <w:rsid w:val="00C16FFA"/>
    <w:rsid w:val="00C23FF3"/>
    <w:rsid w:val="00C26747"/>
    <w:rsid w:val="00C27455"/>
    <w:rsid w:val="00C27768"/>
    <w:rsid w:val="00C27E6E"/>
    <w:rsid w:val="00C3130D"/>
    <w:rsid w:val="00C31666"/>
    <w:rsid w:val="00C3559B"/>
    <w:rsid w:val="00C408D9"/>
    <w:rsid w:val="00C4105E"/>
    <w:rsid w:val="00C432CD"/>
    <w:rsid w:val="00C436DC"/>
    <w:rsid w:val="00C4403E"/>
    <w:rsid w:val="00C475CB"/>
    <w:rsid w:val="00C47CC4"/>
    <w:rsid w:val="00C50E6D"/>
    <w:rsid w:val="00C515FE"/>
    <w:rsid w:val="00C51C78"/>
    <w:rsid w:val="00C536C3"/>
    <w:rsid w:val="00C56370"/>
    <w:rsid w:val="00C56F91"/>
    <w:rsid w:val="00C6021A"/>
    <w:rsid w:val="00C615DE"/>
    <w:rsid w:val="00C63C6E"/>
    <w:rsid w:val="00C65816"/>
    <w:rsid w:val="00C71B2F"/>
    <w:rsid w:val="00C72226"/>
    <w:rsid w:val="00C73086"/>
    <w:rsid w:val="00C74282"/>
    <w:rsid w:val="00C7436B"/>
    <w:rsid w:val="00C74907"/>
    <w:rsid w:val="00C772EB"/>
    <w:rsid w:val="00C82607"/>
    <w:rsid w:val="00C83677"/>
    <w:rsid w:val="00C864C4"/>
    <w:rsid w:val="00C87676"/>
    <w:rsid w:val="00C87E30"/>
    <w:rsid w:val="00C91B3C"/>
    <w:rsid w:val="00C92B71"/>
    <w:rsid w:val="00C92DEF"/>
    <w:rsid w:val="00C93558"/>
    <w:rsid w:val="00C93EDE"/>
    <w:rsid w:val="00C9424D"/>
    <w:rsid w:val="00C97B9A"/>
    <w:rsid w:val="00C97C3F"/>
    <w:rsid w:val="00CA157F"/>
    <w:rsid w:val="00CA33DD"/>
    <w:rsid w:val="00CA34ED"/>
    <w:rsid w:val="00CA4489"/>
    <w:rsid w:val="00CA4995"/>
    <w:rsid w:val="00CB023C"/>
    <w:rsid w:val="00CB4661"/>
    <w:rsid w:val="00CB5037"/>
    <w:rsid w:val="00CB5B55"/>
    <w:rsid w:val="00CB768F"/>
    <w:rsid w:val="00CB7DF5"/>
    <w:rsid w:val="00CC0555"/>
    <w:rsid w:val="00CC08F0"/>
    <w:rsid w:val="00CC09A5"/>
    <w:rsid w:val="00CC1616"/>
    <w:rsid w:val="00CC1E50"/>
    <w:rsid w:val="00CC22A2"/>
    <w:rsid w:val="00CC5FEF"/>
    <w:rsid w:val="00CC7C6D"/>
    <w:rsid w:val="00CD2A70"/>
    <w:rsid w:val="00CD3D16"/>
    <w:rsid w:val="00CD3D78"/>
    <w:rsid w:val="00CD69DF"/>
    <w:rsid w:val="00CE04F1"/>
    <w:rsid w:val="00CE3157"/>
    <w:rsid w:val="00CE51CC"/>
    <w:rsid w:val="00CE7B3B"/>
    <w:rsid w:val="00CF0242"/>
    <w:rsid w:val="00CF25D5"/>
    <w:rsid w:val="00CF6FAD"/>
    <w:rsid w:val="00D00322"/>
    <w:rsid w:val="00D04C1D"/>
    <w:rsid w:val="00D07758"/>
    <w:rsid w:val="00D1163E"/>
    <w:rsid w:val="00D11F6C"/>
    <w:rsid w:val="00D1383C"/>
    <w:rsid w:val="00D13AAC"/>
    <w:rsid w:val="00D150B5"/>
    <w:rsid w:val="00D16170"/>
    <w:rsid w:val="00D16750"/>
    <w:rsid w:val="00D20313"/>
    <w:rsid w:val="00D240EA"/>
    <w:rsid w:val="00D2441E"/>
    <w:rsid w:val="00D25092"/>
    <w:rsid w:val="00D27301"/>
    <w:rsid w:val="00D30C16"/>
    <w:rsid w:val="00D347F3"/>
    <w:rsid w:val="00D41A92"/>
    <w:rsid w:val="00D46227"/>
    <w:rsid w:val="00D466A4"/>
    <w:rsid w:val="00D471CB"/>
    <w:rsid w:val="00D513A9"/>
    <w:rsid w:val="00D5248F"/>
    <w:rsid w:val="00D557B7"/>
    <w:rsid w:val="00D55C30"/>
    <w:rsid w:val="00D57967"/>
    <w:rsid w:val="00D57A59"/>
    <w:rsid w:val="00D57C0E"/>
    <w:rsid w:val="00D60234"/>
    <w:rsid w:val="00D60B0F"/>
    <w:rsid w:val="00D61E62"/>
    <w:rsid w:val="00D62779"/>
    <w:rsid w:val="00D631E2"/>
    <w:rsid w:val="00D669D4"/>
    <w:rsid w:val="00D723EF"/>
    <w:rsid w:val="00D7304A"/>
    <w:rsid w:val="00D7367D"/>
    <w:rsid w:val="00D737FA"/>
    <w:rsid w:val="00D73B84"/>
    <w:rsid w:val="00D75B23"/>
    <w:rsid w:val="00D75BBB"/>
    <w:rsid w:val="00D76C00"/>
    <w:rsid w:val="00D84D34"/>
    <w:rsid w:val="00D86EDF"/>
    <w:rsid w:val="00D87045"/>
    <w:rsid w:val="00D87795"/>
    <w:rsid w:val="00D90326"/>
    <w:rsid w:val="00D930B2"/>
    <w:rsid w:val="00D977CD"/>
    <w:rsid w:val="00DA346C"/>
    <w:rsid w:val="00DA6236"/>
    <w:rsid w:val="00DA633C"/>
    <w:rsid w:val="00DB174F"/>
    <w:rsid w:val="00DB18EE"/>
    <w:rsid w:val="00DB28B6"/>
    <w:rsid w:val="00DB39AF"/>
    <w:rsid w:val="00DB6E85"/>
    <w:rsid w:val="00DC0CA0"/>
    <w:rsid w:val="00DC4452"/>
    <w:rsid w:val="00DD06C9"/>
    <w:rsid w:val="00DD080A"/>
    <w:rsid w:val="00DD0E2C"/>
    <w:rsid w:val="00DD1463"/>
    <w:rsid w:val="00DD7CC0"/>
    <w:rsid w:val="00DE3EB8"/>
    <w:rsid w:val="00DE56D6"/>
    <w:rsid w:val="00DE6435"/>
    <w:rsid w:val="00DF26C3"/>
    <w:rsid w:val="00DF46B0"/>
    <w:rsid w:val="00DF5664"/>
    <w:rsid w:val="00E00F7A"/>
    <w:rsid w:val="00E01178"/>
    <w:rsid w:val="00E02902"/>
    <w:rsid w:val="00E0602B"/>
    <w:rsid w:val="00E06AEB"/>
    <w:rsid w:val="00E07754"/>
    <w:rsid w:val="00E12966"/>
    <w:rsid w:val="00E13DE3"/>
    <w:rsid w:val="00E15F40"/>
    <w:rsid w:val="00E16162"/>
    <w:rsid w:val="00E161FE"/>
    <w:rsid w:val="00E17D28"/>
    <w:rsid w:val="00E221A8"/>
    <w:rsid w:val="00E23A2D"/>
    <w:rsid w:val="00E240F1"/>
    <w:rsid w:val="00E24C0C"/>
    <w:rsid w:val="00E26473"/>
    <w:rsid w:val="00E276A3"/>
    <w:rsid w:val="00E34393"/>
    <w:rsid w:val="00E34636"/>
    <w:rsid w:val="00E352CF"/>
    <w:rsid w:val="00E36B83"/>
    <w:rsid w:val="00E40D50"/>
    <w:rsid w:val="00E41186"/>
    <w:rsid w:val="00E41985"/>
    <w:rsid w:val="00E41E69"/>
    <w:rsid w:val="00E42A88"/>
    <w:rsid w:val="00E44307"/>
    <w:rsid w:val="00E45B2E"/>
    <w:rsid w:val="00E462AC"/>
    <w:rsid w:val="00E464B3"/>
    <w:rsid w:val="00E47CC0"/>
    <w:rsid w:val="00E51A27"/>
    <w:rsid w:val="00E527EB"/>
    <w:rsid w:val="00E572E9"/>
    <w:rsid w:val="00E57CE2"/>
    <w:rsid w:val="00E61D17"/>
    <w:rsid w:val="00E65D43"/>
    <w:rsid w:val="00E6739C"/>
    <w:rsid w:val="00E70597"/>
    <w:rsid w:val="00E74740"/>
    <w:rsid w:val="00E7616E"/>
    <w:rsid w:val="00E76497"/>
    <w:rsid w:val="00E82ED3"/>
    <w:rsid w:val="00E853DA"/>
    <w:rsid w:val="00E91950"/>
    <w:rsid w:val="00E92434"/>
    <w:rsid w:val="00E92B7D"/>
    <w:rsid w:val="00E932AC"/>
    <w:rsid w:val="00E93E1A"/>
    <w:rsid w:val="00E94BEC"/>
    <w:rsid w:val="00E95066"/>
    <w:rsid w:val="00E97E2F"/>
    <w:rsid w:val="00EA2E65"/>
    <w:rsid w:val="00EA30B4"/>
    <w:rsid w:val="00EA5685"/>
    <w:rsid w:val="00EA67AF"/>
    <w:rsid w:val="00EA7F77"/>
    <w:rsid w:val="00EB19EC"/>
    <w:rsid w:val="00EB1A1A"/>
    <w:rsid w:val="00EB39E2"/>
    <w:rsid w:val="00EB4EA1"/>
    <w:rsid w:val="00EC263D"/>
    <w:rsid w:val="00EC62D2"/>
    <w:rsid w:val="00EC666D"/>
    <w:rsid w:val="00ED530B"/>
    <w:rsid w:val="00ED61DC"/>
    <w:rsid w:val="00ED68D9"/>
    <w:rsid w:val="00ED6A5B"/>
    <w:rsid w:val="00EE36D2"/>
    <w:rsid w:val="00EE5B55"/>
    <w:rsid w:val="00EF0545"/>
    <w:rsid w:val="00EF0C91"/>
    <w:rsid w:val="00EF44A4"/>
    <w:rsid w:val="00EF51FD"/>
    <w:rsid w:val="00EF5EB6"/>
    <w:rsid w:val="00EF7396"/>
    <w:rsid w:val="00F00918"/>
    <w:rsid w:val="00F00D81"/>
    <w:rsid w:val="00F0196D"/>
    <w:rsid w:val="00F02E25"/>
    <w:rsid w:val="00F04890"/>
    <w:rsid w:val="00F079D3"/>
    <w:rsid w:val="00F07DD3"/>
    <w:rsid w:val="00F14FC7"/>
    <w:rsid w:val="00F202F6"/>
    <w:rsid w:val="00F210A6"/>
    <w:rsid w:val="00F22137"/>
    <w:rsid w:val="00F22B9A"/>
    <w:rsid w:val="00F26BB8"/>
    <w:rsid w:val="00F31371"/>
    <w:rsid w:val="00F31D2E"/>
    <w:rsid w:val="00F32A89"/>
    <w:rsid w:val="00F3302D"/>
    <w:rsid w:val="00F345C3"/>
    <w:rsid w:val="00F35B94"/>
    <w:rsid w:val="00F372BB"/>
    <w:rsid w:val="00F40252"/>
    <w:rsid w:val="00F40782"/>
    <w:rsid w:val="00F408B6"/>
    <w:rsid w:val="00F46ACE"/>
    <w:rsid w:val="00F474AB"/>
    <w:rsid w:val="00F5004C"/>
    <w:rsid w:val="00F51CBD"/>
    <w:rsid w:val="00F539F5"/>
    <w:rsid w:val="00F6054D"/>
    <w:rsid w:val="00F608EB"/>
    <w:rsid w:val="00F6186E"/>
    <w:rsid w:val="00F62E3E"/>
    <w:rsid w:val="00F63818"/>
    <w:rsid w:val="00F6569B"/>
    <w:rsid w:val="00F65C1A"/>
    <w:rsid w:val="00F65C2E"/>
    <w:rsid w:val="00F65DAD"/>
    <w:rsid w:val="00F667A1"/>
    <w:rsid w:val="00F66804"/>
    <w:rsid w:val="00F70BAE"/>
    <w:rsid w:val="00F7275A"/>
    <w:rsid w:val="00F76D4D"/>
    <w:rsid w:val="00F8041C"/>
    <w:rsid w:val="00F90A42"/>
    <w:rsid w:val="00F93054"/>
    <w:rsid w:val="00F93A90"/>
    <w:rsid w:val="00F96A65"/>
    <w:rsid w:val="00F97815"/>
    <w:rsid w:val="00FA1FF7"/>
    <w:rsid w:val="00FA26CD"/>
    <w:rsid w:val="00FA2950"/>
    <w:rsid w:val="00FA3738"/>
    <w:rsid w:val="00FA3929"/>
    <w:rsid w:val="00FA77E4"/>
    <w:rsid w:val="00FB0E6B"/>
    <w:rsid w:val="00FB3C86"/>
    <w:rsid w:val="00FB4553"/>
    <w:rsid w:val="00FB4849"/>
    <w:rsid w:val="00FB5FBF"/>
    <w:rsid w:val="00FC149C"/>
    <w:rsid w:val="00FC1CA5"/>
    <w:rsid w:val="00FC65C6"/>
    <w:rsid w:val="00FC7890"/>
    <w:rsid w:val="00FD1943"/>
    <w:rsid w:val="00FD2C01"/>
    <w:rsid w:val="00FD396C"/>
    <w:rsid w:val="00FD3BB0"/>
    <w:rsid w:val="00FD3EFD"/>
    <w:rsid w:val="00FE15C7"/>
    <w:rsid w:val="00FE18D8"/>
    <w:rsid w:val="00FE1D25"/>
    <w:rsid w:val="00FE496D"/>
    <w:rsid w:val="00FE7442"/>
    <w:rsid w:val="00FF4126"/>
    <w:rsid w:val="00FF75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846E8"/>
  <w15:chartTrackingRefBased/>
  <w15:docId w15:val="{815BD3B1-CBCF-47CA-B1DE-E4AE0FE8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2670"/>
  </w:style>
  <w:style w:type="paragraph" w:styleId="Nagwek2">
    <w:name w:val="heading 2"/>
    <w:basedOn w:val="Normalny"/>
    <w:next w:val="Normalny"/>
    <w:link w:val="Nagwek2Znak"/>
    <w:unhideWhenUsed/>
    <w:qFormat/>
    <w:rsid w:val="003E45FF"/>
    <w:pPr>
      <w:keepNext/>
      <w:tabs>
        <w:tab w:val="num" w:pos="0"/>
      </w:tabs>
      <w:suppressAutoHyphens/>
      <w:spacing w:after="0" w:line="240" w:lineRule="auto"/>
      <w:outlineLvl w:val="1"/>
    </w:pPr>
    <w:rPr>
      <w:rFonts w:ascii="Times New Roman" w:eastAsia="Times New Roman" w:hAnsi="Times New Roman" w:cs="Times New Roman"/>
      <w:b/>
      <w:sz w:val="24"/>
      <w:szCs w:val="20"/>
      <w:lang w:eastAsia="ar-SA"/>
    </w:rPr>
  </w:style>
  <w:style w:type="paragraph" w:styleId="Nagwek3">
    <w:name w:val="heading 3"/>
    <w:basedOn w:val="Normalny"/>
    <w:next w:val="Normalny"/>
    <w:link w:val="Nagwek3Znak"/>
    <w:unhideWhenUsed/>
    <w:qFormat/>
    <w:rsid w:val="003E45FF"/>
    <w:pPr>
      <w:keepNext/>
      <w:suppressAutoHyphens/>
      <w:spacing w:after="0" w:line="240" w:lineRule="auto"/>
      <w:outlineLvl w:val="2"/>
    </w:pPr>
    <w:rPr>
      <w:rFonts w:ascii="Times New Roman" w:eastAsia="Times New Roman" w:hAnsi="Times New Roman" w:cs="Times New Roman"/>
      <w:b/>
      <w:szCs w:val="20"/>
      <w:lang w:eastAsia="ar-SA"/>
    </w:rPr>
  </w:style>
  <w:style w:type="paragraph" w:styleId="Nagwek8">
    <w:name w:val="heading 8"/>
    <w:basedOn w:val="Normalny"/>
    <w:next w:val="Normalny"/>
    <w:link w:val="Nagwek8Znak"/>
    <w:uiPriority w:val="9"/>
    <w:semiHidden/>
    <w:unhideWhenUsed/>
    <w:qFormat/>
    <w:rsid w:val="00064304"/>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3E45FF"/>
    <w:rPr>
      <w:rFonts w:ascii="Times New Roman" w:eastAsia="Times New Roman" w:hAnsi="Times New Roman" w:cs="Times New Roman"/>
      <w:b/>
      <w:sz w:val="24"/>
      <w:szCs w:val="20"/>
      <w:lang w:eastAsia="ar-SA"/>
    </w:rPr>
  </w:style>
  <w:style w:type="character" w:customStyle="1" w:styleId="Nagwek3Znak">
    <w:name w:val="Nagłówek 3 Znak"/>
    <w:basedOn w:val="Domylnaczcionkaakapitu"/>
    <w:link w:val="Nagwek3"/>
    <w:rsid w:val="003E45FF"/>
    <w:rPr>
      <w:rFonts w:ascii="Times New Roman" w:eastAsia="Times New Roman" w:hAnsi="Times New Roman" w:cs="Times New Roman"/>
      <w:b/>
      <w:szCs w:val="20"/>
      <w:lang w:eastAsia="ar-SA"/>
    </w:rPr>
  </w:style>
  <w:style w:type="paragraph" w:styleId="Tytu">
    <w:name w:val="Title"/>
    <w:basedOn w:val="Normalny"/>
    <w:next w:val="Podtytu"/>
    <w:link w:val="TytuZnak"/>
    <w:qFormat/>
    <w:rsid w:val="003E45FF"/>
    <w:pPr>
      <w:suppressAutoHyphens/>
      <w:spacing w:after="0" w:line="240" w:lineRule="auto"/>
      <w:jc w:val="center"/>
    </w:pPr>
    <w:rPr>
      <w:rFonts w:ascii="Times New Roman" w:eastAsia="Times New Roman" w:hAnsi="Times New Roman" w:cs="Times New Roman"/>
      <w:b/>
      <w:caps/>
      <w:sz w:val="32"/>
      <w:szCs w:val="20"/>
      <w:lang w:eastAsia="ar-SA"/>
    </w:rPr>
  </w:style>
  <w:style w:type="character" w:customStyle="1" w:styleId="TytuZnak">
    <w:name w:val="Tytuł Znak"/>
    <w:basedOn w:val="Domylnaczcionkaakapitu"/>
    <w:link w:val="Tytu"/>
    <w:rsid w:val="003E45FF"/>
    <w:rPr>
      <w:rFonts w:ascii="Times New Roman" w:eastAsia="Times New Roman" w:hAnsi="Times New Roman" w:cs="Times New Roman"/>
      <w:b/>
      <w:caps/>
      <w:sz w:val="32"/>
      <w:szCs w:val="20"/>
      <w:lang w:eastAsia="ar-SA"/>
    </w:rPr>
  </w:style>
  <w:style w:type="paragraph" w:styleId="Tekstpodstawowy">
    <w:name w:val="Body Text"/>
    <w:basedOn w:val="Normalny"/>
    <w:link w:val="TekstpodstawowyZnak"/>
    <w:semiHidden/>
    <w:unhideWhenUsed/>
    <w:rsid w:val="003E45FF"/>
    <w:pPr>
      <w:suppressAutoHyphens/>
      <w:spacing w:after="0" w:line="240" w:lineRule="auto"/>
    </w:pPr>
    <w:rPr>
      <w:rFonts w:ascii="Times New Roman" w:eastAsia="Times New Roman" w:hAnsi="Times New Roman" w:cs="Times New Roman"/>
      <w:b/>
      <w:sz w:val="24"/>
      <w:szCs w:val="20"/>
      <w:lang w:eastAsia="ar-SA"/>
    </w:rPr>
  </w:style>
  <w:style w:type="character" w:customStyle="1" w:styleId="TekstpodstawowyZnak">
    <w:name w:val="Tekst podstawowy Znak"/>
    <w:basedOn w:val="Domylnaczcionkaakapitu"/>
    <w:link w:val="Tekstpodstawowy"/>
    <w:semiHidden/>
    <w:rsid w:val="003E45FF"/>
    <w:rPr>
      <w:rFonts w:ascii="Times New Roman" w:eastAsia="Times New Roman" w:hAnsi="Times New Roman" w:cs="Times New Roman"/>
      <w:b/>
      <w:sz w:val="24"/>
      <w:szCs w:val="20"/>
      <w:lang w:eastAsia="ar-SA"/>
    </w:rPr>
  </w:style>
  <w:style w:type="paragraph" w:customStyle="1" w:styleId="Bezodstpw1">
    <w:name w:val="Bez odstępów1"/>
    <w:rsid w:val="003E45FF"/>
    <w:pPr>
      <w:widowControl w:val="0"/>
      <w:suppressAutoHyphens/>
      <w:spacing w:after="0" w:line="240" w:lineRule="auto"/>
    </w:pPr>
    <w:rPr>
      <w:rFonts w:ascii="Times New Roman" w:eastAsia="Times New Roman" w:hAnsi="Times New Roman" w:cs="Times New Roman"/>
      <w:kern w:val="2"/>
      <w:sz w:val="24"/>
      <w:szCs w:val="24"/>
      <w:lang w:eastAsia="ar-SA"/>
    </w:rPr>
  </w:style>
  <w:style w:type="paragraph" w:styleId="Podtytu">
    <w:name w:val="Subtitle"/>
    <w:basedOn w:val="Normalny"/>
    <w:next w:val="Normalny"/>
    <w:link w:val="PodtytuZnak"/>
    <w:uiPriority w:val="11"/>
    <w:qFormat/>
    <w:rsid w:val="003E45FF"/>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3E45FF"/>
    <w:rPr>
      <w:rFonts w:eastAsiaTheme="minorEastAsia"/>
      <w:color w:val="5A5A5A" w:themeColor="text1" w:themeTint="A5"/>
      <w:spacing w:val="15"/>
    </w:rPr>
  </w:style>
  <w:style w:type="character" w:customStyle="1" w:styleId="alb">
    <w:name w:val="a_lb"/>
    <w:basedOn w:val="Domylnaczcionkaakapitu"/>
    <w:rsid w:val="003E45FF"/>
  </w:style>
  <w:style w:type="character" w:customStyle="1" w:styleId="fn-ref">
    <w:name w:val="fn-ref"/>
    <w:basedOn w:val="Domylnaczcionkaakapitu"/>
    <w:rsid w:val="003E45FF"/>
  </w:style>
  <w:style w:type="paragraph" w:styleId="Akapitzlist">
    <w:name w:val="List Paragraph"/>
    <w:aliases w:val="L1,Numerowanie,List Paragraph,2 heading,A_wyliczenie,K-P_odwolanie,Akapit z listą5,maz_wyliczenie,opis dzialania,Akapit z listą BS,T_SZ_List Paragraph,normalny tekst,Preambuła,List Paragraph1,Wyliczanie,lp1,Tytuły,Lista num,Spec. 4.,Bulle"/>
    <w:basedOn w:val="Normalny"/>
    <w:link w:val="AkapitzlistZnak"/>
    <w:uiPriority w:val="34"/>
    <w:qFormat/>
    <w:rsid w:val="003E45FF"/>
    <w:pPr>
      <w:ind w:left="720"/>
      <w:contextualSpacing/>
    </w:pPr>
  </w:style>
  <w:style w:type="paragraph" w:styleId="Nagwek">
    <w:name w:val="header"/>
    <w:basedOn w:val="Normalny"/>
    <w:link w:val="NagwekZnak"/>
    <w:uiPriority w:val="99"/>
    <w:unhideWhenUsed/>
    <w:rsid w:val="003E45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45FF"/>
  </w:style>
  <w:style w:type="paragraph" w:styleId="Stopka">
    <w:name w:val="footer"/>
    <w:basedOn w:val="Normalny"/>
    <w:link w:val="StopkaZnak"/>
    <w:uiPriority w:val="99"/>
    <w:unhideWhenUsed/>
    <w:rsid w:val="003E45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45FF"/>
  </w:style>
  <w:style w:type="character" w:styleId="Hipercze">
    <w:name w:val="Hyperlink"/>
    <w:basedOn w:val="Domylnaczcionkaakapitu"/>
    <w:uiPriority w:val="99"/>
    <w:unhideWhenUsed/>
    <w:rsid w:val="00A7386A"/>
    <w:rPr>
      <w:color w:val="0563C1" w:themeColor="hyperlink"/>
      <w:u w:val="single"/>
    </w:rPr>
  </w:style>
  <w:style w:type="character" w:styleId="Nierozpoznanawzmianka">
    <w:name w:val="Unresolved Mention"/>
    <w:basedOn w:val="Domylnaczcionkaakapitu"/>
    <w:uiPriority w:val="99"/>
    <w:semiHidden/>
    <w:unhideWhenUsed/>
    <w:rsid w:val="00A7386A"/>
    <w:rPr>
      <w:color w:val="605E5C"/>
      <w:shd w:val="clear" w:color="auto" w:fill="E1DFDD"/>
    </w:rPr>
  </w:style>
  <w:style w:type="paragraph" w:styleId="Tekstprzypisudolnego">
    <w:name w:val="footnote text"/>
    <w:aliases w:val="Podrozdział"/>
    <w:basedOn w:val="Normalny"/>
    <w:link w:val="TekstprzypisudolnegoZnak"/>
    <w:semiHidden/>
    <w:rsid w:val="00DA633C"/>
    <w:pPr>
      <w:spacing w:after="0" w:line="240" w:lineRule="auto"/>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semiHidden/>
    <w:rsid w:val="00DA633C"/>
    <w:rPr>
      <w:rFonts w:ascii="Tahoma" w:eastAsia="Times New Roman" w:hAnsi="Tahoma" w:cs="Times New Roman"/>
      <w:sz w:val="20"/>
      <w:szCs w:val="20"/>
      <w:lang w:eastAsia="pl-PL"/>
    </w:rPr>
  </w:style>
  <w:style w:type="character" w:styleId="Odwoanieprzypisudolnego">
    <w:name w:val="footnote reference"/>
    <w:uiPriority w:val="99"/>
    <w:rsid w:val="00DA633C"/>
    <w:rPr>
      <w:sz w:val="20"/>
      <w:vertAlign w:val="superscript"/>
    </w:rPr>
  </w:style>
  <w:style w:type="character" w:customStyle="1" w:styleId="Teksttreci4">
    <w:name w:val="Tekst treści (4)_"/>
    <w:link w:val="Teksttreci40"/>
    <w:rsid w:val="00DA633C"/>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DA633C"/>
    <w:pPr>
      <w:shd w:val="clear" w:color="auto" w:fill="FFFFFF"/>
      <w:spacing w:before="240" w:after="240" w:line="0" w:lineRule="atLeast"/>
      <w:ind w:hanging="1420"/>
      <w:jc w:val="both"/>
    </w:pPr>
    <w:rPr>
      <w:rFonts w:ascii="Verdana" w:eastAsia="Verdana" w:hAnsi="Verdana" w:cs="Verdana"/>
      <w:sz w:val="19"/>
      <w:szCs w:val="19"/>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T_SZ_List Paragraph Znak,normalny tekst Znak"/>
    <w:link w:val="Akapitzlist"/>
    <w:uiPriority w:val="34"/>
    <w:qFormat/>
    <w:locked/>
    <w:rsid w:val="00DA633C"/>
  </w:style>
  <w:style w:type="paragraph" w:customStyle="1" w:styleId="Tekstpodstawowywcity21">
    <w:name w:val="Tekst podstawowy wcięty 21"/>
    <w:basedOn w:val="Normalny"/>
    <w:rsid w:val="00CD2A70"/>
    <w:pPr>
      <w:suppressAutoHyphens/>
      <w:spacing w:after="0" w:line="240" w:lineRule="auto"/>
      <w:ind w:left="360" w:hanging="360"/>
      <w:jc w:val="both"/>
    </w:pPr>
    <w:rPr>
      <w:rFonts w:ascii="Arial" w:eastAsia="Times New Roman" w:hAnsi="Arial" w:cs="Courier New"/>
      <w:sz w:val="20"/>
      <w:szCs w:val="20"/>
      <w:lang w:eastAsia="ar-SA"/>
    </w:rPr>
  </w:style>
  <w:style w:type="character" w:customStyle="1" w:styleId="Nagwek8Znak">
    <w:name w:val="Nagłówek 8 Znak"/>
    <w:basedOn w:val="Domylnaczcionkaakapitu"/>
    <w:link w:val="Nagwek8"/>
    <w:uiPriority w:val="9"/>
    <w:semiHidden/>
    <w:rsid w:val="00064304"/>
    <w:rPr>
      <w:rFonts w:asciiTheme="majorHAnsi" w:eastAsiaTheme="majorEastAsia" w:hAnsiTheme="majorHAnsi" w:cstheme="majorBidi"/>
      <w:color w:val="272727" w:themeColor="text1" w:themeTint="D8"/>
      <w:sz w:val="21"/>
      <w:szCs w:val="21"/>
    </w:rPr>
  </w:style>
  <w:style w:type="paragraph" w:customStyle="1" w:styleId="WW-Tekstpodstawowy3">
    <w:name w:val="WW-Tekst podstawowy 3"/>
    <w:basedOn w:val="Normalny"/>
    <w:rsid w:val="00064304"/>
    <w:pPr>
      <w:suppressAutoHyphens/>
      <w:spacing w:after="0" w:line="240" w:lineRule="auto"/>
    </w:pPr>
    <w:rPr>
      <w:rFonts w:ascii="Times New Roman" w:eastAsia="Times New Roman" w:hAnsi="Times New Roman" w:cs="Times New Roman"/>
      <w:b/>
      <w:szCs w:val="20"/>
      <w:lang w:eastAsia="ar-SA"/>
    </w:rPr>
  </w:style>
  <w:style w:type="character" w:styleId="Uwydatnienie">
    <w:name w:val="Emphasis"/>
    <w:basedOn w:val="Domylnaczcionkaakapitu"/>
    <w:uiPriority w:val="20"/>
    <w:qFormat/>
    <w:rsid w:val="00CC22A2"/>
    <w:rPr>
      <w:i/>
      <w:iCs/>
    </w:rPr>
  </w:style>
  <w:style w:type="paragraph" w:styleId="Bezodstpw">
    <w:name w:val="No Spacing"/>
    <w:uiPriority w:val="99"/>
    <w:qFormat/>
    <w:rsid w:val="003C3DC9"/>
    <w:pPr>
      <w:spacing w:after="0" w:line="240" w:lineRule="auto"/>
    </w:pPr>
    <w:rPr>
      <w:rFonts w:ascii="Calibri" w:eastAsia="Calibri" w:hAnsi="Calibri" w:cs="Times New Roman"/>
    </w:rPr>
  </w:style>
  <w:style w:type="paragraph" w:styleId="NormalnyWeb">
    <w:name w:val="Normal (Web)"/>
    <w:basedOn w:val="Normalny"/>
    <w:uiPriority w:val="99"/>
    <w:unhideWhenUsed/>
    <w:rsid w:val="0046261D"/>
    <w:pPr>
      <w:spacing w:before="100" w:beforeAutospacing="1" w:after="100" w:afterAutospacing="1" w:line="240" w:lineRule="auto"/>
      <w:jc w:val="both"/>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rsid w:val="00C27455"/>
    <w:rPr>
      <w:rFonts w:cs="Times New Roman"/>
      <w:sz w:val="16"/>
      <w:szCs w:val="16"/>
    </w:rPr>
  </w:style>
  <w:style w:type="paragraph" w:styleId="Tekstkomentarza">
    <w:name w:val="annotation text"/>
    <w:basedOn w:val="Normalny"/>
    <w:link w:val="TekstkomentarzaZnak"/>
    <w:uiPriority w:val="99"/>
    <w:semiHidden/>
    <w:rsid w:val="00C27455"/>
    <w:pPr>
      <w:spacing w:line="240" w:lineRule="auto"/>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27455"/>
    <w:rPr>
      <w:rFonts w:ascii="Calibri" w:eastAsia="Calibri" w:hAnsi="Calibri" w:cs="Times New Roman"/>
      <w:sz w:val="20"/>
      <w:szCs w:val="20"/>
    </w:rPr>
  </w:style>
  <w:style w:type="paragraph" w:styleId="Poprawka">
    <w:name w:val="Revision"/>
    <w:hidden/>
    <w:uiPriority w:val="99"/>
    <w:semiHidden/>
    <w:rsid w:val="00694C73"/>
    <w:pPr>
      <w:spacing w:after="0" w:line="240" w:lineRule="auto"/>
    </w:pPr>
  </w:style>
  <w:style w:type="paragraph" w:customStyle="1" w:styleId="Akapitzlist1">
    <w:name w:val="Akapit z listą1"/>
    <w:basedOn w:val="Normalny"/>
    <w:rsid w:val="00CA33DD"/>
    <w:pPr>
      <w:spacing w:after="0" w:line="240" w:lineRule="auto"/>
      <w:ind w:left="720"/>
      <w:contextualSpacing/>
    </w:pPr>
    <w:rPr>
      <w:rFonts w:ascii="Times New Roman" w:eastAsia="Times New Roman" w:hAnsi="Times New Roman" w:cs="Times New Roman"/>
      <w:sz w:val="24"/>
      <w:szCs w:val="24"/>
      <w:lang w:eastAsia="pl-PL"/>
    </w:rPr>
  </w:style>
  <w:style w:type="character" w:styleId="HTML-kod">
    <w:name w:val="HTML Code"/>
    <w:basedOn w:val="Domylnaczcionkaakapitu"/>
    <w:uiPriority w:val="99"/>
    <w:semiHidden/>
    <w:unhideWhenUsed/>
    <w:rsid w:val="001D1716"/>
    <w:rPr>
      <w:rFonts w:ascii="Courier New" w:eastAsia="Times New Roman" w:hAnsi="Courier New" w:cs="Courier New"/>
      <w:sz w:val="20"/>
      <w:szCs w:val="20"/>
    </w:rPr>
  </w:style>
  <w:style w:type="paragraph" w:customStyle="1" w:styleId="Default">
    <w:name w:val="Default"/>
    <w:rsid w:val="006B718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ytuczci">
    <w:name w:val="tytuł części"/>
    <w:basedOn w:val="Normalny"/>
    <w:autoRedefine/>
    <w:rsid w:val="00C3130D"/>
    <w:pPr>
      <w:pBdr>
        <w:top w:val="thinThickThinMediumGap" w:sz="24" w:space="1" w:color="auto"/>
        <w:left w:val="thinThickThinMediumGap" w:sz="24" w:space="4" w:color="auto"/>
        <w:bottom w:val="thinThickThinMediumGap" w:sz="24" w:space="1" w:color="auto"/>
        <w:right w:val="thinThickThinMediumGap" w:sz="24" w:space="4" w:color="auto"/>
      </w:pBdr>
      <w:spacing w:before="240" w:beforeAutospacing="1" w:after="240" w:afterAutospacing="1" w:line="240" w:lineRule="auto"/>
      <w:ind w:right="142"/>
      <w:jc w:val="center"/>
    </w:pPr>
    <w:rPr>
      <w:rFonts w:ascii="Arial" w:eastAsia="Times New Roman" w:hAnsi="Arial" w:cs="Times New Roman"/>
      <w:b/>
      <w:bCs/>
      <w:sz w:val="32"/>
      <w:szCs w:val="32"/>
      <w:lang w:eastAsia="pl-PL"/>
    </w:rPr>
  </w:style>
  <w:style w:type="character" w:styleId="UyteHipercze">
    <w:name w:val="FollowedHyperlink"/>
    <w:basedOn w:val="Domylnaczcionkaakapitu"/>
    <w:uiPriority w:val="99"/>
    <w:semiHidden/>
    <w:unhideWhenUsed/>
    <w:rsid w:val="00472625"/>
    <w:rPr>
      <w:color w:val="954F72" w:themeColor="followedHyperlink"/>
      <w:u w:val="single"/>
    </w:rPr>
  </w:style>
  <w:style w:type="character" w:styleId="Pogrubienie">
    <w:name w:val="Strong"/>
    <w:basedOn w:val="Domylnaczcionkaakapitu"/>
    <w:uiPriority w:val="22"/>
    <w:qFormat/>
    <w:rsid w:val="00C93558"/>
    <w:rPr>
      <w:b/>
      <w:bCs/>
    </w:rPr>
  </w:style>
  <w:style w:type="paragraph" w:styleId="Tematkomentarza">
    <w:name w:val="annotation subject"/>
    <w:basedOn w:val="Tekstkomentarza"/>
    <w:next w:val="Tekstkomentarza"/>
    <w:link w:val="TematkomentarzaZnak"/>
    <w:uiPriority w:val="99"/>
    <w:semiHidden/>
    <w:unhideWhenUsed/>
    <w:rsid w:val="00AC7328"/>
    <w:rPr>
      <w:rFonts w:asciiTheme="minorHAnsi" w:eastAsiaTheme="minorHAnsi" w:hAnsiTheme="minorHAnsi" w:cstheme="minorBidi"/>
      <w:b/>
      <w:bCs/>
    </w:rPr>
  </w:style>
  <w:style w:type="character" w:customStyle="1" w:styleId="TematkomentarzaZnak">
    <w:name w:val="Temat komentarza Znak"/>
    <w:basedOn w:val="TekstkomentarzaZnak"/>
    <w:link w:val="Tematkomentarza"/>
    <w:uiPriority w:val="99"/>
    <w:semiHidden/>
    <w:rsid w:val="00AC7328"/>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604171">
      <w:bodyDiv w:val="1"/>
      <w:marLeft w:val="0"/>
      <w:marRight w:val="0"/>
      <w:marTop w:val="0"/>
      <w:marBottom w:val="0"/>
      <w:divBdr>
        <w:top w:val="none" w:sz="0" w:space="0" w:color="auto"/>
        <w:left w:val="none" w:sz="0" w:space="0" w:color="auto"/>
        <w:bottom w:val="none" w:sz="0" w:space="0" w:color="auto"/>
        <w:right w:val="none" w:sz="0" w:space="0" w:color="auto"/>
      </w:divBdr>
      <w:divsChild>
        <w:div w:id="1173452550">
          <w:marLeft w:val="360"/>
          <w:marRight w:val="0"/>
          <w:marTop w:val="0"/>
          <w:marBottom w:val="0"/>
          <w:divBdr>
            <w:top w:val="none" w:sz="0" w:space="0" w:color="auto"/>
            <w:left w:val="none" w:sz="0" w:space="0" w:color="auto"/>
            <w:bottom w:val="none" w:sz="0" w:space="0" w:color="auto"/>
            <w:right w:val="none" w:sz="0" w:space="0" w:color="auto"/>
          </w:divBdr>
        </w:div>
        <w:div w:id="1020620224">
          <w:marLeft w:val="360"/>
          <w:marRight w:val="0"/>
          <w:marTop w:val="0"/>
          <w:marBottom w:val="0"/>
          <w:divBdr>
            <w:top w:val="none" w:sz="0" w:space="0" w:color="auto"/>
            <w:left w:val="none" w:sz="0" w:space="0" w:color="auto"/>
            <w:bottom w:val="none" w:sz="0" w:space="0" w:color="auto"/>
            <w:right w:val="none" w:sz="0" w:space="0" w:color="auto"/>
          </w:divBdr>
        </w:div>
      </w:divsChild>
    </w:div>
    <w:div w:id="96103468">
      <w:bodyDiv w:val="1"/>
      <w:marLeft w:val="0"/>
      <w:marRight w:val="0"/>
      <w:marTop w:val="0"/>
      <w:marBottom w:val="0"/>
      <w:divBdr>
        <w:top w:val="none" w:sz="0" w:space="0" w:color="auto"/>
        <w:left w:val="none" w:sz="0" w:space="0" w:color="auto"/>
        <w:bottom w:val="none" w:sz="0" w:space="0" w:color="auto"/>
        <w:right w:val="none" w:sz="0" w:space="0" w:color="auto"/>
      </w:divBdr>
    </w:div>
    <w:div w:id="101653609">
      <w:bodyDiv w:val="1"/>
      <w:marLeft w:val="0"/>
      <w:marRight w:val="0"/>
      <w:marTop w:val="0"/>
      <w:marBottom w:val="0"/>
      <w:divBdr>
        <w:top w:val="none" w:sz="0" w:space="0" w:color="auto"/>
        <w:left w:val="none" w:sz="0" w:space="0" w:color="auto"/>
        <w:bottom w:val="none" w:sz="0" w:space="0" w:color="auto"/>
        <w:right w:val="none" w:sz="0" w:space="0" w:color="auto"/>
      </w:divBdr>
    </w:div>
    <w:div w:id="152455099">
      <w:bodyDiv w:val="1"/>
      <w:marLeft w:val="0"/>
      <w:marRight w:val="0"/>
      <w:marTop w:val="0"/>
      <w:marBottom w:val="0"/>
      <w:divBdr>
        <w:top w:val="none" w:sz="0" w:space="0" w:color="auto"/>
        <w:left w:val="none" w:sz="0" w:space="0" w:color="auto"/>
        <w:bottom w:val="none" w:sz="0" w:space="0" w:color="auto"/>
        <w:right w:val="none" w:sz="0" w:space="0" w:color="auto"/>
      </w:divBdr>
    </w:div>
    <w:div w:id="153957135">
      <w:bodyDiv w:val="1"/>
      <w:marLeft w:val="0"/>
      <w:marRight w:val="0"/>
      <w:marTop w:val="0"/>
      <w:marBottom w:val="0"/>
      <w:divBdr>
        <w:top w:val="none" w:sz="0" w:space="0" w:color="auto"/>
        <w:left w:val="none" w:sz="0" w:space="0" w:color="auto"/>
        <w:bottom w:val="none" w:sz="0" w:space="0" w:color="auto"/>
        <w:right w:val="none" w:sz="0" w:space="0" w:color="auto"/>
      </w:divBdr>
    </w:div>
    <w:div w:id="184364923">
      <w:bodyDiv w:val="1"/>
      <w:marLeft w:val="0"/>
      <w:marRight w:val="0"/>
      <w:marTop w:val="0"/>
      <w:marBottom w:val="0"/>
      <w:divBdr>
        <w:top w:val="none" w:sz="0" w:space="0" w:color="auto"/>
        <w:left w:val="none" w:sz="0" w:space="0" w:color="auto"/>
        <w:bottom w:val="none" w:sz="0" w:space="0" w:color="auto"/>
        <w:right w:val="none" w:sz="0" w:space="0" w:color="auto"/>
      </w:divBdr>
    </w:div>
    <w:div w:id="226302384">
      <w:bodyDiv w:val="1"/>
      <w:marLeft w:val="0"/>
      <w:marRight w:val="0"/>
      <w:marTop w:val="0"/>
      <w:marBottom w:val="0"/>
      <w:divBdr>
        <w:top w:val="none" w:sz="0" w:space="0" w:color="auto"/>
        <w:left w:val="none" w:sz="0" w:space="0" w:color="auto"/>
        <w:bottom w:val="none" w:sz="0" w:space="0" w:color="auto"/>
        <w:right w:val="none" w:sz="0" w:space="0" w:color="auto"/>
      </w:divBdr>
      <w:divsChild>
        <w:div w:id="94984665">
          <w:marLeft w:val="360"/>
          <w:marRight w:val="0"/>
          <w:marTop w:val="72"/>
          <w:marBottom w:val="72"/>
          <w:divBdr>
            <w:top w:val="none" w:sz="0" w:space="0" w:color="auto"/>
            <w:left w:val="none" w:sz="0" w:space="0" w:color="auto"/>
            <w:bottom w:val="none" w:sz="0" w:space="0" w:color="auto"/>
            <w:right w:val="none" w:sz="0" w:space="0" w:color="auto"/>
          </w:divBdr>
        </w:div>
        <w:div w:id="479541122">
          <w:marLeft w:val="360"/>
          <w:marRight w:val="0"/>
          <w:marTop w:val="0"/>
          <w:marBottom w:val="72"/>
          <w:divBdr>
            <w:top w:val="none" w:sz="0" w:space="0" w:color="auto"/>
            <w:left w:val="none" w:sz="0" w:space="0" w:color="auto"/>
            <w:bottom w:val="none" w:sz="0" w:space="0" w:color="auto"/>
            <w:right w:val="none" w:sz="0" w:space="0" w:color="auto"/>
          </w:divBdr>
          <w:divsChild>
            <w:div w:id="44989196">
              <w:marLeft w:val="360"/>
              <w:marRight w:val="0"/>
              <w:marTop w:val="0"/>
              <w:marBottom w:val="0"/>
              <w:divBdr>
                <w:top w:val="none" w:sz="0" w:space="0" w:color="auto"/>
                <w:left w:val="none" w:sz="0" w:space="0" w:color="auto"/>
                <w:bottom w:val="none" w:sz="0" w:space="0" w:color="auto"/>
                <w:right w:val="none" w:sz="0" w:space="0" w:color="auto"/>
              </w:divBdr>
            </w:div>
            <w:div w:id="811823026">
              <w:marLeft w:val="360"/>
              <w:marRight w:val="0"/>
              <w:marTop w:val="0"/>
              <w:marBottom w:val="0"/>
              <w:divBdr>
                <w:top w:val="none" w:sz="0" w:space="0" w:color="auto"/>
                <w:left w:val="none" w:sz="0" w:space="0" w:color="auto"/>
                <w:bottom w:val="none" w:sz="0" w:space="0" w:color="auto"/>
                <w:right w:val="none" w:sz="0" w:space="0" w:color="auto"/>
              </w:divBdr>
            </w:div>
          </w:divsChild>
        </w:div>
        <w:div w:id="2075738907">
          <w:marLeft w:val="360"/>
          <w:marRight w:val="0"/>
          <w:marTop w:val="0"/>
          <w:marBottom w:val="72"/>
          <w:divBdr>
            <w:top w:val="none" w:sz="0" w:space="0" w:color="auto"/>
            <w:left w:val="none" w:sz="0" w:space="0" w:color="auto"/>
            <w:bottom w:val="none" w:sz="0" w:space="0" w:color="auto"/>
            <w:right w:val="none" w:sz="0" w:space="0" w:color="auto"/>
          </w:divBdr>
        </w:div>
      </w:divsChild>
    </w:div>
    <w:div w:id="384107143">
      <w:bodyDiv w:val="1"/>
      <w:marLeft w:val="0"/>
      <w:marRight w:val="0"/>
      <w:marTop w:val="0"/>
      <w:marBottom w:val="0"/>
      <w:divBdr>
        <w:top w:val="none" w:sz="0" w:space="0" w:color="auto"/>
        <w:left w:val="none" w:sz="0" w:space="0" w:color="auto"/>
        <w:bottom w:val="none" w:sz="0" w:space="0" w:color="auto"/>
        <w:right w:val="none" w:sz="0" w:space="0" w:color="auto"/>
      </w:divBdr>
      <w:divsChild>
        <w:div w:id="1865358178">
          <w:marLeft w:val="0"/>
          <w:marRight w:val="0"/>
          <w:marTop w:val="0"/>
          <w:marBottom w:val="0"/>
          <w:divBdr>
            <w:top w:val="none" w:sz="0" w:space="0" w:color="auto"/>
            <w:left w:val="none" w:sz="0" w:space="0" w:color="auto"/>
            <w:bottom w:val="none" w:sz="0" w:space="0" w:color="auto"/>
            <w:right w:val="none" w:sz="0" w:space="0" w:color="auto"/>
          </w:divBdr>
          <w:divsChild>
            <w:div w:id="80034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439361">
      <w:bodyDiv w:val="1"/>
      <w:marLeft w:val="0"/>
      <w:marRight w:val="0"/>
      <w:marTop w:val="0"/>
      <w:marBottom w:val="0"/>
      <w:divBdr>
        <w:top w:val="none" w:sz="0" w:space="0" w:color="auto"/>
        <w:left w:val="none" w:sz="0" w:space="0" w:color="auto"/>
        <w:bottom w:val="none" w:sz="0" w:space="0" w:color="auto"/>
        <w:right w:val="none" w:sz="0" w:space="0" w:color="auto"/>
      </w:divBdr>
    </w:div>
    <w:div w:id="520121487">
      <w:bodyDiv w:val="1"/>
      <w:marLeft w:val="0"/>
      <w:marRight w:val="0"/>
      <w:marTop w:val="0"/>
      <w:marBottom w:val="0"/>
      <w:divBdr>
        <w:top w:val="none" w:sz="0" w:space="0" w:color="auto"/>
        <w:left w:val="none" w:sz="0" w:space="0" w:color="auto"/>
        <w:bottom w:val="none" w:sz="0" w:space="0" w:color="auto"/>
        <w:right w:val="none" w:sz="0" w:space="0" w:color="auto"/>
      </w:divBdr>
    </w:div>
    <w:div w:id="529346260">
      <w:bodyDiv w:val="1"/>
      <w:marLeft w:val="0"/>
      <w:marRight w:val="0"/>
      <w:marTop w:val="0"/>
      <w:marBottom w:val="0"/>
      <w:divBdr>
        <w:top w:val="none" w:sz="0" w:space="0" w:color="auto"/>
        <w:left w:val="none" w:sz="0" w:space="0" w:color="auto"/>
        <w:bottom w:val="none" w:sz="0" w:space="0" w:color="auto"/>
        <w:right w:val="none" w:sz="0" w:space="0" w:color="auto"/>
      </w:divBdr>
    </w:div>
    <w:div w:id="539705234">
      <w:bodyDiv w:val="1"/>
      <w:marLeft w:val="0"/>
      <w:marRight w:val="0"/>
      <w:marTop w:val="0"/>
      <w:marBottom w:val="0"/>
      <w:divBdr>
        <w:top w:val="none" w:sz="0" w:space="0" w:color="auto"/>
        <w:left w:val="none" w:sz="0" w:space="0" w:color="auto"/>
        <w:bottom w:val="none" w:sz="0" w:space="0" w:color="auto"/>
        <w:right w:val="none" w:sz="0" w:space="0" w:color="auto"/>
      </w:divBdr>
    </w:div>
    <w:div w:id="609901313">
      <w:bodyDiv w:val="1"/>
      <w:marLeft w:val="0"/>
      <w:marRight w:val="0"/>
      <w:marTop w:val="0"/>
      <w:marBottom w:val="0"/>
      <w:divBdr>
        <w:top w:val="none" w:sz="0" w:space="0" w:color="auto"/>
        <w:left w:val="none" w:sz="0" w:space="0" w:color="auto"/>
        <w:bottom w:val="none" w:sz="0" w:space="0" w:color="auto"/>
        <w:right w:val="none" w:sz="0" w:space="0" w:color="auto"/>
      </w:divBdr>
    </w:div>
    <w:div w:id="630667381">
      <w:bodyDiv w:val="1"/>
      <w:marLeft w:val="0"/>
      <w:marRight w:val="0"/>
      <w:marTop w:val="0"/>
      <w:marBottom w:val="0"/>
      <w:divBdr>
        <w:top w:val="none" w:sz="0" w:space="0" w:color="auto"/>
        <w:left w:val="none" w:sz="0" w:space="0" w:color="auto"/>
        <w:bottom w:val="none" w:sz="0" w:space="0" w:color="auto"/>
        <w:right w:val="none" w:sz="0" w:space="0" w:color="auto"/>
      </w:divBdr>
    </w:div>
    <w:div w:id="694042291">
      <w:bodyDiv w:val="1"/>
      <w:marLeft w:val="0"/>
      <w:marRight w:val="0"/>
      <w:marTop w:val="0"/>
      <w:marBottom w:val="0"/>
      <w:divBdr>
        <w:top w:val="none" w:sz="0" w:space="0" w:color="auto"/>
        <w:left w:val="none" w:sz="0" w:space="0" w:color="auto"/>
        <w:bottom w:val="none" w:sz="0" w:space="0" w:color="auto"/>
        <w:right w:val="none" w:sz="0" w:space="0" w:color="auto"/>
      </w:divBdr>
    </w:div>
    <w:div w:id="721829601">
      <w:bodyDiv w:val="1"/>
      <w:marLeft w:val="0"/>
      <w:marRight w:val="0"/>
      <w:marTop w:val="0"/>
      <w:marBottom w:val="0"/>
      <w:divBdr>
        <w:top w:val="none" w:sz="0" w:space="0" w:color="auto"/>
        <w:left w:val="none" w:sz="0" w:space="0" w:color="auto"/>
        <w:bottom w:val="none" w:sz="0" w:space="0" w:color="auto"/>
        <w:right w:val="none" w:sz="0" w:space="0" w:color="auto"/>
      </w:divBdr>
      <w:divsChild>
        <w:div w:id="1925451115">
          <w:marLeft w:val="360"/>
          <w:marRight w:val="0"/>
          <w:marTop w:val="72"/>
          <w:marBottom w:val="72"/>
          <w:divBdr>
            <w:top w:val="none" w:sz="0" w:space="0" w:color="auto"/>
            <w:left w:val="none" w:sz="0" w:space="0" w:color="auto"/>
            <w:bottom w:val="none" w:sz="0" w:space="0" w:color="auto"/>
            <w:right w:val="none" w:sz="0" w:space="0" w:color="auto"/>
          </w:divBdr>
        </w:div>
        <w:div w:id="1041444158">
          <w:marLeft w:val="360"/>
          <w:marRight w:val="0"/>
          <w:marTop w:val="0"/>
          <w:marBottom w:val="72"/>
          <w:divBdr>
            <w:top w:val="none" w:sz="0" w:space="0" w:color="auto"/>
            <w:left w:val="none" w:sz="0" w:space="0" w:color="auto"/>
            <w:bottom w:val="none" w:sz="0" w:space="0" w:color="auto"/>
            <w:right w:val="none" w:sz="0" w:space="0" w:color="auto"/>
          </w:divBdr>
        </w:div>
      </w:divsChild>
    </w:div>
    <w:div w:id="797603755">
      <w:bodyDiv w:val="1"/>
      <w:marLeft w:val="0"/>
      <w:marRight w:val="0"/>
      <w:marTop w:val="0"/>
      <w:marBottom w:val="0"/>
      <w:divBdr>
        <w:top w:val="none" w:sz="0" w:space="0" w:color="auto"/>
        <w:left w:val="none" w:sz="0" w:space="0" w:color="auto"/>
        <w:bottom w:val="none" w:sz="0" w:space="0" w:color="auto"/>
        <w:right w:val="none" w:sz="0" w:space="0" w:color="auto"/>
      </w:divBdr>
      <w:divsChild>
        <w:div w:id="599026877">
          <w:marLeft w:val="0"/>
          <w:marRight w:val="0"/>
          <w:marTop w:val="0"/>
          <w:marBottom w:val="0"/>
          <w:divBdr>
            <w:top w:val="none" w:sz="0" w:space="0" w:color="auto"/>
            <w:left w:val="none" w:sz="0" w:space="0" w:color="auto"/>
            <w:bottom w:val="none" w:sz="0" w:space="0" w:color="auto"/>
            <w:right w:val="none" w:sz="0" w:space="0" w:color="auto"/>
          </w:divBdr>
          <w:divsChild>
            <w:div w:id="1250459311">
              <w:marLeft w:val="0"/>
              <w:marRight w:val="0"/>
              <w:marTop w:val="0"/>
              <w:marBottom w:val="0"/>
              <w:divBdr>
                <w:top w:val="none" w:sz="0" w:space="0" w:color="auto"/>
                <w:left w:val="none" w:sz="0" w:space="0" w:color="auto"/>
                <w:bottom w:val="none" w:sz="0" w:space="0" w:color="auto"/>
                <w:right w:val="none" w:sz="0" w:space="0" w:color="auto"/>
              </w:divBdr>
              <w:divsChild>
                <w:div w:id="1188063621">
                  <w:marLeft w:val="0"/>
                  <w:marRight w:val="0"/>
                  <w:marTop w:val="0"/>
                  <w:marBottom w:val="0"/>
                  <w:divBdr>
                    <w:top w:val="none" w:sz="0" w:space="0" w:color="auto"/>
                    <w:left w:val="none" w:sz="0" w:space="0" w:color="auto"/>
                    <w:bottom w:val="none" w:sz="0" w:space="0" w:color="auto"/>
                    <w:right w:val="none" w:sz="0" w:space="0" w:color="auto"/>
                  </w:divBdr>
                  <w:divsChild>
                    <w:div w:id="204173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055375">
      <w:bodyDiv w:val="1"/>
      <w:marLeft w:val="0"/>
      <w:marRight w:val="0"/>
      <w:marTop w:val="0"/>
      <w:marBottom w:val="0"/>
      <w:divBdr>
        <w:top w:val="none" w:sz="0" w:space="0" w:color="auto"/>
        <w:left w:val="none" w:sz="0" w:space="0" w:color="auto"/>
        <w:bottom w:val="none" w:sz="0" w:space="0" w:color="auto"/>
        <w:right w:val="none" w:sz="0" w:space="0" w:color="auto"/>
      </w:divBdr>
    </w:div>
    <w:div w:id="855382656">
      <w:bodyDiv w:val="1"/>
      <w:marLeft w:val="0"/>
      <w:marRight w:val="0"/>
      <w:marTop w:val="0"/>
      <w:marBottom w:val="0"/>
      <w:divBdr>
        <w:top w:val="none" w:sz="0" w:space="0" w:color="auto"/>
        <w:left w:val="none" w:sz="0" w:space="0" w:color="auto"/>
        <w:bottom w:val="none" w:sz="0" w:space="0" w:color="auto"/>
        <w:right w:val="none" w:sz="0" w:space="0" w:color="auto"/>
      </w:divBdr>
    </w:div>
    <w:div w:id="858811407">
      <w:bodyDiv w:val="1"/>
      <w:marLeft w:val="0"/>
      <w:marRight w:val="0"/>
      <w:marTop w:val="0"/>
      <w:marBottom w:val="0"/>
      <w:divBdr>
        <w:top w:val="none" w:sz="0" w:space="0" w:color="auto"/>
        <w:left w:val="none" w:sz="0" w:space="0" w:color="auto"/>
        <w:bottom w:val="none" w:sz="0" w:space="0" w:color="auto"/>
        <w:right w:val="none" w:sz="0" w:space="0" w:color="auto"/>
      </w:divBdr>
    </w:div>
    <w:div w:id="866649044">
      <w:bodyDiv w:val="1"/>
      <w:marLeft w:val="0"/>
      <w:marRight w:val="0"/>
      <w:marTop w:val="0"/>
      <w:marBottom w:val="0"/>
      <w:divBdr>
        <w:top w:val="none" w:sz="0" w:space="0" w:color="auto"/>
        <w:left w:val="none" w:sz="0" w:space="0" w:color="auto"/>
        <w:bottom w:val="none" w:sz="0" w:space="0" w:color="auto"/>
        <w:right w:val="none" w:sz="0" w:space="0" w:color="auto"/>
      </w:divBdr>
    </w:div>
    <w:div w:id="902444551">
      <w:bodyDiv w:val="1"/>
      <w:marLeft w:val="0"/>
      <w:marRight w:val="0"/>
      <w:marTop w:val="0"/>
      <w:marBottom w:val="0"/>
      <w:divBdr>
        <w:top w:val="none" w:sz="0" w:space="0" w:color="auto"/>
        <w:left w:val="none" w:sz="0" w:space="0" w:color="auto"/>
        <w:bottom w:val="none" w:sz="0" w:space="0" w:color="auto"/>
        <w:right w:val="none" w:sz="0" w:space="0" w:color="auto"/>
      </w:divBdr>
      <w:divsChild>
        <w:div w:id="1479763977">
          <w:marLeft w:val="0"/>
          <w:marRight w:val="0"/>
          <w:marTop w:val="0"/>
          <w:marBottom w:val="0"/>
          <w:divBdr>
            <w:top w:val="none" w:sz="0" w:space="0" w:color="auto"/>
            <w:left w:val="none" w:sz="0" w:space="0" w:color="auto"/>
            <w:bottom w:val="none" w:sz="0" w:space="0" w:color="auto"/>
            <w:right w:val="none" w:sz="0" w:space="0" w:color="auto"/>
          </w:divBdr>
        </w:div>
        <w:div w:id="856621408">
          <w:marLeft w:val="0"/>
          <w:marRight w:val="0"/>
          <w:marTop w:val="0"/>
          <w:marBottom w:val="0"/>
          <w:divBdr>
            <w:top w:val="none" w:sz="0" w:space="0" w:color="auto"/>
            <w:left w:val="none" w:sz="0" w:space="0" w:color="auto"/>
            <w:bottom w:val="none" w:sz="0" w:space="0" w:color="auto"/>
            <w:right w:val="none" w:sz="0" w:space="0" w:color="auto"/>
          </w:divBdr>
          <w:divsChild>
            <w:div w:id="148597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89185">
      <w:bodyDiv w:val="1"/>
      <w:marLeft w:val="0"/>
      <w:marRight w:val="0"/>
      <w:marTop w:val="0"/>
      <w:marBottom w:val="0"/>
      <w:divBdr>
        <w:top w:val="none" w:sz="0" w:space="0" w:color="auto"/>
        <w:left w:val="none" w:sz="0" w:space="0" w:color="auto"/>
        <w:bottom w:val="none" w:sz="0" w:space="0" w:color="auto"/>
        <w:right w:val="none" w:sz="0" w:space="0" w:color="auto"/>
      </w:divBdr>
    </w:div>
    <w:div w:id="966358074">
      <w:bodyDiv w:val="1"/>
      <w:marLeft w:val="0"/>
      <w:marRight w:val="0"/>
      <w:marTop w:val="0"/>
      <w:marBottom w:val="0"/>
      <w:divBdr>
        <w:top w:val="none" w:sz="0" w:space="0" w:color="auto"/>
        <w:left w:val="none" w:sz="0" w:space="0" w:color="auto"/>
        <w:bottom w:val="none" w:sz="0" w:space="0" w:color="auto"/>
        <w:right w:val="none" w:sz="0" w:space="0" w:color="auto"/>
      </w:divBdr>
    </w:div>
    <w:div w:id="985161778">
      <w:bodyDiv w:val="1"/>
      <w:marLeft w:val="0"/>
      <w:marRight w:val="0"/>
      <w:marTop w:val="0"/>
      <w:marBottom w:val="0"/>
      <w:divBdr>
        <w:top w:val="none" w:sz="0" w:space="0" w:color="auto"/>
        <w:left w:val="none" w:sz="0" w:space="0" w:color="auto"/>
        <w:bottom w:val="none" w:sz="0" w:space="0" w:color="auto"/>
        <w:right w:val="none" w:sz="0" w:space="0" w:color="auto"/>
      </w:divBdr>
    </w:div>
    <w:div w:id="1076627880">
      <w:bodyDiv w:val="1"/>
      <w:marLeft w:val="0"/>
      <w:marRight w:val="0"/>
      <w:marTop w:val="0"/>
      <w:marBottom w:val="0"/>
      <w:divBdr>
        <w:top w:val="none" w:sz="0" w:space="0" w:color="auto"/>
        <w:left w:val="none" w:sz="0" w:space="0" w:color="auto"/>
        <w:bottom w:val="none" w:sz="0" w:space="0" w:color="auto"/>
        <w:right w:val="none" w:sz="0" w:space="0" w:color="auto"/>
      </w:divBdr>
    </w:div>
    <w:div w:id="1133210139">
      <w:bodyDiv w:val="1"/>
      <w:marLeft w:val="0"/>
      <w:marRight w:val="0"/>
      <w:marTop w:val="0"/>
      <w:marBottom w:val="0"/>
      <w:divBdr>
        <w:top w:val="none" w:sz="0" w:space="0" w:color="auto"/>
        <w:left w:val="none" w:sz="0" w:space="0" w:color="auto"/>
        <w:bottom w:val="none" w:sz="0" w:space="0" w:color="auto"/>
        <w:right w:val="none" w:sz="0" w:space="0" w:color="auto"/>
      </w:divBdr>
    </w:div>
    <w:div w:id="1167943732">
      <w:bodyDiv w:val="1"/>
      <w:marLeft w:val="0"/>
      <w:marRight w:val="0"/>
      <w:marTop w:val="0"/>
      <w:marBottom w:val="0"/>
      <w:divBdr>
        <w:top w:val="none" w:sz="0" w:space="0" w:color="auto"/>
        <w:left w:val="none" w:sz="0" w:space="0" w:color="auto"/>
        <w:bottom w:val="none" w:sz="0" w:space="0" w:color="auto"/>
        <w:right w:val="none" w:sz="0" w:space="0" w:color="auto"/>
      </w:divBdr>
    </w:div>
    <w:div w:id="1210340452">
      <w:bodyDiv w:val="1"/>
      <w:marLeft w:val="0"/>
      <w:marRight w:val="0"/>
      <w:marTop w:val="0"/>
      <w:marBottom w:val="0"/>
      <w:divBdr>
        <w:top w:val="none" w:sz="0" w:space="0" w:color="auto"/>
        <w:left w:val="none" w:sz="0" w:space="0" w:color="auto"/>
        <w:bottom w:val="none" w:sz="0" w:space="0" w:color="auto"/>
        <w:right w:val="none" w:sz="0" w:space="0" w:color="auto"/>
      </w:divBdr>
    </w:div>
    <w:div w:id="1286766487">
      <w:bodyDiv w:val="1"/>
      <w:marLeft w:val="0"/>
      <w:marRight w:val="0"/>
      <w:marTop w:val="0"/>
      <w:marBottom w:val="0"/>
      <w:divBdr>
        <w:top w:val="none" w:sz="0" w:space="0" w:color="auto"/>
        <w:left w:val="none" w:sz="0" w:space="0" w:color="auto"/>
        <w:bottom w:val="none" w:sz="0" w:space="0" w:color="auto"/>
        <w:right w:val="none" w:sz="0" w:space="0" w:color="auto"/>
      </w:divBdr>
    </w:div>
    <w:div w:id="1311791559">
      <w:bodyDiv w:val="1"/>
      <w:marLeft w:val="0"/>
      <w:marRight w:val="0"/>
      <w:marTop w:val="0"/>
      <w:marBottom w:val="0"/>
      <w:divBdr>
        <w:top w:val="none" w:sz="0" w:space="0" w:color="auto"/>
        <w:left w:val="none" w:sz="0" w:space="0" w:color="auto"/>
        <w:bottom w:val="none" w:sz="0" w:space="0" w:color="auto"/>
        <w:right w:val="none" w:sz="0" w:space="0" w:color="auto"/>
      </w:divBdr>
    </w:div>
    <w:div w:id="1323268380">
      <w:bodyDiv w:val="1"/>
      <w:marLeft w:val="0"/>
      <w:marRight w:val="0"/>
      <w:marTop w:val="0"/>
      <w:marBottom w:val="0"/>
      <w:divBdr>
        <w:top w:val="none" w:sz="0" w:space="0" w:color="auto"/>
        <w:left w:val="none" w:sz="0" w:space="0" w:color="auto"/>
        <w:bottom w:val="none" w:sz="0" w:space="0" w:color="auto"/>
        <w:right w:val="none" w:sz="0" w:space="0" w:color="auto"/>
      </w:divBdr>
    </w:div>
    <w:div w:id="1346444751">
      <w:bodyDiv w:val="1"/>
      <w:marLeft w:val="0"/>
      <w:marRight w:val="0"/>
      <w:marTop w:val="0"/>
      <w:marBottom w:val="0"/>
      <w:divBdr>
        <w:top w:val="none" w:sz="0" w:space="0" w:color="auto"/>
        <w:left w:val="none" w:sz="0" w:space="0" w:color="auto"/>
        <w:bottom w:val="none" w:sz="0" w:space="0" w:color="auto"/>
        <w:right w:val="none" w:sz="0" w:space="0" w:color="auto"/>
      </w:divBdr>
    </w:div>
    <w:div w:id="1358189859">
      <w:bodyDiv w:val="1"/>
      <w:marLeft w:val="0"/>
      <w:marRight w:val="0"/>
      <w:marTop w:val="0"/>
      <w:marBottom w:val="0"/>
      <w:divBdr>
        <w:top w:val="none" w:sz="0" w:space="0" w:color="auto"/>
        <w:left w:val="none" w:sz="0" w:space="0" w:color="auto"/>
        <w:bottom w:val="none" w:sz="0" w:space="0" w:color="auto"/>
        <w:right w:val="none" w:sz="0" w:space="0" w:color="auto"/>
      </w:divBdr>
      <w:divsChild>
        <w:div w:id="1480999449">
          <w:marLeft w:val="0"/>
          <w:marRight w:val="0"/>
          <w:marTop w:val="0"/>
          <w:marBottom w:val="0"/>
          <w:divBdr>
            <w:top w:val="none" w:sz="0" w:space="0" w:color="auto"/>
            <w:left w:val="none" w:sz="0" w:space="0" w:color="auto"/>
            <w:bottom w:val="none" w:sz="0" w:space="0" w:color="auto"/>
            <w:right w:val="none" w:sz="0" w:space="0" w:color="auto"/>
          </w:divBdr>
          <w:divsChild>
            <w:div w:id="1453790171">
              <w:marLeft w:val="0"/>
              <w:marRight w:val="0"/>
              <w:marTop w:val="0"/>
              <w:marBottom w:val="0"/>
              <w:divBdr>
                <w:top w:val="none" w:sz="0" w:space="0" w:color="auto"/>
                <w:left w:val="none" w:sz="0" w:space="0" w:color="auto"/>
                <w:bottom w:val="none" w:sz="0" w:space="0" w:color="auto"/>
                <w:right w:val="none" w:sz="0" w:space="0" w:color="auto"/>
              </w:divBdr>
              <w:divsChild>
                <w:div w:id="703407939">
                  <w:marLeft w:val="0"/>
                  <w:marRight w:val="0"/>
                  <w:marTop w:val="0"/>
                  <w:marBottom w:val="0"/>
                  <w:divBdr>
                    <w:top w:val="none" w:sz="0" w:space="0" w:color="auto"/>
                    <w:left w:val="none" w:sz="0" w:space="0" w:color="auto"/>
                    <w:bottom w:val="none" w:sz="0" w:space="0" w:color="auto"/>
                    <w:right w:val="none" w:sz="0" w:space="0" w:color="auto"/>
                  </w:divBdr>
                  <w:divsChild>
                    <w:div w:id="147240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473794">
      <w:bodyDiv w:val="1"/>
      <w:marLeft w:val="0"/>
      <w:marRight w:val="0"/>
      <w:marTop w:val="0"/>
      <w:marBottom w:val="0"/>
      <w:divBdr>
        <w:top w:val="none" w:sz="0" w:space="0" w:color="auto"/>
        <w:left w:val="none" w:sz="0" w:space="0" w:color="auto"/>
        <w:bottom w:val="none" w:sz="0" w:space="0" w:color="auto"/>
        <w:right w:val="none" w:sz="0" w:space="0" w:color="auto"/>
      </w:divBdr>
    </w:div>
    <w:div w:id="1475636363">
      <w:bodyDiv w:val="1"/>
      <w:marLeft w:val="0"/>
      <w:marRight w:val="0"/>
      <w:marTop w:val="0"/>
      <w:marBottom w:val="0"/>
      <w:divBdr>
        <w:top w:val="none" w:sz="0" w:space="0" w:color="auto"/>
        <w:left w:val="none" w:sz="0" w:space="0" w:color="auto"/>
        <w:bottom w:val="none" w:sz="0" w:space="0" w:color="auto"/>
        <w:right w:val="none" w:sz="0" w:space="0" w:color="auto"/>
      </w:divBdr>
    </w:div>
    <w:div w:id="1481578019">
      <w:bodyDiv w:val="1"/>
      <w:marLeft w:val="0"/>
      <w:marRight w:val="0"/>
      <w:marTop w:val="0"/>
      <w:marBottom w:val="0"/>
      <w:divBdr>
        <w:top w:val="none" w:sz="0" w:space="0" w:color="auto"/>
        <w:left w:val="none" w:sz="0" w:space="0" w:color="auto"/>
        <w:bottom w:val="none" w:sz="0" w:space="0" w:color="auto"/>
        <w:right w:val="none" w:sz="0" w:space="0" w:color="auto"/>
      </w:divBdr>
    </w:div>
    <w:div w:id="1496528753">
      <w:bodyDiv w:val="1"/>
      <w:marLeft w:val="0"/>
      <w:marRight w:val="0"/>
      <w:marTop w:val="0"/>
      <w:marBottom w:val="0"/>
      <w:divBdr>
        <w:top w:val="none" w:sz="0" w:space="0" w:color="auto"/>
        <w:left w:val="none" w:sz="0" w:space="0" w:color="auto"/>
        <w:bottom w:val="none" w:sz="0" w:space="0" w:color="auto"/>
        <w:right w:val="none" w:sz="0" w:space="0" w:color="auto"/>
      </w:divBdr>
      <w:divsChild>
        <w:div w:id="482890510">
          <w:marLeft w:val="0"/>
          <w:marRight w:val="0"/>
          <w:marTop w:val="0"/>
          <w:marBottom w:val="0"/>
          <w:divBdr>
            <w:top w:val="none" w:sz="0" w:space="0" w:color="auto"/>
            <w:left w:val="none" w:sz="0" w:space="0" w:color="auto"/>
            <w:bottom w:val="none" w:sz="0" w:space="0" w:color="auto"/>
            <w:right w:val="none" w:sz="0" w:space="0" w:color="auto"/>
          </w:divBdr>
          <w:divsChild>
            <w:div w:id="1757282938">
              <w:marLeft w:val="0"/>
              <w:marRight w:val="0"/>
              <w:marTop w:val="0"/>
              <w:marBottom w:val="0"/>
              <w:divBdr>
                <w:top w:val="none" w:sz="0" w:space="0" w:color="auto"/>
                <w:left w:val="none" w:sz="0" w:space="0" w:color="auto"/>
                <w:bottom w:val="none" w:sz="0" w:space="0" w:color="auto"/>
                <w:right w:val="none" w:sz="0" w:space="0" w:color="auto"/>
              </w:divBdr>
            </w:div>
          </w:divsChild>
        </w:div>
        <w:div w:id="821387245">
          <w:marLeft w:val="0"/>
          <w:marRight w:val="0"/>
          <w:marTop w:val="0"/>
          <w:marBottom w:val="0"/>
          <w:divBdr>
            <w:top w:val="none" w:sz="0" w:space="0" w:color="auto"/>
            <w:left w:val="none" w:sz="0" w:space="0" w:color="auto"/>
            <w:bottom w:val="none" w:sz="0" w:space="0" w:color="auto"/>
            <w:right w:val="none" w:sz="0" w:space="0" w:color="auto"/>
          </w:divBdr>
          <w:divsChild>
            <w:div w:id="1926456133">
              <w:marLeft w:val="0"/>
              <w:marRight w:val="0"/>
              <w:marTop w:val="0"/>
              <w:marBottom w:val="0"/>
              <w:divBdr>
                <w:top w:val="none" w:sz="0" w:space="0" w:color="auto"/>
                <w:left w:val="none" w:sz="0" w:space="0" w:color="auto"/>
                <w:bottom w:val="none" w:sz="0" w:space="0" w:color="auto"/>
                <w:right w:val="none" w:sz="0" w:space="0" w:color="auto"/>
              </w:divBdr>
            </w:div>
            <w:div w:id="168520937">
              <w:marLeft w:val="0"/>
              <w:marRight w:val="0"/>
              <w:marTop w:val="0"/>
              <w:marBottom w:val="0"/>
              <w:divBdr>
                <w:top w:val="none" w:sz="0" w:space="0" w:color="auto"/>
                <w:left w:val="none" w:sz="0" w:space="0" w:color="auto"/>
                <w:bottom w:val="none" w:sz="0" w:space="0" w:color="auto"/>
                <w:right w:val="none" w:sz="0" w:space="0" w:color="auto"/>
              </w:divBdr>
              <w:divsChild>
                <w:div w:id="1726446184">
                  <w:marLeft w:val="0"/>
                  <w:marRight w:val="0"/>
                  <w:marTop w:val="0"/>
                  <w:marBottom w:val="0"/>
                  <w:divBdr>
                    <w:top w:val="none" w:sz="0" w:space="0" w:color="auto"/>
                    <w:left w:val="none" w:sz="0" w:space="0" w:color="auto"/>
                    <w:bottom w:val="none" w:sz="0" w:space="0" w:color="auto"/>
                    <w:right w:val="none" w:sz="0" w:space="0" w:color="auto"/>
                  </w:divBdr>
                </w:div>
              </w:divsChild>
            </w:div>
            <w:div w:id="849832684">
              <w:marLeft w:val="0"/>
              <w:marRight w:val="0"/>
              <w:marTop w:val="0"/>
              <w:marBottom w:val="0"/>
              <w:divBdr>
                <w:top w:val="none" w:sz="0" w:space="0" w:color="auto"/>
                <w:left w:val="none" w:sz="0" w:space="0" w:color="auto"/>
                <w:bottom w:val="none" w:sz="0" w:space="0" w:color="auto"/>
                <w:right w:val="none" w:sz="0" w:space="0" w:color="auto"/>
              </w:divBdr>
              <w:divsChild>
                <w:div w:id="1090585855">
                  <w:marLeft w:val="0"/>
                  <w:marRight w:val="0"/>
                  <w:marTop w:val="0"/>
                  <w:marBottom w:val="0"/>
                  <w:divBdr>
                    <w:top w:val="none" w:sz="0" w:space="0" w:color="auto"/>
                    <w:left w:val="none" w:sz="0" w:space="0" w:color="auto"/>
                    <w:bottom w:val="none" w:sz="0" w:space="0" w:color="auto"/>
                    <w:right w:val="none" w:sz="0" w:space="0" w:color="auto"/>
                  </w:divBdr>
                </w:div>
              </w:divsChild>
            </w:div>
            <w:div w:id="724380019">
              <w:marLeft w:val="0"/>
              <w:marRight w:val="0"/>
              <w:marTop w:val="0"/>
              <w:marBottom w:val="0"/>
              <w:divBdr>
                <w:top w:val="none" w:sz="0" w:space="0" w:color="auto"/>
                <w:left w:val="none" w:sz="0" w:space="0" w:color="auto"/>
                <w:bottom w:val="none" w:sz="0" w:space="0" w:color="auto"/>
                <w:right w:val="none" w:sz="0" w:space="0" w:color="auto"/>
              </w:divBdr>
              <w:divsChild>
                <w:div w:id="3045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45420">
          <w:marLeft w:val="0"/>
          <w:marRight w:val="0"/>
          <w:marTop w:val="0"/>
          <w:marBottom w:val="0"/>
          <w:divBdr>
            <w:top w:val="none" w:sz="0" w:space="0" w:color="auto"/>
            <w:left w:val="none" w:sz="0" w:space="0" w:color="auto"/>
            <w:bottom w:val="none" w:sz="0" w:space="0" w:color="auto"/>
            <w:right w:val="none" w:sz="0" w:space="0" w:color="auto"/>
          </w:divBdr>
          <w:divsChild>
            <w:div w:id="790979424">
              <w:marLeft w:val="0"/>
              <w:marRight w:val="0"/>
              <w:marTop w:val="0"/>
              <w:marBottom w:val="0"/>
              <w:divBdr>
                <w:top w:val="none" w:sz="0" w:space="0" w:color="auto"/>
                <w:left w:val="none" w:sz="0" w:space="0" w:color="auto"/>
                <w:bottom w:val="none" w:sz="0" w:space="0" w:color="auto"/>
                <w:right w:val="none" w:sz="0" w:space="0" w:color="auto"/>
              </w:divBdr>
            </w:div>
          </w:divsChild>
        </w:div>
        <w:div w:id="598411331">
          <w:marLeft w:val="0"/>
          <w:marRight w:val="0"/>
          <w:marTop w:val="0"/>
          <w:marBottom w:val="0"/>
          <w:divBdr>
            <w:top w:val="none" w:sz="0" w:space="0" w:color="auto"/>
            <w:left w:val="none" w:sz="0" w:space="0" w:color="auto"/>
            <w:bottom w:val="none" w:sz="0" w:space="0" w:color="auto"/>
            <w:right w:val="none" w:sz="0" w:space="0" w:color="auto"/>
          </w:divBdr>
          <w:divsChild>
            <w:div w:id="74474127">
              <w:marLeft w:val="0"/>
              <w:marRight w:val="0"/>
              <w:marTop w:val="0"/>
              <w:marBottom w:val="0"/>
              <w:divBdr>
                <w:top w:val="none" w:sz="0" w:space="0" w:color="auto"/>
                <w:left w:val="none" w:sz="0" w:space="0" w:color="auto"/>
                <w:bottom w:val="none" w:sz="0" w:space="0" w:color="auto"/>
                <w:right w:val="none" w:sz="0" w:space="0" w:color="auto"/>
              </w:divBdr>
            </w:div>
          </w:divsChild>
        </w:div>
        <w:div w:id="87386005">
          <w:marLeft w:val="0"/>
          <w:marRight w:val="0"/>
          <w:marTop w:val="0"/>
          <w:marBottom w:val="0"/>
          <w:divBdr>
            <w:top w:val="none" w:sz="0" w:space="0" w:color="auto"/>
            <w:left w:val="none" w:sz="0" w:space="0" w:color="auto"/>
            <w:bottom w:val="none" w:sz="0" w:space="0" w:color="auto"/>
            <w:right w:val="none" w:sz="0" w:space="0" w:color="auto"/>
          </w:divBdr>
          <w:divsChild>
            <w:div w:id="1792166811">
              <w:marLeft w:val="0"/>
              <w:marRight w:val="0"/>
              <w:marTop w:val="0"/>
              <w:marBottom w:val="0"/>
              <w:divBdr>
                <w:top w:val="none" w:sz="0" w:space="0" w:color="auto"/>
                <w:left w:val="none" w:sz="0" w:space="0" w:color="auto"/>
                <w:bottom w:val="none" w:sz="0" w:space="0" w:color="auto"/>
                <w:right w:val="none" w:sz="0" w:space="0" w:color="auto"/>
              </w:divBdr>
            </w:div>
          </w:divsChild>
        </w:div>
        <w:div w:id="1343899444">
          <w:marLeft w:val="0"/>
          <w:marRight w:val="0"/>
          <w:marTop w:val="0"/>
          <w:marBottom w:val="0"/>
          <w:divBdr>
            <w:top w:val="none" w:sz="0" w:space="0" w:color="auto"/>
            <w:left w:val="none" w:sz="0" w:space="0" w:color="auto"/>
            <w:bottom w:val="none" w:sz="0" w:space="0" w:color="auto"/>
            <w:right w:val="none" w:sz="0" w:space="0" w:color="auto"/>
          </w:divBdr>
          <w:divsChild>
            <w:div w:id="1697122787">
              <w:marLeft w:val="0"/>
              <w:marRight w:val="0"/>
              <w:marTop w:val="0"/>
              <w:marBottom w:val="0"/>
              <w:divBdr>
                <w:top w:val="none" w:sz="0" w:space="0" w:color="auto"/>
                <w:left w:val="none" w:sz="0" w:space="0" w:color="auto"/>
                <w:bottom w:val="none" w:sz="0" w:space="0" w:color="auto"/>
                <w:right w:val="none" w:sz="0" w:space="0" w:color="auto"/>
              </w:divBdr>
            </w:div>
          </w:divsChild>
        </w:div>
        <w:div w:id="1414661368">
          <w:marLeft w:val="0"/>
          <w:marRight w:val="0"/>
          <w:marTop w:val="0"/>
          <w:marBottom w:val="0"/>
          <w:divBdr>
            <w:top w:val="none" w:sz="0" w:space="0" w:color="auto"/>
            <w:left w:val="none" w:sz="0" w:space="0" w:color="auto"/>
            <w:bottom w:val="none" w:sz="0" w:space="0" w:color="auto"/>
            <w:right w:val="none" w:sz="0" w:space="0" w:color="auto"/>
          </w:divBdr>
          <w:divsChild>
            <w:div w:id="630015894">
              <w:marLeft w:val="0"/>
              <w:marRight w:val="0"/>
              <w:marTop w:val="0"/>
              <w:marBottom w:val="0"/>
              <w:divBdr>
                <w:top w:val="none" w:sz="0" w:space="0" w:color="auto"/>
                <w:left w:val="none" w:sz="0" w:space="0" w:color="auto"/>
                <w:bottom w:val="none" w:sz="0" w:space="0" w:color="auto"/>
                <w:right w:val="none" w:sz="0" w:space="0" w:color="auto"/>
              </w:divBdr>
            </w:div>
          </w:divsChild>
        </w:div>
        <w:div w:id="1654289935">
          <w:marLeft w:val="0"/>
          <w:marRight w:val="0"/>
          <w:marTop w:val="0"/>
          <w:marBottom w:val="0"/>
          <w:divBdr>
            <w:top w:val="none" w:sz="0" w:space="0" w:color="auto"/>
            <w:left w:val="none" w:sz="0" w:space="0" w:color="auto"/>
            <w:bottom w:val="none" w:sz="0" w:space="0" w:color="auto"/>
            <w:right w:val="none" w:sz="0" w:space="0" w:color="auto"/>
          </w:divBdr>
          <w:divsChild>
            <w:div w:id="950093835">
              <w:marLeft w:val="0"/>
              <w:marRight w:val="0"/>
              <w:marTop w:val="0"/>
              <w:marBottom w:val="0"/>
              <w:divBdr>
                <w:top w:val="none" w:sz="0" w:space="0" w:color="auto"/>
                <w:left w:val="none" w:sz="0" w:space="0" w:color="auto"/>
                <w:bottom w:val="none" w:sz="0" w:space="0" w:color="auto"/>
                <w:right w:val="none" w:sz="0" w:space="0" w:color="auto"/>
              </w:divBdr>
            </w:div>
          </w:divsChild>
        </w:div>
        <w:div w:id="812209718">
          <w:marLeft w:val="0"/>
          <w:marRight w:val="0"/>
          <w:marTop w:val="0"/>
          <w:marBottom w:val="0"/>
          <w:divBdr>
            <w:top w:val="none" w:sz="0" w:space="0" w:color="auto"/>
            <w:left w:val="none" w:sz="0" w:space="0" w:color="auto"/>
            <w:bottom w:val="none" w:sz="0" w:space="0" w:color="auto"/>
            <w:right w:val="none" w:sz="0" w:space="0" w:color="auto"/>
          </w:divBdr>
          <w:divsChild>
            <w:div w:id="933587616">
              <w:marLeft w:val="0"/>
              <w:marRight w:val="0"/>
              <w:marTop w:val="0"/>
              <w:marBottom w:val="0"/>
              <w:divBdr>
                <w:top w:val="none" w:sz="0" w:space="0" w:color="auto"/>
                <w:left w:val="none" w:sz="0" w:space="0" w:color="auto"/>
                <w:bottom w:val="none" w:sz="0" w:space="0" w:color="auto"/>
                <w:right w:val="none" w:sz="0" w:space="0" w:color="auto"/>
              </w:divBdr>
            </w:div>
          </w:divsChild>
        </w:div>
        <w:div w:id="204804216">
          <w:marLeft w:val="0"/>
          <w:marRight w:val="0"/>
          <w:marTop w:val="0"/>
          <w:marBottom w:val="0"/>
          <w:divBdr>
            <w:top w:val="none" w:sz="0" w:space="0" w:color="auto"/>
            <w:left w:val="none" w:sz="0" w:space="0" w:color="auto"/>
            <w:bottom w:val="none" w:sz="0" w:space="0" w:color="auto"/>
            <w:right w:val="none" w:sz="0" w:space="0" w:color="auto"/>
          </w:divBdr>
          <w:divsChild>
            <w:div w:id="213636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662625">
      <w:bodyDiv w:val="1"/>
      <w:marLeft w:val="0"/>
      <w:marRight w:val="0"/>
      <w:marTop w:val="0"/>
      <w:marBottom w:val="0"/>
      <w:divBdr>
        <w:top w:val="none" w:sz="0" w:space="0" w:color="auto"/>
        <w:left w:val="none" w:sz="0" w:space="0" w:color="auto"/>
        <w:bottom w:val="none" w:sz="0" w:space="0" w:color="auto"/>
        <w:right w:val="none" w:sz="0" w:space="0" w:color="auto"/>
      </w:divBdr>
    </w:div>
    <w:div w:id="1559513677">
      <w:bodyDiv w:val="1"/>
      <w:marLeft w:val="0"/>
      <w:marRight w:val="0"/>
      <w:marTop w:val="0"/>
      <w:marBottom w:val="0"/>
      <w:divBdr>
        <w:top w:val="none" w:sz="0" w:space="0" w:color="auto"/>
        <w:left w:val="none" w:sz="0" w:space="0" w:color="auto"/>
        <w:bottom w:val="none" w:sz="0" w:space="0" w:color="auto"/>
        <w:right w:val="none" w:sz="0" w:space="0" w:color="auto"/>
      </w:divBdr>
      <w:divsChild>
        <w:div w:id="1779060909">
          <w:marLeft w:val="0"/>
          <w:marRight w:val="0"/>
          <w:marTop w:val="72"/>
          <w:marBottom w:val="0"/>
          <w:divBdr>
            <w:top w:val="none" w:sz="0" w:space="0" w:color="auto"/>
            <w:left w:val="none" w:sz="0" w:space="0" w:color="auto"/>
            <w:bottom w:val="none" w:sz="0" w:space="0" w:color="auto"/>
            <w:right w:val="none" w:sz="0" w:space="0" w:color="auto"/>
          </w:divBdr>
          <w:divsChild>
            <w:div w:id="476260222">
              <w:marLeft w:val="360"/>
              <w:marRight w:val="0"/>
              <w:marTop w:val="72"/>
              <w:marBottom w:val="72"/>
              <w:divBdr>
                <w:top w:val="none" w:sz="0" w:space="0" w:color="auto"/>
                <w:left w:val="none" w:sz="0" w:space="0" w:color="auto"/>
                <w:bottom w:val="none" w:sz="0" w:space="0" w:color="auto"/>
                <w:right w:val="none" w:sz="0" w:space="0" w:color="auto"/>
              </w:divBdr>
            </w:div>
            <w:div w:id="394667676">
              <w:marLeft w:val="360"/>
              <w:marRight w:val="0"/>
              <w:marTop w:val="0"/>
              <w:marBottom w:val="72"/>
              <w:divBdr>
                <w:top w:val="none" w:sz="0" w:space="0" w:color="auto"/>
                <w:left w:val="none" w:sz="0" w:space="0" w:color="auto"/>
                <w:bottom w:val="none" w:sz="0" w:space="0" w:color="auto"/>
                <w:right w:val="none" w:sz="0" w:space="0" w:color="auto"/>
              </w:divBdr>
            </w:div>
            <w:div w:id="1276717325">
              <w:marLeft w:val="360"/>
              <w:marRight w:val="0"/>
              <w:marTop w:val="0"/>
              <w:marBottom w:val="72"/>
              <w:divBdr>
                <w:top w:val="none" w:sz="0" w:space="0" w:color="auto"/>
                <w:left w:val="none" w:sz="0" w:space="0" w:color="auto"/>
                <w:bottom w:val="none" w:sz="0" w:space="0" w:color="auto"/>
                <w:right w:val="none" w:sz="0" w:space="0" w:color="auto"/>
              </w:divBdr>
            </w:div>
            <w:div w:id="1791588950">
              <w:marLeft w:val="360"/>
              <w:marRight w:val="0"/>
              <w:marTop w:val="0"/>
              <w:marBottom w:val="72"/>
              <w:divBdr>
                <w:top w:val="none" w:sz="0" w:space="0" w:color="auto"/>
                <w:left w:val="none" w:sz="0" w:space="0" w:color="auto"/>
                <w:bottom w:val="none" w:sz="0" w:space="0" w:color="auto"/>
                <w:right w:val="none" w:sz="0" w:space="0" w:color="auto"/>
              </w:divBdr>
            </w:div>
            <w:div w:id="1409420196">
              <w:marLeft w:val="360"/>
              <w:marRight w:val="0"/>
              <w:marTop w:val="0"/>
              <w:marBottom w:val="72"/>
              <w:divBdr>
                <w:top w:val="none" w:sz="0" w:space="0" w:color="auto"/>
                <w:left w:val="none" w:sz="0" w:space="0" w:color="auto"/>
                <w:bottom w:val="none" w:sz="0" w:space="0" w:color="auto"/>
                <w:right w:val="none" w:sz="0" w:space="0" w:color="auto"/>
              </w:divBdr>
            </w:div>
            <w:div w:id="770734791">
              <w:marLeft w:val="360"/>
              <w:marRight w:val="0"/>
              <w:marTop w:val="0"/>
              <w:marBottom w:val="72"/>
              <w:divBdr>
                <w:top w:val="none" w:sz="0" w:space="0" w:color="auto"/>
                <w:left w:val="none" w:sz="0" w:space="0" w:color="auto"/>
                <w:bottom w:val="none" w:sz="0" w:space="0" w:color="auto"/>
                <w:right w:val="none" w:sz="0" w:space="0" w:color="auto"/>
              </w:divBdr>
            </w:div>
            <w:div w:id="1664433269">
              <w:marLeft w:val="360"/>
              <w:marRight w:val="0"/>
              <w:marTop w:val="0"/>
              <w:marBottom w:val="72"/>
              <w:divBdr>
                <w:top w:val="none" w:sz="0" w:space="0" w:color="auto"/>
                <w:left w:val="none" w:sz="0" w:space="0" w:color="auto"/>
                <w:bottom w:val="none" w:sz="0" w:space="0" w:color="auto"/>
                <w:right w:val="none" w:sz="0" w:space="0" w:color="auto"/>
              </w:divBdr>
            </w:div>
            <w:div w:id="1745487290">
              <w:marLeft w:val="360"/>
              <w:marRight w:val="0"/>
              <w:marTop w:val="0"/>
              <w:marBottom w:val="72"/>
              <w:divBdr>
                <w:top w:val="none" w:sz="0" w:space="0" w:color="auto"/>
                <w:left w:val="none" w:sz="0" w:space="0" w:color="auto"/>
                <w:bottom w:val="none" w:sz="0" w:space="0" w:color="auto"/>
                <w:right w:val="none" w:sz="0" w:space="0" w:color="auto"/>
              </w:divBdr>
            </w:div>
            <w:div w:id="931595616">
              <w:marLeft w:val="360"/>
              <w:marRight w:val="0"/>
              <w:marTop w:val="0"/>
              <w:marBottom w:val="72"/>
              <w:divBdr>
                <w:top w:val="none" w:sz="0" w:space="0" w:color="auto"/>
                <w:left w:val="none" w:sz="0" w:space="0" w:color="auto"/>
                <w:bottom w:val="none" w:sz="0" w:space="0" w:color="auto"/>
                <w:right w:val="none" w:sz="0" w:space="0" w:color="auto"/>
              </w:divBdr>
            </w:div>
            <w:div w:id="780761441">
              <w:marLeft w:val="360"/>
              <w:marRight w:val="0"/>
              <w:marTop w:val="0"/>
              <w:marBottom w:val="72"/>
              <w:divBdr>
                <w:top w:val="none" w:sz="0" w:space="0" w:color="auto"/>
                <w:left w:val="none" w:sz="0" w:space="0" w:color="auto"/>
                <w:bottom w:val="none" w:sz="0" w:space="0" w:color="auto"/>
                <w:right w:val="none" w:sz="0" w:space="0" w:color="auto"/>
              </w:divBdr>
            </w:div>
            <w:div w:id="569845594">
              <w:marLeft w:val="360"/>
              <w:marRight w:val="0"/>
              <w:marTop w:val="0"/>
              <w:marBottom w:val="72"/>
              <w:divBdr>
                <w:top w:val="none" w:sz="0" w:space="0" w:color="auto"/>
                <w:left w:val="none" w:sz="0" w:space="0" w:color="auto"/>
                <w:bottom w:val="none" w:sz="0" w:space="0" w:color="auto"/>
                <w:right w:val="none" w:sz="0" w:space="0" w:color="auto"/>
              </w:divBdr>
            </w:div>
            <w:div w:id="818424562">
              <w:marLeft w:val="360"/>
              <w:marRight w:val="0"/>
              <w:marTop w:val="0"/>
              <w:marBottom w:val="72"/>
              <w:divBdr>
                <w:top w:val="none" w:sz="0" w:space="0" w:color="auto"/>
                <w:left w:val="none" w:sz="0" w:space="0" w:color="auto"/>
                <w:bottom w:val="none" w:sz="0" w:space="0" w:color="auto"/>
                <w:right w:val="none" w:sz="0" w:space="0" w:color="auto"/>
              </w:divBdr>
            </w:div>
            <w:div w:id="762148578">
              <w:marLeft w:val="360"/>
              <w:marRight w:val="0"/>
              <w:marTop w:val="0"/>
              <w:marBottom w:val="72"/>
              <w:divBdr>
                <w:top w:val="none" w:sz="0" w:space="0" w:color="auto"/>
                <w:left w:val="none" w:sz="0" w:space="0" w:color="auto"/>
                <w:bottom w:val="none" w:sz="0" w:space="0" w:color="auto"/>
                <w:right w:val="none" w:sz="0" w:space="0" w:color="auto"/>
              </w:divBdr>
            </w:div>
            <w:div w:id="1479955082">
              <w:marLeft w:val="360"/>
              <w:marRight w:val="0"/>
              <w:marTop w:val="0"/>
              <w:marBottom w:val="72"/>
              <w:divBdr>
                <w:top w:val="none" w:sz="0" w:space="0" w:color="auto"/>
                <w:left w:val="none" w:sz="0" w:space="0" w:color="auto"/>
                <w:bottom w:val="none" w:sz="0" w:space="0" w:color="auto"/>
                <w:right w:val="none" w:sz="0" w:space="0" w:color="auto"/>
              </w:divBdr>
            </w:div>
            <w:div w:id="450443658">
              <w:marLeft w:val="360"/>
              <w:marRight w:val="0"/>
              <w:marTop w:val="0"/>
              <w:marBottom w:val="72"/>
              <w:divBdr>
                <w:top w:val="none" w:sz="0" w:space="0" w:color="auto"/>
                <w:left w:val="none" w:sz="0" w:space="0" w:color="auto"/>
                <w:bottom w:val="none" w:sz="0" w:space="0" w:color="auto"/>
                <w:right w:val="none" w:sz="0" w:space="0" w:color="auto"/>
              </w:divBdr>
            </w:div>
            <w:div w:id="2250915">
              <w:marLeft w:val="360"/>
              <w:marRight w:val="0"/>
              <w:marTop w:val="0"/>
              <w:marBottom w:val="72"/>
              <w:divBdr>
                <w:top w:val="none" w:sz="0" w:space="0" w:color="auto"/>
                <w:left w:val="none" w:sz="0" w:space="0" w:color="auto"/>
                <w:bottom w:val="none" w:sz="0" w:space="0" w:color="auto"/>
                <w:right w:val="none" w:sz="0" w:space="0" w:color="auto"/>
              </w:divBdr>
            </w:div>
            <w:div w:id="30812822">
              <w:marLeft w:val="360"/>
              <w:marRight w:val="0"/>
              <w:marTop w:val="0"/>
              <w:marBottom w:val="72"/>
              <w:divBdr>
                <w:top w:val="none" w:sz="0" w:space="0" w:color="auto"/>
                <w:left w:val="none" w:sz="0" w:space="0" w:color="auto"/>
                <w:bottom w:val="none" w:sz="0" w:space="0" w:color="auto"/>
                <w:right w:val="none" w:sz="0" w:space="0" w:color="auto"/>
              </w:divBdr>
            </w:div>
            <w:div w:id="1126701270">
              <w:marLeft w:val="360"/>
              <w:marRight w:val="0"/>
              <w:marTop w:val="0"/>
              <w:marBottom w:val="72"/>
              <w:divBdr>
                <w:top w:val="none" w:sz="0" w:space="0" w:color="auto"/>
                <w:left w:val="none" w:sz="0" w:space="0" w:color="auto"/>
                <w:bottom w:val="none" w:sz="0" w:space="0" w:color="auto"/>
                <w:right w:val="none" w:sz="0" w:space="0" w:color="auto"/>
              </w:divBdr>
            </w:div>
            <w:div w:id="1521239511">
              <w:marLeft w:val="360"/>
              <w:marRight w:val="0"/>
              <w:marTop w:val="0"/>
              <w:marBottom w:val="72"/>
              <w:divBdr>
                <w:top w:val="none" w:sz="0" w:space="0" w:color="auto"/>
                <w:left w:val="none" w:sz="0" w:space="0" w:color="auto"/>
                <w:bottom w:val="none" w:sz="0" w:space="0" w:color="auto"/>
                <w:right w:val="none" w:sz="0" w:space="0" w:color="auto"/>
              </w:divBdr>
            </w:div>
          </w:divsChild>
        </w:div>
        <w:div w:id="1151797955">
          <w:marLeft w:val="0"/>
          <w:marRight w:val="0"/>
          <w:marTop w:val="72"/>
          <w:marBottom w:val="0"/>
          <w:divBdr>
            <w:top w:val="none" w:sz="0" w:space="0" w:color="auto"/>
            <w:left w:val="none" w:sz="0" w:space="0" w:color="auto"/>
            <w:bottom w:val="none" w:sz="0" w:space="0" w:color="auto"/>
            <w:right w:val="none" w:sz="0" w:space="0" w:color="auto"/>
          </w:divBdr>
          <w:divsChild>
            <w:div w:id="674265888">
              <w:marLeft w:val="360"/>
              <w:marRight w:val="0"/>
              <w:marTop w:val="72"/>
              <w:marBottom w:val="72"/>
              <w:divBdr>
                <w:top w:val="none" w:sz="0" w:space="0" w:color="auto"/>
                <w:left w:val="none" w:sz="0" w:space="0" w:color="auto"/>
                <w:bottom w:val="none" w:sz="0" w:space="0" w:color="auto"/>
                <w:right w:val="none" w:sz="0" w:space="0" w:color="auto"/>
              </w:divBdr>
            </w:div>
            <w:div w:id="829633507">
              <w:marLeft w:val="360"/>
              <w:marRight w:val="0"/>
              <w:marTop w:val="0"/>
              <w:marBottom w:val="72"/>
              <w:divBdr>
                <w:top w:val="none" w:sz="0" w:space="0" w:color="auto"/>
                <w:left w:val="none" w:sz="0" w:space="0" w:color="auto"/>
                <w:bottom w:val="none" w:sz="0" w:space="0" w:color="auto"/>
                <w:right w:val="none" w:sz="0" w:space="0" w:color="auto"/>
              </w:divBdr>
            </w:div>
            <w:div w:id="687365596">
              <w:marLeft w:val="360"/>
              <w:marRight w:val="0"/>
              <w:marTop w:val="0"/>
              <w:marBottom w:val="72"/>
              <w:divBdr>
                <w:top w:val="none" w:sz="0" w:space="0" w:color="auto"/>
                <w:left w:val="none" w:sz="0" w:space="0" w:color="auto"/>
                <w:bottom w:val="none" w:sz="0" w:space="0" w:color="auto"/>
                <w:right w:val="none" w:sz="0" w:space="0" w:color="auto"/>
              </w:divBdr>
            </w:div>
            <w:div w:id="1582135802">
              <w:marLeft w:val="360"/>
              <w:marRight w:val="0"/>
              <w:marTop w:val="0"/>
              <w:marBottom w:val="72"/>
              <w:divBdr>
                <w:top w:val="none" w:sz="0" w:space="0" w:color="auto"/>
                <w:left w:val="none" w:sz="0" w:space="0" w:color="auto"/>
                <w:bottom w:val="none" w:sz="0" w:space="0" w:color="auto"/>
                <w:right w:val="none" w:sz="0" w:space="0" w:color="auto"/>
              </w:divBdr>
            </w:div>
            <w:div w:id="554243739">
              <w:marLeft w:val="360"/>
              <w:marRight w:val="0"/>
              <w:marTop w:val="0"/>
              <w:marBottom w:val="72"/>
              <w:divBdr>
                <w:top w:val="none" w:sz="0" w:space="0" w:color="auto"/>
                <w:left w:val="none" w:sz="0" w:space="0" w:color="auto"/>
                <w:bottom w:val="none" w:sz="0" w:space="0" w:color="auto"/>
                <w:right w:val="none" w:sz="0" w:space="0" w:color="auto"/>
              </w:divBdr>
            </w:div>
            <w:div w:id="1298335495">
              <w:marLeft w:val="360"/>
              <w:marRight w:val="0"/>
              <w:marTop w:val="0"/>
              <w:marBottom w:val="72"/>
              <w:divBdr>
                <w:top w:val="none" w:sz="0" w:space="0" w:color="auto"/>
                <w:left w:val="none" w:sz="0" w:space="0" w:color="auto"/>
                <w:bottom w:val="none" w:sz="0" w:space="0" w:color="auto"/>
                <w:right w:val="none" w:sz="0" w:space="0" w:color="auto"/>
              </w:divBdr>
            </w:div>
            <w:div w:id="513808803">
              <w:marLeft w:val="360"/>
              <w:marRight w:val="0"/>
              <w:marTop w:val="0"/>
              <w:marBottom w:val="72"/>
              <w:divBdr>
                <w:top w:val="none" w:sz="0" w:space="0" w:color="auto"/>
                <w:left w:val="none" w:sz="0" w:space="0" w:color="auto"/>
                <w:bottom w:val="none" w:sz="0" w:space="0" w:color="auto"/>
                <w:right w:val="none" w:sz="0" w:space="0" w:color="auto"/>
              </w:divBdr>
            </w:div>
            <w:div w:id="108397690">
              <w:marLeft w:val="360"/>
              <w:marRight w:val="0"/>
              <w:marTop w:val="0"/>
              <w:marBottom w:val="72"/>
              <w:divBdr>
                <w:top w:val="none" w:sz="0" w:space="0" w:color="auto"/>
                <w:left w:val="none" w:sz="0" w:space="0" w:color="auto"/>
                <w:bottom w:val="none" w:sz="0" w:space="0" w:color="auto"/>
                <w:right w:val="none" w:sz="0" w:space="0" w:color="auto"/>
              </w:divBdr>
            </w:div>
            <w:div w:id="1487358185">
              <w:marLeft w:val="360"/>
              <w:marRight w:val="0"/>
              <w:marTop w:val="0"/>
              <w:marBottom w:val="72"/>
              <w:divBdr>
                <w:top w:val="none" w:sz="0" w:space="0" w:color="auto"/>
                <w:left w:val="none" w:sz="0" w:space="0" w:color="auto"/>
                <w:bottom w:val="none" w:sz="0" w:space="0" w:color="auto"/>
                <w:right w:val="none" w:sz="0" w:space="0" w:color="auto"/>
              </w:divBdr>
            </w:div>
            <w:div w:id="598177789">
              <w:marLeft w:val="360"/>
              <w:marRight w:val="0"/>
              <w:marTop w:val="0"/>
              <w:marBottom w:val="72"/>
              <w:divBdr>
                <w:top w:val="none" w:sz="0" w:space="0" w:color="auto"/>
                <w:left w:val="none" w:sz="0" w:space="0" w:color="auto"/>
                <w:bottom w:val="none" w:sz="0" w:space="0" w:color="auto"/>
                <w:right w:val="none" w:sz="0" w:space="0" w:color="auto"/>
              </w:divBdr>
            </w:div>
            <w:div w:id="1629697177">
              <w:marLeft w:val="360"/>
              <w:marRight w:val="0"/>
              <w:marTop w:val="0"/>
              <w:marBottom w:val="72"/>
              <w:divBdr>
                <w:top w:val="none" w:sz="0" w:space="0" w:color="auto"/>
                <w:left w:val="none" w:sz="0" w:space="0" w:color="auto"/>
                <w:bottom w:val="none" w:sz="0" w:space="0" w:color="auto"/>
                <w:right w:val="none" w:sz="0" w:space="0" w:color="auto"/>
              </w:divBdr>
            </w:div>
            <w:div w:id="1994604466">
              <w:marLeft w:val="360"/>
              <w:marRight w:val="0"/>
              <w:marTop w:val="0"/>
              <w:marBottom w:val="72"/>
              <w:divBdr>
                <w:top w:val="none" w:sz="0" w:space="0" w:color="auto"/>
                <w:left w:val="none" w:sz="0" w:space="0" w:color="auto"/>
                <w:bottom w:val="none" w:sz="0" w:space="0" w:color="auto"/>
                <w:right w:val="none" w:sz="0" w:space="0" w:color="auto"/>
              </w:divBdr>
            </w:div>
            <w:div w:id="409499440">
              <w:marLeft w:val="360"/>
              <w:marRight w:val="0"/>
              <w:marTop w:val="0"/>
              <w:marBottom w:val="72"/>
              <w:divBdr>
                <w:top w:val="none" w:sz="0" w:space="0" w:color="auto"/>
                <w:left w:val="none" w:sz="0" w:space="0" w:color="auto"/>
                <w:bottom w:val="none" w:sz="0" w:space="0" w:color="auto"/>
                <w:right w:val="none" w:sz="0" w:space="0" w:color="auto"/>
              </w:divBdr>
            </w:div>
            <w:div w:id="97990773">
              <w:marLeft w:val="360"/>
              <w:marRight w:val="0"/>
              <w:marTop w:val="0"/>
              <w:marBottom w:val="72"/>
              <w:divBdr>
                <w:top w:val="none" w:sz="0" w:space="0" w:color="auto"/>
                <w:left w:val="none" w:sz="0" w:space="0" w:color="auto"/>
                <w:bottom w:val="none" w:sz="0" w:space="0" w:color="auto"/>
                <w:right w:val="none" w:sz="0" w:space="0" w:color="auto"/>
              </w:divBdr>
            </w:div>
            <w:div w:id="2117820068">
              <w:marLeft w:val="360"/>
              <w:marRight w:val="0"/>
              <w:marTop w:val="0"/>
              <w:marBottom w:val="72"/>
              <w:divBdr>
                <w:top w:val="none" w:sz="0" w:space="0" w:color="auto"/>
                <w:left w:val="none" w:sz="0" w:space="0" w:color="auto"/>
                <w:bottom w:val="none" w:sz="0" w:space="0" w:color="auto"/>
                <w:right w:val="none" w:sz="0" w:space="0" w:color="auto"/>
              </w:divBdr>
            </w:div>
            <w:div w:id="1879507483">
              <w:marLeft w:val="360"/>
              <w:marRight w:val="0"/>
              <w:marTop w:val="0"/>
              <w:marBottom w:val="72"/>
              <w:divBdr>
                <w:top w:val="none" w:sz="0" w:space="0" w:color="auto"/>
                <w:left w:val="none" w:sz="0" w:space="0" w:color="auto"/>
                <w:bottom w:val="none" w:sz="0" w:space="0" w:color="auto"/>
                <w:right w:val="none" w:sz="0" w:space="0" w:color="auto"/>
              </w:divBdr>
            </w:div>
            <w:div w:id="1186793486">
              <w:marLeft w:val="360"/>
              <w:marRight w:val="0"/>
              <w:marTop w:val="0"/>
              <w:marBottom w:val="72"/>
              <w:divBdr>
                <w:top w:val="none" w:sz="0" w:space="0" w:color="auto"/>
                <w:left w:val="none" w:sz="0" w:space="0" w:color="auto"/>
                <w:bottom w:val="none" w:sz="0" w:space="0" w:color="auto"/>
                <w:right w:val="none" w:sz="0" w:space="0" w:color="auto"/>
              </w:divBdr>
            </w:div>
            <w:div w:id="374546394">
              <w:marLeft w:val="360"/>
              <w:marRight w:val="0"/>
              <w:marTop w:val="0"/>
              <w:marBottom w:val="72"/>
              <w:divBdr>
                <w:top w:val="none" w:sz="0" w:space="0" w:color="auto"/>
                <w:left w:val="none" w:sz="0" w:space="0" w:color="auto"/>
                <w:bottom w:val="none" w:sz="0" w:space="0" w:color="auto"/>
                <w:right w:val="none" w:sz="0" w:space="0" w:color="auto"/>
              </w:divBdr>
            </w:div>
            <w:div w:id="2141610106">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563905967">
      <w:bodyDiv w:val="1"/>
      <w:marLeft w:val="0"/>
      <w:marRight w:val="0"/>
      <w:marTop w:val="0"/>
      <w:marBottom w:val="0"/>
      <w:divBdr>
        <w:top w:val="none" w:sz="0" w:space="0" w:color="auto"/>
        <w:left w:val="none" w:sz="0" w:space="0" w:color="auto"/>
        <w:bottom w:val="none" w:sz="0" w:space="0" w:color="auto"/>
        <w:right w:val="none" w:sz="0" w:space="0" w:color="auto"/>
      </w:divBdr>
    </w:div>
    <w:div w:id="1615361619">
      <w:bodyDiv w:val="1"/>
      <w:marLeft w:val="0"/>
      <w:marRight w:val="0"/>
      <w:marTop w:val="0"/>
      <w:marBottom w:val="0"/>
      <w:divBdr>
        <w:top w:val="none" w:sz="0" w:space="0" w:color="auto"/>
        <w:left w:val="none" w:sz="0" w:space="0" w:color="auto"/>
        <w:bottom w:val="none" w:sz="0" w:space="0" w:color="auto"/>
        <w:right w:val="none" w:sz="0" w:space="0" w:color="auto"/>
      </w:divBdr>
      <w:divsChild>
        <w:div w:id="830215965">
          <w:marLeft w:val="360"/>
          <w:marRight w:val="0"/>
          <w:marTop w:val="72"/>
          <w:marBottom w:val="72"/>
          <w:divBdr>
            <w:top w:val="none" w:sz="0" w:space="0" w:color="auto"/>
            <w:left w:val="none" w:sz="0" w:space="0" w:color="auto"/>
            <w:bottom w:val="none" w:sz="0" w:space="0" w:color="auto"/>
            <w:right w:val="none" w:sz="0" w:space="0" w:color="auto"/>
          </w:divBdr>
        </w:div>
        <w:div w:id="1355031207">
          <w:marLeft w:val="360"/>
          <w:marRight w:val="0"/>
          <w:marTop w:val="0"/>
          <w:marBottom w:val="72"/>
          <w:divBdr>
            <w:top w:val="none" w:sz="0" w:space="0" w:color="auto"/>
            <w:left w:val="none" w:sz="0" w:space="0" w:color="auto"/>
            <w:bottom w:val="none" w:sz="0" w:space="0" w:color="auto"/>
            <w:right w:val="none" w:sz="0" w:space="0" w:color="auto"/>
          </w:divBdr>
        </w:div>
      </w:divsChild>
    </w:div>
    <w:div w:id="1662004899">
      <w:bodyDiv w:val="1"/>
      <w:marLeft w:val="0"/>
      <w:marRight w:val="0"/>
      <w:marTop w:val="0"/>
      <w:marBottom w:val="0"/>
      <w:divBdr>
        <w:top w:val="none" w:sz="0" w:space="0" w:color="auto"/>
        <w:left w:val="none" w:sz="0" w:space="0" w:color="auto"/>
        <w:bottom w:val="none" w:sz="0" w:space="0" w:color="auto"/>
        <w:right w:val="none" w:sz="0" w:space="0" w:color="auto"/>
      </w:divBdr>
    </w:div>
    <w:div w:id="1669555154">
      <w:bodyDiv w:val="1"/>
      <w:marLeft w:val="0"/>
      <w:marRight w:val="0"/>
      <w:marTop w:val="0"/>
      <w:marBottom w:val="0"/>
      <w:divBdr>
        <w:top w:val="none" w:sz="0" w:space="0" w:color="auto"/>
        <w:left w:val="none" w:sz="0" w:space="0" w:color="auto"/>
        <w:bottom w:val="none" w:sz="0" w:space="0" w:color="auto"/>
        <w:right w:val="none" w:sz="0" w:space="0" w:color="auto"/>
      </w:divBdr>
    </w:div>
    <w:div w:id="1786536939">
      <w:bodyDiv w:val="1"/>
      <w:marLeft w:val="0"/>
      <w:marRight w:val="0"/>
      <w:marTop w:val="0"/>
      <w:marBottom w:val="0"/>
      <w:divBdr>
        <w:top w:val="none" w:sz="0" w:space="0" w:color="auto"/>
        <w:left w:val="none" w:sz="0" w:space="0" w:color="auto"/>
        <w:bottom w:val="none" w:sz="0" w:space="0" w:color="auto"/>
        <w:right w:val="none" w:sz="0" w:space="0" w:color="auto"/>
      </w:divBdr>
    </w:div>
    <w:div w:id="1808669958">
      <w:bodyDiv w:val="1"/>
      <w:marLeft w:val="0"/>
      <w:marRight w:val="0"/>
      <w:marTop w:val="0"/>
      <w:marBottom w:val="0"/>
      <w:divBdr>
        <w:top w:val="none" w:sz="0" w:space="0" w:color="auto"/>
        <w:left w:val="none" w:sz="0" w:space="0" w:color="auto"/>
        <w:bottom w:val="none" w:sz="0" w:space="0" w:color="auto"/>
        <w:right w:val="none" w:sz="0" w:space="0" w:color="auto"/>
      </w:divBdr>
      <w:divsChild>
        <w:div w:id="1431971954">
          <w:marLeft w:val="0"/>
          <w:marRight w:val="0"/>
          <w:marTop w:val="72"/>
          <w:marBottom w:val="0"/>
          <w:divBdr>
            <w:top w:val="none" w:sz="0" w:space="0" w:color="auto"/>
            <w:left w:val="none" w:sz="0" w:space="0" w:color="auto"/>
            <w:bottom w:val="none" w:sz="0" w:space="0" w:color="auto"/>
            <w:right w:val="none" w:sz="0" w:space="0" w:color="auto"/>
          </w:divBdr>
        </w:div>
        <w:div w:id="633217019">
          <w:marLeft w:val="0"/>
          <w:marRight w:val="0"/>
          <w:marTop w:val="72"/>
          <w:marBottom w:val="0"/>
          <w:divBdr>
            <w:top w:val="none" w:sz="0" w:space="0" w:color="auto"/>
            <w:left w:val="none" w:sz="0" w:space="0" w:color="auto"/>
            <w:bottom w:val="none" w:sz="0" w:space="0" w:color="auto"/>
            <w:right w:val="none" w:sz="0" w:space="0" w:color="auto"/>
          </w:divBdr>
        </w:div>
      </w:divsChild>
    </w:div>
    <w:div w:id="1814757750">
      <w:bodyDiv w:val="1"/>
      <w:marLeft w:val="0"/>
      <w:marRight w:val="0"/>
      <w:marTop w:val="0"/>
      <w:marBottom w:val="0"/>
      <w:divBdr>
        <w:top w:val="none" w:sz="0" w:space="0" w:color="auto"/>
        <w:left w:val="none" w:sz="0" w:space="0" w:color="auto"/>
        <w:bottom w:val="none" w:sz="0" w:space="0" w:color="auto"/>
        <w:right w:val="none" w:sz="0" w:space="0" w:color="auto"/>
      </w:divBdr>
    </w:div>
    <w:div w:id="1900557876">
      <w:bodyDiv w:val="1"/>
      <w:marLeft w:val="0"/>
      <w:marRight w:val="0"/>
      <w:marTop w:val="0"/>
      <w:marBottom w:val="0"/>
      <w:divBdr>
        <w:top w:val="none" w:sz="0" w:space="0" w:color="auto"/>
        <w:left w:val="none" w:sz="0" w:space="0" w:color="auto"/>
        <w:bottom w:val="none" w:sz="0" w:space="0" w:color="auto"/>
        <w:right w:val="none" w:sz="0" w:space="0" w:color="auto"/>
      </w:divBdr>
    </w:div>
    <w:div w:id="1906329320">
      <w:bodyDiv w:val="1"/>
      <w:marLeft w:val="0"/>
      <w:marRight w:val="0"/>
      <w:marTop w:val="0"/>
      <w:marBottom w:val="0"/>
      <w:divBdr>
        <w:top w:val="none" w:sz="0" w:space="0" w:color="auto"/>
        <w:left w:val="none" w:sz="0" w:space="0" w:color="auto"/>
        <w:bottom w:val="none" w:sz="0" w:space="0" w:color="auto"/>
        <w:right w:val="none" w:sz="0" w:space="0" w:color="auto"/>
      </w:divBdr>
    </w:div>
    <w:div w:id="1916624676">
      <w:bodyDiv w:val="1"/>
      <w:marLeft w:val="0"/>
      <w:marRight w:val="0"/>
      <w:marTop w:val="0"/>
      <w:marBottom w:val="0"/>
      <w:divBdr>
        <w:top w:val="none" w:sz="0" w:space="0" w:color="auto"/>
        <w:left w:val="none" w:sz="0" w:space="0" w:color="auto"/>
        <w:bottom w:val="none" w:sz="0" w:space="0" w:color="auto"/>
        <w:right w:val="none" w:sz="0" w:space="0" w:color="auto"/>
      </w:divBdr>
    </w:div>
    <w:div w:id="1960912144">
      <w:bodyDiv w:val="1"/>
      <w:marLeft w:val="0"/>
      <w:marRight w:val="0"/>
      <w:marTop w:val="0"/>
      <w:marBottom w:val="0"/>
      <w:divBdr>
        <w:top w:val="none" w:sz="0" w:space="0" w:color="auto"/>
        <w:left w:val="none" w:sz="0" w:space="0" w:color="auto"/>
        <w:bottom w:val="none" w:sz="0" w:space="0" w:color="auto"/>
        <w:right w:val="none" w:sz="0" w:space="0" w:color="auto"/>
      </w:divBdr>
    </w:div>
    <w:div w:id="1985965337">
      <w:bodyDiv w:val="1"/>
      <w:marLeft w:val="0"/>
      <w:marRight w:val="0"/>
      <w:marTop w:val="0"/>
      <w:marBottom w:val="0"/>
      <w:divBdr>
        <w:top w:val="none" w:sz="0" w:space="0" w:color="auto"/>
        <w:left w:val="none" w:sz="0" w:space="0" w:color="auto"/>
        <w:bottom w:val="none" w:sz="0" w:space="0" w:color="auto"/>
        <w:right w:val="none" w:sz="0" w:space="0" w:color="auto"/>
      </w:divBdr>
    </w:div>
    <w:div w:id="2015766047">
      <w:bodyDiv w:val="1"/>
      <w:marLeft w:val="0"/>
      <w:marRight w:val="0"/>
      <w:marTop w:val="0"/>
      <w:marBottom w:val="0"/>
      <w:divBdr>
        <w:top w:val="none" w:sz="0" w:space="0" w:color="auto"/>
        <w:left w:val="none" w:sz="0" w:space="0" w:color="auto"/>
        <w:bottom w:val="none" w:sz="0" w:space="0" w:color="auto"/>
        <w:right w:val="none" w:sz="0" w:space="0" w:color="auto"/>
      </w:divBdr>
    </w:div>
    <w:div w:id="2017223439">
      <w:bodyDiv w:val="1"/>
      <w:marLeft w:val="0"/>
      <w:marRight w:val="0"/>
      <w:marTop w:val="0"/>
      <w:marBottom w:val="0"/>
      <w:divBdr>
        <w:top w:val="none" w:sz="0" w:space="0" w:color="auto"/>
        <w:left w:val="none" w:sz="0" w:space="0" w:color="auto"/>
        <w:bottom w:val="none" w:sz="0" w:space="0" w:color="auto"/>
        <w:right w:val="none" w:sz="0" w:space="0" w:color="auto"/>
      </w:divBdr>
      <w:divsChild>
        <w:div w:id="816414178">
          <w:marLeft w:val="0"/>
          <w:marRight w:val="0"/>
          <w:marTop w:val="0"/>
          <w:marBottom w:val="0"/>
          <w:divBdr>
            <w:top w:val="none" w:sz="0" w:space="0" w:color="auto"/>
            <w:left w:val="none" w:sz="0" w:space="0" w:color="auto"/>
            <w:bottom w:val="none" w:sz="0" w:space="0" w:color="auto"/>
            <w:right w:val="none" w:sz="0" w:space="0" w:color="auto"/>
          </w:divBdr>
          <w:divsChild>
            <w:div w:id="694698188">
              <w:marLeft w:val="0"/>
              <w:marRight w:val="0"/>
              <w:marTop w:val="0"/>
              <w:marBottom w:val="0"/>
              <w:divBdr>
                <w:top w:val="none" w:sz="0" w:space="0" w:color="auto"/>
                <w:left w:val="none" w:sz="0" w:space="0" w:color="auto"/>
                <w:bottom w:val="none" w:sz="0" w:space="0" w:color="auto"/>
                <w:right w:val="none" w:sz="0" w:space="0" w:color="auto"/>
              </w:divBdr>
            </w:div>
            <w:div w:id="1786802763">
              <w:marLeft w:val="0"/>
              <w:marRight w:val="0"/>
              <w:marTop w:val="0"/>
              <w:marBottom w:val="0"/>
              <w:divBdr>
                <w:top w:val="none" w:sz="0" w:space="0" w:color="auto"/>
                <w:left w:val="none" w:sz="0" w:space="0" w:color="auto"/>
                <w:bottom w:val="none" w:sz="0" w:space="0" w:color="auto"/>
                <w:right w:val="none" w:sz="0" w:space="0" w:color="auto"/>
              </w:divBdr>
            </w:div>
            <w:div w:id="1368137697">
              <w:marLeft w:val="0"/>
              <w:marRight w:val="0"/>
              <w:marTop w:val="0"/>
              <w:marBottom w:val="0"/>
              <w:divBdr>
                <w:top w:val="none" w:sz="0" w:space="0" w:color="auto"/>
                <w:left w:val="none" w:sz="0" w:space="0" w:color="auto"/>
                <w:bottom w:val="none" w:sz="0" w:space="0" w:color="auto"/>
                <w:right w:val="none" w:sz="0" w:space="0" w:color="auto"/>
              </w:divBdr>
            </w:div>
            <w:div w:id="30042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665854">
      <w:bodyDiv w:val="1"/>
      <w:marLeft w:val="0"/>
      <w:marRight w:val="0"/>
      <w:marTop w:val="0"/>
      <w:marBottom w:val="0"/>
      <w:divBdr>
        <w:top w:val="none" w:sz="0" w:space="0" w:color="auto"/>
        <w:left w:val="none" w:sz="0" w:space="0" w:color="auto"/>
        <w:bottom w:val="none" w:sz="0" w:space="0" w:color="auto"/>
        <w:right w:val="none" w:sz="0" w:space="0" w:color="auto"/>
      </w:divBdr>
    </w:div>
    <w:div w:id="2107649930">
      <w:bodyDiv w:val="1"/>
      <w:marLeft w:val="0"/>
      <w:marRight w:val="0"/>
      <w:marTop w:val="0"/>
      <w:marBottom w:val="0"/>
      <w:divBdr>
        <w:top w:val="none" w:sz="0" w:space="0" w:color="auto"/>
        <w:left w:val="none" w:sz="0" w:space="0" w:color="auto"/>
        <w:bottom w:val="none" w:sz="0" w:space="0" w:color="auto"/>
        <w:right w:val="none" w:sz="0" w:space="0" w:color="auto"/>
      </w:divBdr>
    </w:div>
    <w:div w:id="211282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p.lex.pl/" TargetMode="External"/><Relationship Id="rId18"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mailto:przetargi@naleczow.pl"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https://media.ezamowienia.gov.pl/pod/2021/10/Komunikacja-w-postepowaniu-5.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fontTable" Target="fontTable.xml"/><Relationship Id="rId10" Type="http://schemas.openxmlformats.org/officeDocument/2006/relationships/hyperlink" Target="https://ezamowienia.gov.pl/mp-client/search/list/ocds-148610-1cd3883d-2325-4284-84ef-453551be936a" TargetMode="External"/><Relationship Id="rId19"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ezamowienia.gov.pl/mp-client/tenders/ocds-148610-4a2e4940-ab1e-11ee-a06e-7a3efa199397" TargetMode="External"/><Relationship Id="rId14" Type="http://schemas.openxmlformats.org/officeDocument/2006/relationships/hyperlink" Target="https://sip.lex.pl/" TargetMode="External"/><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FED90-866D-4993-945F-8B4E5534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7222</TotalTime>
  <Pages>22</Pages>
  <Words>8973</Words>
  <Characters>53841</Characters>
  <Application>Microsoft Office Word</Application>
  <DocSecurity>0</DocSecurity>
  <Lines>448</Lines>
  <Paragraphs>125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dc:creator>
  <cp:keywords/>
  <dc:description/>
  <cp:lastModifiedBy>Izabela 96033</cp:lastModifiedBy>
  <cp:revision>950</cp:revision>
  <cp:lastPrinted>2024-06-20T10:36:00Z</cp:lastPrinted>
  <dcterms:created xsi:type="dcterms:W3CDTF">2021-01-30T18:59:00Z</dcterms:created>
  <dcterms:modified xsi:type="dcterms:W3CDTF">2026-10-22T13:04:00Z</dcterms:modified>
</cp:coreProperties>
</file>