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2E811" w14:textId="7D6F2E9C" w:rsidR="003E45FF" w:rsidRPr="00AC5B0B" w:rsidRDefault="003E45FF" w:rsidP="00443159">
      <w:pPr>
        <w:pStyle w:val="Tytu"/>
        <w:spacing w:line="24" w:lineRule="atLeast"/>
        <w:rPr>
          <w:rFonts w:asciiTheme="minorHAnsi" w:hAnsiTheme="minorHAnsi" w:cstheme="minorHAnsi"/>
          <w:spacing w:val="60"/>
          <w:sz w:val="40"/>
          <w:szCs w:val="40"/>
        </w:rPr>
      </w:pPr>
      <w:r w:rsidRPr="00AC5B0B">
        <w:rPr>
          <w:rFonts w:asciiTheme="minorHAnsi" w:hAnsiTheme="minorHAnsi" w:cstheme="minorHAnsi"/>
          <w:spacing w:val="60"/>
          <w:sz w:val="40"/>
          <w:szCs w:val="40"/>
        </w:rPr>
        <w:t>Specyfikacja</w:t>
      </w:r>
    </w:p>
    <w:p w14:paraId="52BD8481" w14:textId="77777777" w:rsidR="003E45FF" w:rsidRPr="00AC5B0B" w:rsidRDefault="003E45FF" w:rsidP="00443159">
      <w:pPr>
        <w:pStyle w:val="Tytu"/>
        <w:spacing w:line="24" w:lineRule="atLeast"/>
        <w:rPr>
          <w:rFonts w:asciiTheme="minorHAnsi" w:hAnsiTheme="minorHAnsi" w:cstheme="minorHAnsi"/>
          <w:spacing w:val="60"/>
          <w:sz w:val="40"/>
          <w:szCs w:val="40"/>
        </w:rPr>
      </w:pPr>
      <w:r w:rsidRPr="00AC5B0B">
        <w:rPr>
          <w:rFonts w:asciiTheme="minorHAnsi" w:hAnsiTheme="minorHAnsi" w:cstheme="minorHAnsi"/>
          <w:spacing w:val="60"/>
          <w:sz w:val="40"/>
          <w:szCs w:val="40"/>
        </w:rPr>
        <w:t>WARUNKÓW zamówienia</w:t>
      </w:r>
    </w:p>
    <w:p w14:paraId="05BA43A9" w14:textId="77777777" w:rsidR="009E596A" w:rsidRDefault="009E596A" w:rsidP="00C934F8">
      <w:pPr>
        <w:spacing w:after="0" w:line="24" w:lineRule="atLeast"/>
        <w:jc w:val="center"/>
        <w:rPr>
          <w:rFonts w:eastAsia="Times New Roman" w:cstheme="minorHAnsi"/>
          <w:b/>
          <w:bCs/>
          <w:sz w:val="24"/>
          <w:szCs w:val="24"/>
          <w:lang w:eastAsia="pl-PL"/>
        </w:rPr>
      </w:pPr>
    </w:p>
    <w:p w14:paraId="4DB48F5B" w14:textId="494A506B" w:rsidR="00C934F8" w:rsidRPr="00AC5B0B" w:rsidRDefault="00C934F8" w:rsidP="00C934F8">
      <w:pPr>
        <w:spacing w:after="0" w:line="24" w:lineRule="atLeast"/>
        <w:jc w:val="center"/>
        <w:rPr>
          <w:rFonts w:eastAsia="Times New Roman" w:cstheme="minorHAnsi"/>
          <w:b/>
          <w:bCs/>
          <w:sz w:val="24"/>
          <w:szCs w:val="24"/>
          <w:lang w:eastAsia="pl-PL"/>
        </w:rPr>
      </w:pPr>
      <w:r w:rsidRPr="00AC5B0B">
        <w:rPr>
          <w:rFonts w:eastAsia="Times New Roman" w:cstheme="minorHAnsi"/>
          <w:b/>
          <w:bCs/>
          <w:sz w:val="24"/>
          <w:szCs w:val="24"/>
          <w:lang w:eastAsia="pl-PL"/>
        </w:rPr>
        <w:t xml:space="preserve">ZAMAWIAJĄCY </w:t>
      </w:r>
      <w:r w:rsidR="00FF2497">
        <w:rPr>
          <w:rFonts w:eastAsia="Times New Roman" w:cstheme="minorHAnsi"/>
          <w:b/>
          <w:bCs/>
          <w:sz w:val="24"/>
          <w:szCs w:val="24"/>
          <w:lang w:eastAsia="pl-PL"/>
        </w:rPr>
        <w:t>GMINA NAŁĘCZÓW</w:t>
      </w:r>
    </w:p>
    <w:p w14:paraId="7F61C982" w14:textId="648BC4E0" w:rsidR="000850B7" w:rsidRPr="00AC5B0B" w:rsidRDefault="000850B7" w:rsidP="00443159">
      <w:pPr>
        <w:pStyle w:val="Nagwek3"/>
        <w:keepNext w:val="0"/>
        <w:tabs>
          <w:tab w:val="left" w:pos="0"/>
        </w:tabs>
        <w:spacing w:line="24" w:lineRule="atLeast"/>
        <w:rPr>
          <w:rFonts w:asciiTheme="minorHAnsi" w:hAnsiTheme="minorHAnsi" w:cstheme="minorHAnsi"/>
          <w:b w:val="0"/>
          <w:sz w:val="24"/>
          <w:szCs w:val="24"/>
        </w:rPr>
      </w:pPr>
      <w:r w:rsidRPr="00AC5B0B">
        <w:rPr>
          <w:rFonts w:asciiTheme="minorHAnsi" w:hAnsiTheme="minorHAnsi" w:cstheme="minorHAnsi"/>
          <w:b w:val="0"/>
          <w:sz w:val="24"/>
          <w:szCs w:val="24"/>
        </w:rPr>
        <w:t xml:space="preserve">zaprasza do złożenia oferty w postępowaniu prowadzonym w trybie </w:t>
      </w:r>
      <w:r w:rsidR="0028364A" w:rsidRPr="00AC5B0B">
        <w:rPr>
          <w:rFonts w:asciiTheme="minorHAnsi" w:hAnsiTheme="minorHAnsi" w:cstheme="minorHAnsi"/>
          <w:b w:val="0"/>
          <w:sz w:val="24"/>
          <w:szCs w:val="24"/>
        </w:rPr>
        <w:t>przetargu nieograniczonego</w:t>
      </w:r>
      <w:r w:rsidRPr="00AC5B0B">
        <w:rPr>
          <w:rFonts w:asciiTheme="minorHAnsi" w:hAnsiTheme="minorHAnsi" w:cstheme="minorHAnsi"/>
          <w:b w:val="0"/>
          <w:sz w:val="24"/>
          <w:szCs w:val="24"/>
        </w:rPr>
        <w:t xml:space="preserve">, </w:t>
      </w:r>
      <w:r w:rsidR="001F44CC" w:rsidRPr="00AC5B0B">
        <w:rPr>
          <w:rFonts w:asciiTheme="minorHAnsi" w:hAnsiTheme="minorHAnsi" w:cstheme="minorHAnsi"/>
          <w:b w:val="0"/>
          <w:sz w:val="24"/>
          <w:szCs w:val="24"/>
        </w:rPr>
        <w:t xml:space="preserve">o którym mowa w art. </w:t>
      </w:r>
      <w:r w:rsidR="0028364A" w:rsidRPr="00AC5B0B">
        <w:rPr>
          <w:rFonts w:asciiTheme="minorHAnsi" w:hAnsiTheme="minorHAnsi" w:cstheme="minorHAnsi"/>
          <w:b w:val="0"/>
          <w:sz w:val="24"/>
          <w:szCs w:val="24"/>
        </w:rPr>
        <w:t>132</w:t>
      </w:r>
      <w:r w:rsidR="001F44CC" w:rsidRPr="00AC5B0B">
        <w:rPr>
          <w:rFonts w:asciiTheme="minorHAnsi" w:hAnsiTheme="minorHAnsi" w:cstheme="minorHAnsi"/>
          <w:b w:val="0"/>
          <w:sz w:val="24"/>
          <w:szCs w:val="24"/>
        </w:rPr>
        <w:t xml:space="preserve"> ustawy z dnia 11 września 2019 r. Prawo zamówień publicznych </w:t>
      </w:r>
      <w:r w:rsidR="00E02DF0" w:rsidRPr="00AC5B0B">
        <w:rPr>
          <w:rFonts w:asciiTheme="minorHAnsi" w:hAnsiTheme="minorHAnsi" w:cstheme="minorHAnsi"/>
          <w:b w:val="0"/>
          <w:sz w:val="24"/>
          <w:szCs w:val="24"/>
        </w:rPr>
        <w:t>(tekst jedn. Dz. U. z 202</w:t>
      </w:r>
      <w:r w:rsidR="00C33A14">
        <w:rPr>
          <w:rFonts w:asciiTheme="minorHAnsi" w:hAnsiTheme="minorHAnsi" w:cstheme="minorHAnsi"/>
          <w:b w:val="0"/>
          <w:sz w:val="24"/>
          <w:szCs w:val="24"/>
        </w:rPr>
        <w:t>5</w:t>
      </w:r>
      <w:r w:rsidR="00E02DF0" w:rsidRPr="00AC5B0B">
        <w:rPr>
          <w:rFonts w:asciiTheme="minorHAnsi" w:hAnsiTheme="minorHAnsi" w:cstheme="minorHAnsi"/>
          <w:b w:val="0"/>
          <w:sz w:val="24"/>
          <w:szCs w:val="24"/>
        </w:rPr>
        <w:t xml:space="preserve"> r., poz. </w:t>
      </w:r>
      <w:r w:rsidR="00C934F8" w:rsidRPr="00AC5B0B">
        <w:rPr>
          <w:rFonts w:asciiTheme="minorHAnsi" w:hAnsiTheme="minorHAnsi" w:cstheme="minorHAnsi"/>
          <w:b w:val="0"/>
          <w:sz w:val="24"/>
          <w:szCs w:val="24"/>
        </w:rPr>
        <w:t>1</w:t>
      </w:r>
      <w:r w:rsidR="00C33A14">
        <w:rPr>
          <w:rFonts w:asciiTheme="minorHAnsi" w:hAnsiTheme="minorHAnsi" w:cstheme="minorHAnsi"/>
          <w:b w:val="0"/>
          <w:sz w:val="24"/>
          <w:szCs w:val="24"/>
        </w:rPr>
        <w:t>173</w:t>
      </w:r>
      <w:r w:rsidR="00AC5B0B" w:rsidRPr="00AC5B0B">
        <w:rPr>
          <w:rFonts w:asciiTheme="minorHAnsi" w:hAnsiTheme="minorHAnsi" w:cstheme="minorHAnsi"/>
          <w:b w:val="0"/>
          <w:sz w:val="24"/>
          <w:szCs w:val="24"/>
        </w:rPr>
        <w:t xml:space="preserve"> ze zm.</w:t>
      </w:r>
      <w:r w:rsidR="00E02DF0" w:rsidRPr="00AC5B0B">
        <w:rPr>
          <w:rFonts w:asciiTheme="minorHAnsi" w:hAnsiTheme="minorHAnsi" w:cstheme="minorHAnsi"/>
          <w:b w:val="0"/>
          <w:sz w:val="24"/>
          <w:szCs w:val="24"/>
        </w:rPr>
        <w:t xml:space="preserve">), </w:t>
      </w:r>
      <w:r w:rsidR="001F44CC" w:rsidRPr="00AC5B0B">
        <w:rPr>
          <w:rFonts w:asciiTheme="minorHAnsi" w:hAnsiTheme="minorHAnsi" w:cstheme="minorHAnsi"/>
          <w:b w:val="0"/>
          <w:sz w:val="24"/>
          <w:szCs w:val="24"/>
        </w:rPr>
        <w:t xml:space="preserve">zwaną dalej ustawą </w:t>
      </w:r>
      <w:proofErr w:type="spellStart"/>
      <w:r w:rsidR="001F44CC" w:rsidRPr="00AC5B0B">
        <w:rPr>
          <w:rFonts w:asciiTheme="minorHAnsi" w:hAnsiTheme="minorHAnsi" w:cstheme="minorHAnsi"/>
          <w:b w:val="0"/>
          <w:sz w:val="24"/>
          <w:szCs w:val="24"/>
        </w:rPr>
        <w:t>Pzp</w:t>
      </w:r>
      <w:proofErr w:type="spellEnd"/>
      <w:r w:rsidR="001F44CC" w:rsidRPr="00AC5B0B">
        <w:rPr>
          <w:rFonts w:asciiTheme="minorHAnsi" w:hAnsiTheme="minorHAnsi" w:cstheme="minorHAnsi"/>
          <w:b w:val="0"/>
          <w:sz w:val="24"/>
          <w:szCs w:val="24"/>
        </w:rPr>
        <w:t xml:space="preserve">, </w:t>
      </w:r>
      <w:r w:rsidRPr="00AC5B0B">
        <w:rPr>
          <w:rFonts w:asciiTheme="minorHAnsi" w:hAnsiTheme="minorHAnsi" w:cstheme="minorHAnsi"/>
          <w:b w:val="0"/>
          <w:sz w:val="24"/>
          <w:szCs w:val="24"/>
        </w:rPr>
        <w:t>o</w:t>
      </w:r>
      <w:r w:rsidR="00C934F8" w:rsidRPr="00AC5B0B">
        <w:rPr>
          <w:rFonts w:asciiTheme="minorHAnsi" w:hAnsiTheme="minorHAnsi" w:cstheme="minorHAnsi"/>
          <w:b w:val="0"/>
          <w:sz w:val="24"/>
          <w:szCs w:val="24"/>
        </w:rPr>
        <w:t> </w:t>
      </w:r>
      <w:r w:rsidRPr="00AC5B0B">
        <w:rPr>
          <w:rFonts w:asciiTheme="minorHAnsi" w:hAnsiTheme="minorHAnsi" w:cstheme="minorHAnsi"/>
          <w:b w:val="0"/>
          <w:sz w:val="24"/>
          <w:szCs w:val="24"/>
        </w:rPr>
        <w:t>wartości zamówienia przekraczającej pr</w:t>
      </w:r>
      <w:r w:rsidR="0028364A" w:rsidRPr="00AC5B0B">
        <w:rPr>
          <w:rFonts w:asciiTheme="minorHAnsi" w:hAnsiTheme="minorHAnsi" w:cstheme="minorHAnsi"/>
          <w:b w:val="0"/>
          <w:sz w:val="24"/>
          <w:szCs w:val="24"/>
        </w:rPr>
        <w:t>ogi</w:t>
      </w:r>
      <w:r w:rsidRPr="00AC5B0B">
        <w:rPr>
          <w:rFonts w:asciiTheme="minorHAnsi" w:hAnsiTheme="minorHAnsi" w:cstheme="minorHAnsi"/>
          <w:b w:val="0"/>
          <w:sz w:val="24"/>
          <w:szCs w:val="24"/>
        </w:rPr>
        <w:t xml:space="preserve"> unijn</w:t>
      </w:r>
      <w:r w:rsidR="0028364A" w:rsidRPr="00AC5B0B">
        <w:rPr>
          <w:rFonts w:asciiTheme="minorHAnsi" w:hAnsiTheme="minorHAnsi" w:cstheme="minorHAnsi"/>
          <w:b w:val="0"/>
          <w:sz w:val="24"/>
          <w:szCs w:val="24"/>
        </w:rPr>
        <w:t>e</w:t>
      </w:r>
      <w:r w:rsidRPr="00AC5B0B">
        <w:rPr>
          <w:rFonts w:asciiTheme="minorHAnsi" w:hAnsiTheme="minorHAnsi" w:cstheme="minorHAnsi"/>
          <w:b w:val="0"/>
          <w:sz w:val="24"/>
          <w:szCs w:val="24"/>
        </w:rPr>
        <w:t>, o który</w:t>
      </w:r>
      <w:r w:rsidR="0028364A" w:rsidRPr="00AC5B0B">
        <w:rPr>
          <w:rFonts w:asciiTheme="minorHAnsi" w:hAnsiTheme="minorHAnsi" w:cstheme="minorHAnsi"/>
          <w:b w:val="0"/>
          <w:sz w:val="24"/>
          <w:szCs w:val="24"/>
        </w:rPr>
        <w:t>ch</w:t>
      </w:r>
      <w:r w:rsidRPr="00AC5B0B">
        <w:rPr>
          <w:rFonts w:asciiTheme="minorHAnsi" w:hAnsiTheme="minorHAnsi" w:cstheme="minorHAnsi"/>
          <w:b w:val="0"/>
          <w:sz w:val="24"/>
          <w:szCs w:val="24"/>
        </w:rPr>
        <w:t xml:space="preserve"> mowa w art. 3</w:t>
      </w:r>
      <w:r w:rsidR="001F44CC" w:rsidRPr="00AC5B0B">
        <w:rPr>
          <w:rFonts w:asciiTheme="minorHAnsi" w:hAnsiTheme="minorHAnsi" w:cstheme="minorHAnsi"/>
          <w:b w:val="0"/>
          <w:sz w:val="24"/>
          <w:szCs w:val="24"/>
        </w:rPr>
        <w:t xml:space="preserve"> </w:t>
      </w:r>
      <w:r w:rsidRPr="00AC5B0B">
        <w:rPr>
          <w:rFonts w:asciiTheme="minorHAnsi" w:hAnsiTheme="minorHAnsi" w:cstheme="minorHAnsi"/>
          <w:b w:val="0"/>
          <w:sz w:val="24"/>
          <w:szCs w:val="24"/>
        </w:rPr>
        <w:t xml:space="preserve">ustawy </w:t>
      </w:r>
      <w:proofErr w:type="spellStart"/>
      <w:r w:rsidRPr="00AC5B0B">
        <w:rPr>
          <w:rFonts w:asciiTheme="minorHAnsi" w:hAnsiTheme="minorHAnsi" w:cstheme="minorHAnsi"/>
          <w:b w:val="0"/>
          <w:sz w:val="24"/>
          <w:szCs w:val="24"/>
        </w:rPr>
        <w:t>Pzp</w:t>
      </w:r>
      <w:proofErr w:type="spellEnd"/>
      <w:r w:rsidRPr="00AC5B0B">
        <w:rPr>
          <w:rFonts w:asciiTheme="minorHAnsi" w:hAnsiTheme="minorHAnsi" w:cstheme="minorHAnsi"/>
          <w:b w:val="0"/>
          <w:sz w:val="24"/>
          <w:szCs w:val="24"/>
        </w:rPr>
        <w:t xml:space="preserve">, na realizację </w:t>
      </w:r>
      <w:r w:rsidR="001F44CC" w:rsidRPr="00AC5B0B">
        <w:rPr>
          <w:rFonts w:asciiTheme="minorHAnsi" w:hAnsiTheme="minorHAnsi" w:cstheme="minorHAnsi"/>
          <w:b w:val="0"/>
          <w:sz w:val="24"/>
          <w:szCs w:val="24"/>
        </w:rPr>
        <w:t>zamówienia (</w:t>
      </w:r>
      <w:r w:rsidR="00AC5B0B" w:rsidRPr="00AC5B0B">
        <w:rPr>
          <w:rFonts w:asciiTheme="minorHAnsi" w:hAnsiTheme="minorHAnsi" w:cstheme="minorHAnsi"/>
          <w:b w:val="0"/>
          <w:sz w:val="24"/>
          <w:szCs w:val="24"/>
        </w:rPr>
        <w:t>usługi</w:t>
      </w:r>
      <w:r w:rsidR="001F44CC" w:rsidRPr="00AC5B0B">
        <w:rPr>
          <w:rFonts w:asciiTheme="minorHAnsi" w:hAnsiTheme="minorHAnsi" w:cstheme="minorHAnsi"/>
          <w:b w:val="0"/>
          <w:sz w:val="24"/>
          <w:szCs w:val="24"/>
        </w:rPr>
        <w:t>)</w:t>
      </w:r>
      <w:r w:rsidRPr="00AC5B0B">
        <w:rPr>
          <w:rFonts w:asciiTheme="minorHAnsi" w:hAnsiTheme="minorHAnsi" w:cstheme="minorHAnsi"/>
          <w:b w:val="0"/>
          <w:sz w:val="24"/>
          <w:szCs w:val="24"/>
        </w:rPr>
        <w:t xml:space="preserve"> pn.</w:t>
      </w:r>
    </w:p>
    <w:p w14:paraId="0F299F1C" w14:textId="77777777" w:rsidR="00DF5664" w:rsidRPr="00AC5B0B" w:rsidRDefault="00DF5664" w:rsidP="00443159">
      <w:pPr>
        <w:spacing w:after="0" w:line="24" w:lineRule="atLeast"/>
        <w:rPr>
          <w:rFonts w:cstheme="minorHAnsi"/>
          <w:b/>
          <w:i/>
          <w:sz w:val="36"/>
          <w:szCs w:val="36"/>
          <w:highlight w:val="yellow"/>
        </w:rPr>
      </w:pPr>
    </w:p>
    <w:p w14:paraId="48E6464B" w14:textId="77777777" w:rsidR="006067EA" w:rsidRPr="006067EA" w:rsidRDefault="006067EA" w:rsidP="006067EA">
      <w:pPr>
        <w:spacing w:line="276" w:lineRule="auto"/>
        <w:jc w:val="center"/>
        <w:rPr>
          <w:rFonts w:cstheme="minorHAnsi"/>
          <w:b/>
          <w:i/>
          <w:sz w:val="36"/>
          <w:szCs w:val="36"/>
        </w:rPr>
      </w:pPr>
      <w:bookmarkStart w:id="0" w:name="_Hlk125207798"/>
      <w:r w:rsidRPr="006067EA">
        <w:rPr>
          <w:rFonts w:cstheme="minorHAnsi"/>
          <w:b/>
          <w:i/>
          <w:sz w:val="36"/>
          <w:szCs w:val="36"/>
        </w:rPr>
        <w:t xml:space="preserve">Odbiór i zagospodarowanie odpadów komunalnych z terenu Gminy Nałęczów oraz PSZOK  </w:t>
      </w:r>
    </w:p>
    <w:bookmarkEnd w:id="0"/>
    <w:p w14:paraId="1B955153" w14:textId="77777777" w:rsidR="009E596A" w:rsidRPr="00AC5B0B" w:rsidRDefault="009E596A" w:rsidP="00443159">
      <w:pPr>
        <w:spacing w:after="0" w:line="24" w:lineRule="atLeast"/>
        <w:rPr>
          <w:rFonts w:cstheme="minorHAnsi"/>
          <w:b/>
          <w:sz w:val="24"/>
          <w:szCs w:val="24"/>
          <w:highlight w:val="yellow"/>
        </w:rPr>
      </w:pPr>
    </w:p>
    <w:p w14:paraId="6F530DC2" w14:textId="1D99F6DD" w:rsidR="000850B7" w:rsidRPr="009246CF" w:rsidRDefault="003B448D" w:rsidP="00443159">
      <w:pPr>
        <w:pStyle w:val="Akapitzlist"/>
        <w:numPr>
          <w:ilvl w:val="0"/>
          <w:numId w:val="1"/>
        </w:numPr>
        <w:shd w:val="clear" w:color="auto" w:fill="FFFFFF"/>
        <w:spacing w:after="0" w:line="24" w:lineRule="atLeast"/>
        <w:ind w:left="284" w:hanging="142"/>
        <w:rPr>
          <w:rFonts w:cstheme="minorHAnsi"/>
          <w:b/>
          <w:szCs w:val="24"/>
          <w:u w:val="single"/>
          <w:lang w:eastAsia="pl-PL"/>
        </w:rPr>
      </w:pPr>
      <w:r w:rsidRPr="009246CF">
        <w:rPr>
          <w:rFonts w:cstheme="minorHAnsi"/>
          <w:b/>
          <w:sz w:val="24"/>
          <w:szCs w:val="24"/>
          <w:u w:val="single"/>
          <w:lang w:eastAsia="pl-PL"/>
        </w:rPr>
        <w:t>NAZWA, ADRES ZAMAWIAJĄCEGO</w:t>
      </w:r>
    </w:p>
    <w:p w14:paraId="77AA49B2" w14:textId="670F521D" w:rsidR="00C934F8" w:rsidRPr="009246CF" w:rsidRDefault="00C934F8" w:rsidP="00C934F8">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9246CF">
        <w:rPr>
          <w:rFonts w:asciiTheme="minorHAnsi" w:hAnsiTheme="minorHAnsi" w:cstheme="minorHAnsi"/>
          <w:b w:val="0"/>
          <w:szCs w:val="24"/>
          <w:lang w:eastAsia="pl-PL"/>
        </w:rPr>
        <w:t xml:space="preserve">Nazwa zamawiającego – </w:t>
      </w:r>
      <w:r w:rsidR="00FF2497">
        <w:rPr>
          <w:rFonts w:asciiTheme="minorHAnsi" w:hAnsiTheme="minorHAnsi" w:cstheme="minorHAnsi"/>
          <w:b w:val="0"/>
          <w:szCs w:val="24"/>
          <w:lang w:eastAsia="pl-PL"/>
        </w:rPr>
        <w:t>Gmina Nałęczów</w:t>
      </w:r>
      <w:r w:rsidRPr="009246CF">
        <w:rPr>
          <w:rFonts w:asciiTheme="minorHAnsi" w:hAnsiTheme="minorHAnsi" w:cstheme="minorHAnsi"/>
          <w:b w:val="0"/>
          <w:szCs w:val="24"/>
          <w:lang w:eastAsia="pl-PL"/>
        </w:rPr>
        <w:t>.</w:t>
      </w:r>
    </w:p>
    <w:p w14:paraId="5ADA231B" w14:textId="07478B95" w:rsidR="00C934F8" w:rsidRPr="009246CF" w:rsidRDefault="00C934F8" w:rsidP="00C934F8">
      <w:pPr>
        <w:pStyle w:val="Nagwek2"/>
        <w:numPr>
          <w:ilvl w:val="0"/>
          <w:numId w:val="2"/>
        </w:numPr>
        <w:tabs>
          <w:tab w:val="left" w:pos="0"/>
        </w:tabs>
        <w:spacing w:line="24" w:lineRule="atLeast"/>
        <w:ind w:hanging="436"/>
        <w:rPr>
          <w:rFonts w:asciiTheme="minorHAnsi" w:hAnsiTheme="minorHAnsi" w:cstheme="minorHAnsi"/>
          <w:b w:val="0"/>
          <w:szCs w:val="24"/>
        </w:rPr>
      </w:pPr>
      <w:r w:rsidRPr="009246CF">
        <w:rPr>
          <w:rFonts w:asciiTheme="minorHAnsi" w:hAnsiTheme="minorHAnsi" w:cstheme="minorHAnsi"/>
          <w:b w:val="0"/>
          <w:szCs w:val="24"/>
          <w:lang w:eastAsia="pl-PL"/>
        </w:rPr>
        <w:t>Adres zamawiającego -</w:t>
      </w:r>
      <w:r w:rsidRPr="009246CF">
        <w:rPr>
          <w:rFonts w:asciiTheme="minorHAnsi" w:hAnsiTheme="minorHAnsi" w:cstheme="minorHAnsi"/>
          <w:b w:val="0"/>
          <w:szCs w:val="24"/>
        </w:rPr>
        <w:t xml:space="preserve"> ul.</w:t>
      </w:r>
      <w:r w:rsidR="00FF2497">
        <w:rPr>
          <w:rFonts w:asciiTheme="minorHAnsi" w:hAnsiTheme="minorHAnsi" w:cstheme="minorHAnsi"/>
          <w:b w:val="0"/>
          <w:szCs w:val="24"/>
        </w:rPr>
        <w:t xml:space="preserve"> Lipowa 3, 24-150 Nałęczów</w:t>
      </w:r>
    </w:p>
    <w:p w14:paraId="7D819CF2" w14:textId="238DD5B4" w:rsidR="00C934F8" w:rsidRPr="009246CF" w:rsidRDefault="00C934F8" w:rsidP="00C934F8">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9246CF">
        <w:rPr>
          <w:rFonts w:asciiTheme="minorHAnsi" w:hAnsiTheme="minorHAnsi" w:cstheme="minorHAnsi"/>
          <w:b w:val="0"/>
          <w:szCs w:val="24"/>
          <w:lang w:eastAsia="pl-PL"/>
        </w:rPr>
        <w:t>Numer telefonu – 81</w:t>
      </w:r>
      <w:r w:rsidR="00FF2497">
        <w:rPr>
          <w:rFonts w:asciiTheme="minorHAnsi" w:hAnsiTheme="minorHAnsi" w:cstheme="minorHAnsi"/>
          <w:b w:val="0"/>
          <w:szCs w:val="24"/>
          <w:lang w:eastAsia="pl-PL"/>
        </w:rPr>
        <w:t> 501 45 00</w:t>
      </w:r>
      <w:r w:rsidRPr="009246CF">
        <w:rPr>
          <w:rFonts w:asciiTheme="minorHAnsi" w:hAnsiTheme="minorHAnsi" w:cstheme="minorHAnsi"/>
          <w:b w:val="0"/>
          <w:szCs w:val="24"/>
          <w:lang w:eastAsia="pl-PL"/>
        </w:rPr>
        <w:t>.</w:t>
      </w:r>
    </w:p>
    <w:p w14:paraId="706EDD75" w14:textId="31232E8C" w:rsidR="00C934F8" w:rsidRPr="009246CF" w:rsidRDefault="00C934F8" w:rsidP="00C934F8">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9246CF">
        <w:rPr>
          <w:rFonts w:asciiTheme="minorHAnsi" w:hAnsiTheme="minorHAnsi" w:cstheme="minorHAnsi"/>
          <w:b w:val="0"/>
          <w:szCs w:val="24"/>
          <w:lang w:eastAsia="pl-PL"/>
        </w:rPr>
        <w:t>Adres poczty elektronicznej –</w:t>
      </w:r>
      <w:r w:rsidR="00FF2497">
        <w:rPr>
          <w:rFonts w:asciiTheme="minorHAnsi" w:hAnsiTheme="minorHAnsi" w:cstheme="minorHAnsi"/>
          <w:b w:val="0"/>
          <w:szCs w:val="24"/>
          <w:lang w:eastAsia="pl-PL"/>
        </w:rPr>
        <w:t xml:space="preserve"> </w:t>
      </w:r>
      <w:hyperlink r:id="rId8" w:history="1">
        <w:r w:rsidR="00FF2497" w:rsidRPr="00ED2948">
          <w:rPr>
            <w:rStyle w:val="Hipercze"/>
            <w:rFonts w:asciiTheme="minorHAnsi" w:hAnsiTheme="minorHAnsi" w:cstheme="minorHAnsi"/>
            <w:b w:val="0"/>
            <w:szCs w:val="24"/>
            <w:lang w:eastAsia="pl-PL"/>
          </w:rPr>
          <w:t>przetargi@naleczow.pl</w:t>
        </w:r>
      </w:hyperlink>
      <w:r w:rsidR="00FF2497">
        <w:rPr>
          <w:rFonts w:asciiTheme="minorHAnsi" w:hAnsiTheme="minorHAnsi" w:cstheme="minorHAnsi"/>
          <w:b w:val="0"/>
          <w:szCs w:val="24"/>
          <w:lang w:eastAsia="pl-PL"/>
        </w:rPr>
        <w:t xml:space="preserve"> </w:t>
      </w:r>
    </w:p>
    <w:p w14:paraId="63F4EA0C" w14:textId="3414F50D" w:rsidR="00FF2497" w:rsidRDefault="00C934F8" w:rsidP="00FF2497">
      <w:pPr>
        <w:pStyle w:val="Nagwek2"/>
        <w:numPr>
          <w:ilvl w:val="0"/>
          <w:numId w:val="2"/>
        </w:numPr>
        <w:tabs>
          <w:tab w:val="left" w:pos="0"/>
        </w:tabs>
        <w:spacing w:line="24" w:lineRule="atLeast"/>
        <w:ind w:hanging="436"/>
      </w:pPr>
      <w:r w:rsidRPr="009D745A">
        <w:rPr>
          <w:rFonts w:asciiTheme="minorHAnsi" w:hAnsiTheme="minorHAnsi" w:cstheme="minorHAnsi"/>
          <w:b w:val="0"/>
          <w:szCs w:val="24"/>
          <w:lang w:eastAsia="pl-PL"/>
        </w:rPr>
        <w:t>Adres strony internetowej prowadzonego postępowania</w:t>
      </w:r>
      <w:r w:rsidRPr="009D745A">
        <w:rPr>
          <w:rFonts w:asciiTheme="minorHAnsi" w:hAnsiTheme="minorHAnsi" w:cstheme="minorHAnsi"/>
          <w:szCs w:val="24"/>
          <w:lang w:eastAsia="pl-PL"/>
        </w:rPr>
        <w:t xml:space="preserve"> </w:t>
      </w:r>
      <w:r w:rsidRPr="009D745A">
        <w:rPr>
          <w:rFonts w:asciiTheme="minorHAnsi" w:hAnsiTheme="minorHAnsi" w:cstheme="minorHAnsi"/>
          <w:b w:val="0"/>
          <w:bCs/>
          <w:szCs w:val="24"/>
          <w:lang w:eastAsia="pl-PL"/>
        </w:rPr>
        <w:t xml:space="preserve">oraz </w:t>
      </w:r>
      <w:r w:rsidRPr="009D745A">
        <w:rPr>
          <w:rFonts w:asciiTheme="minorHAnsi" w:hAnsiTheme="minorHAnsi" w:cstheme="minorHAnsi"/>
          <w:b w:val="0"/>
          <w:szCs w:val="24"/>
          <w:lang w:eastAsia="pl-PL"/>
        </w:rPr>
        <w:t xml:space="preserve">strony internetowej, na której udostępniane będą zmiany i wyjaśnienia treści SWZ oraz inne dokumenty zamówienia bezpośrednio związane z postępowaniem o udzielenie zamówienia - </w:t>
      </w:r>
      <w:hyperlink r:id="rId9" w:history="1">
        <w:r w:rsidR="00CB3918" w:rsidRPr="008327F8">
          <w:rPr>
            <w:rStyle w:val="Hipercze"/>
            <w:rFonts w:ascii="Arial" w:hAnsi="Arial" w:cs="Arial"/>
            <w:sz w:val="22"/>
            <w:szCs w:val="22"/>
            <w:shd w:val="clear" w:color="auto" w:fill="FFFFFF"/>
          </w:rPr>
          <w:t>https://ezamowienia.gov.pl/mp-client/search/list/ocds-148610-959c66a3-d1f9-440d-9c06-3c0ab7402755</w:t>
        </w:r>
      </w:hyperlink>
      <w:r w:rsidR="00CB3918">
        <w:rPr>
          <w:rFonts w:ascii="Arial" w:hAnsi="Arial" w:cs="Arial"/>
          <w:color w:val="4A4A4A"/>
          <w:sz w:val="22"/>
          <w:szCs w:val="22"/>
          <w:shd w:val="clear" w:color="auto" w:fill="FFFFFF"/>
        </w:rPr>
        <w:t xml:space="preserve"> </w:t>
      </w:r>
    </w:p>
    <w:p w14:paraId="7E1FFB77" w14:textId="2506DA35" w:rsidR="00C934F8" w:rsidRPr="009D745A" w:rsidRDefault="00C934F8" w:rsidP="00C934F8">
      <w:pPr>
        <w:pStyle w:val="Nagwek2"/>
        <w:numPr>
          <w:ilvl w:val="0"/>
          <w:numId w:val="2"/>
        </w:numPr>
        <w:tabs>
          <w:tab w:val="left" w:pos="0"/>
        </w:tabs>
        <w:spacing w:line="24" w:lineRule="atLeast"/>
        <w:ind w:hanging="436"/>
        <w:rPr>
          <w:rFonts w:asciiTheme="minorHAnsi" w:hAnsiTheme="minorHAnsi" w:cstheme="minorHAnsi"/>
          <w:lang w:eastAsia="pl-PL"/>
        </w:rPr>
      </w:pPr>
      <w:r w:rsidRPr="009D745A">
        <w:rPr>
          <w:rFonts w:asciiTheme="minorHAnsi" w:hAnsiTheme="minorHAnsi" w:cstheme="minorHAnsi"/>
          <w:b w:val="0"/>
          <w:bCs/>
          <w:lang w:eastAsia="pl-PL"/>
        </w:rPr>
        <w:t>Numer</w:t>
      </w:r>
      <w:r w:rsidRPr="009D745A">
        <w:rPr>
          <w:rFonts w:asciiTheme="minorHAnsi" w:hAnsiTheme="minorHAnsi" w:cstheme="minorHAnsi"/>
          <w:lang w:eastAsia="pl-PL"/>
        </w:rPr>
        <w:t xml:space="preserve"> </w:t>
      </w:r>
      <w:r w:rsidRPr="009D745A">
        <w:rPr>
          <w:rFonts w:asciiTheme="minorHAnsi" w:hAnsiTheme="minorHAnsi" w:cstheme="minorHAnsi"/>
          <w:b w:val="0"/>
          <w:szCs w:val="24"/>
          <w:lang w:eastAsia="pl-PL"/>
        </w:rPr>
        <w:t>postępowania</w:t>
      </w:r>
      <w:r w:rsidRPr="009D745A">
        <w:rPr>
          <w:rFonts w:asciiTheme="minorHAnsi" w:hAnsiTheme="minorHAnsi" w:cstheme="minorHAnsi"/>
          <w:lang w:eastAsia="pl-PL"/>
        </w:rPr>
        <w:t xml:space="preserve">: </w:t>
      </w:r>
      <w:r w:rsidR="00FF2497">
        <w:rPr>
          <w:rFonts w:asciiTheme="minorHAnsi" w:hAnsiTheme="minorHAnsi" w:cstheme="minorHAnsi"/>
          <w:lang w:eastAsia="pl-PL"/>
        </w:rPr>
        <w:t>IZ.271.</w:t>
      </w:r>
      <w:r w:rsidR="00BA2F32">
        <w:rPr>
          <w:rFonts w:asciiTheme="minorHAnsi" w:hAnsiTheme="minorHAnsi" w:cstheme="minorHAnsi"/>
          <w:lang w:eastAsia="pl-PL"/>
        </w:rPr>
        <w:t>3</w:t>
      </w:r>
      <w:r w:rsidR="00FF2497">
        <w:rPr>
          <w:rFonts w:asciiTheme="minorHAnsi" w:hAnsiTheme="minorHAnsi" w:cstheme="minorHAnsi"/>
          <w:lang w:eastAsia="pl-PL"/>
        </w:rPr>
        <w:t>.202</w:t>
      </w:r>
      <w:r w:rsidR="00BA2F32">
        <w:rPr>
          <w:rFonts w:asciiTheme="minorHAnsi" w:hAnsiTheme="minorHAnsi" w:cstheme="minorHAnsi"/>
          <w:lang w:eastAsia="pl-PL"/>
        </w:rPr>
        <w:t>6</w:t>
      </w:r>
      <w:r w:rsidR="00FF2497">
        <w:rPr>
          <w:rFonts w:asciiTheme="minorHAnsi" w:hAnsiTheme="minorHAnsi" w:cstheme="minorHAnsi"/>
          <w:lang w:eastAsia="pl-PL"/>
        </w:rPr>
        <w:t>/P</w:t>
      </w:r>
    </w:p>
    <w:p w14:paraId="5D78987F" w14:textId="77777777" w:rsidR="003B448D" w:rsidRPr="00AC5B0B" w:rsidRDefault="003B448D" w:rsidP="00443159">
      <w:pPr>
        <w:spacing w:after="0" w:line="24" w:lineRule="atLeast"/>
        <w:rPr>
          <w:rFonts w:cstheme="minorHAnsi"/>
          <w:highlight w:val="yellow"/>
          <w:lang w:eastAsia="pl-PL"/>
        </w:rPr>
      </w:pPr>
    </w:p>
    <w:p w14:paraId="4E5D7356" w14:textId="77777777" w:rsidR="00EB19EC" w:rsidRPr="009246CF"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9246CF">
        <w:rPr>
          <w:rFonts w:eastAsia="Times New Roman" w:cstheme="minorHAnsi"/>
          <w:b/>
          <w:bCs/>
          <w:sz w:val="24"/>
          <w:szCs w:val="24"/>
          <w:u w:val="single"/>
          <w:lang w:eastAsia="pl-PL"/>
        </w:rPr>
        <w:t>TRYB UDZIELENIA ZAMÓWIENIA</w:t>
      </w:r>
      <w:r w:rsidR="003B448D" w:rsidRPr="009246CF">
        <w:rPr>
          <w:rFonts w:eastAsia="Times New Roman" w:cstheme="minorHAnsi"/>
          <w:b/>
          <w:bCs/>
          <w:sz w:val="24"/>
          <w:szCs w:val="24"/>
          <w:u w:val="single"/>
          <w:lang w:eastAsia="pl-PL"/>
        </w:rPr>
        <w:t xml:space="preserve"> </w:t>
      </w:r>
    </w:p>
    <w:p w14:paraId="5B6577A9" w14:textId="3412C132" w:rsidR="003B448D" w:rsidRPr="009246CF" w:rsidRDefault="00EB19EC" w:rsidP="00443159">
      <w:pPr>
        <w:shd w:val="clear" w:color="auto" w:fill="FFFFFF"/>
        <w:spacing w:after="0" w:line="24" w:lineRule="atLeast"/>
        <w:ind w:left="284"/>
        <w:rPr>
          <w:rFonts w:eastAsia="Times New Roman" w:cstheme="minorHAnsi"/>
          <w:b/>
          <w:bCs/>
          <w:sz w:val="24"/>
          <w:szCs w:val="24"/>
          <w:lang w:eastAsia="pl-PL"/>
        </w:rPr>
      </w:pPr>
      <w:r w:rsidRPr="009246CF">
        <w:rPr>
          <w:rFonts w:eastAsia="Times New Roman" w:cstheme="minorHAnsi"/>
          <w:sz w:val="24"/>
          <w:szCs w:val="24"/>
          <w:lang w:eastAsia="pl-PL"/>
        </w:rPr>
        <w:t>P</w:t>
      </w:r>
      <w:r w:rsidR="003B448D" w:rsidRPr="009246CF">
        <w:rPr>
          <w:rFonts w:eastAsia="Times New Roman" w:cstheme="minorHAnsi"/>
          <w:sz w:val="24"/>
          <w:szCs w:val="24"/>
          <w:lang w:eastAsia="pl-PL"/>
        </w:rPr>
        <w:t xml:space="preserve">ostępowanie prowadzone jest w trybie </w:t>
      </w:r>
      <w:r w:rsidR="0028364A" w:rsidRPr="009246CF">
        <w:rPr>
          <w:rFonts w:eastAsia="Times New Roman" w:cstheme="minorHAnsi"/>
          <w:sz w:val="24"/>
          <w:szCs w:val="24"/>
          <w:lang w:eastAsia="pl-PL"/>
        </w:rPr>
        <w:t>przetargu nieograniczonego</w:t>
      </w:r>
      <w:r w:rsidR="003B448D" w:rsidRPr="009246CF">
        <w:rPr>
          <w:rFonts w:eastAsia="Times New Roman" w:cstheme="minorHAnsi"/>
          <w:sz w:val="24"/>
          <w:szCs w:val="24"/>
          <w:lang w:eastAsia="pl-PL"/>
        </w:rPr>
        <w:t xml:space="preserve">, o </w:t>
      </w:r>
      <w:r w:rsidRPr="009246CF">
        <w:rPr>
          <w:rFonts w:eastAsia="Times New Roman" w:cstheme="minorHAnsi"/>
          <w:sz w:val="24"/>
          <w:szCs w:val="24"/>
          <w:lang w:eastAsia="pl-PL"/>
        </w:rPr>
        <w:t>którym mowa w</w:t>
      </w:r>
      <w:r w:rsidR="0028364A" w:rsidRPr="009246CF">
        <w:rPr>
          <w:rFonts w:eastAsia="Times New Roman" w:cstheme="minorHAnsi"/>
          <w:sz w:val="24"/>
          <w:szCs w:val="24"/>
          <w:lang w:eastAsia="pl-PL"/>
        </w:rPr>
        <w:t> </w:t>
      </w:r>
      <w:r w:rsidR="003B448D" w:rsidRPr="009246CF">
        <w:rPr>
          <w:rFonts w:eastAsia="Times New Roman" w:cstheme="minorHAnsi"/>
          <w:sz w:val="24"/>
          <w:szCs w:val="24"/>
          <w:lang w:eastAsia="pl-PL"/>
        </w:rPr>
        <w:t xml:space="preserve">art.  </w:t>
      </w:r>
      <w:r w:rsidR="0028364A" w:rsidRPr="009246CF">
        <w:rPr>
          <w:rFonts w:eastAsia="Times New Roman" w:cstheme="minorHAnsi"/>
          <w:sz w:val="24"/>
          <w:szCs w:val="24"/>
          <w:lang w:eastAsia="pl-PL"/>
        </w:rPr>
        <w:t>132</w:t>
      </w:r>
      <w:r w:rsidR="003B448D" w:rsidRPr="009246CF">
        <w:rPr>
          <w:rFonts w:eastAsia="Times New Roman" w:cstheme="minorHAnsi"/>
          <w:sz w:val="24"/>
          <w:szCs w:val="24"/>
          <w:lang w:eastAsia="pl-PL"/>
        </w:rPr>
        <w:t xml:space="preserve"> </w:t>
      </w:r>
      <w:r w:rsidRPr="009246CF">
        <w:rPr>
          <w:rFonts w:eastAsia="Times New Roman" w:cstheme="minorHAnsi"/>
          <w:sz w:val="24"/>
          <w:szCs w:val="24"/>
          <w:lang w:eastAsia="pl-PL"/>
        </w:rPr>
        <w:t xml:space="preserve">ustawy </w:t>
      </w:r>
      <w:proofErr w:type="spellStart"/>
      <w:r w:rsidRPr="009246CF">
        <w:rPr>
          <w:rFonts w:eastAsia="Times New Roman" w:cstheme="minorHAnsi"/>
          <w:sz w:val="24"/>
          <w:szCs w:val="24"/>
          <w:lang w:eastAsia="pl-PL"/>
        </w:rPr>
        <w:t>Pzp</w:t>
      </w:r>
      <w:proofErr w:type="spellEnd"/>
      <w:r w:rsidRPr="009246CF">
        <w:rPr>
          <w:rFonts w:eastAsia="Times New Roman" w:cstheme="minorHAnsi"/>
          <w:sz w:val="24"/>
          <w:szCs w:val="24"/>
          <w:lang w:eastAsia="pl-PL"/>
        </w:rPr>
        <w:t>.</w:t>
      </w:r>
    </w:p>
    <w:p w14:paraId="788C4467" w14:textId="77777777" w:rsidR="00C26747" w:rsidRPr="00AC5B0B" w:rsidRDefault="00C26747" w:rsidP="00443159">
      <w:pPr>
        <w:pStyle w:val="Akapitzlist"/>
        <w:shd w:val="clear" w:color="auto" w:fill="FFFFFF"/>
        <w:spacing w:after="0" w:line="24" w:lineRule="atLeast"/>
        <w:ind w:left="709"/>
        <w:rPr>
          <w:rFonts w:eastAsia="Times New Roman" w:cstheme="minorHAnsi"/>
          <w:b/>
          <w:bCs/>
          <w:sz w:val="24"/>
          <w:szCs w:val="24"/>
          <w:highlight w:val="yellow"/>
          <w:lang w:eastAsia="pl-PL"/>
        </w:rPr>
      </w:pPr>
    </w:p>
    <w:p w14:paraId="66EA4225" w14:textId="2FAFEAAE" w:rsidR="003E45FF" w:rsidRPr="003C00CD"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3C00CD">
        <w:rPr>
          <w:rFonts w:eastAsia="Times New Roman" w:cstheme="minorHAnsi"/>
          <w:b/>
          <w:bCs/>
          <w:sz w:val="24"/>
          <w:szCs w:val="24"/>
          <w:u w:val="single"/>
          <w:lang w:eastAsia="pl-PL"/>
        </w:rPr>
        <w:t>OPIS PRZEDMIOTU ZAMÓWIENIA</w:t>
      </w:r>
    </w:p>
    <w:p w14:paraId="4A894A61" w14:textId="7B96B682" w:rsidR="003A7F39" w:rsidRPr="003C00CD" w:rsidRDefault="003A7F39" w:rsidP="007E5896">
      <w:pPr>
        <w:numPr>
          <w:ilvl w:val="0"/>
          <w:numId w:val="41"/>
        </w:numPr>
        <w:tabs>
          <w:tab w:val="clear" w:pos="360"/>
          <w:tab w:val="num" w:pos="709"/>
        </w:tabs>
        <w:spacing w:after="0" w:line="24" w:lineRule="atLeast"/>
        <w:ind w:left="709" w:hanging="425"/>
        <w:rPr>
          <w:rFonts w:ascii="Calibri" w:hAnsi="Calibri" w:cs="Calibri"/>
          <w:bCs/>
          <w:sz w:val="24"/>
          <w:szCs w:val="24"/>
        </w:rPr>
      </w:pPr>
      <w:bookmarkStart w:id="1" w:name="_Hlk66702480"/>
      <w:bookmarkStart w:id="2" w:name="_Hlk60127578"/>
      <w:bookmarkStart w:id="3" w:name="_Hlk178838206"/>
      <w:r w:rsidRPr="003C00CD">
        <w:rPr>
          <w:rFonts w:ascii="Calibri" w:hAnsi="Calibri" w:cs="Calibri"/>
          <w:bCs/>
          <w:sz w:val="24"/>
          <w:szCs w:val="24"/>
        </w:rPr>
        <w:t>Przedmiotem zamówienia jest „</w:t>
      </w:r>
      <w:r w:rsidR="003C00CD" w:rsidRPr="003C00CD">
        <w:rPr>
          <w:rFonts w:ascii="Calibri" w:hAnsi="Calibri" w:cs="Calibri"/>
          <w:b/>
          <w:sz w:val="24"/>
          <w:szCs w:val="24"/>
        </w:rPr>
        <w:t>Odbiór i zagospodarowanie odpadów komunalnych z teren</w:t>
      </w:r>
      <w:r w:rsidR="006067EA">
        <w:rPr>
          <w:rFonts w:ascii="Calibri" w:hAnsi="Calibri" w:cs="Calibri"/>
          <w:b/>
          <w:sz w:val="24"/>
          <w:szCs w:val="24"/>
        </w:rPr>
        <w:t>u</w:t>
      </w:r>
      <w:r w:rsidR="003C00CD" w:rsidRPr="003C00CD">
        <w:rPr>
          <w:rFonts w:ascii="Calibri" w:hAnsi="Calibri" w:cs="Calibri"/>
          <w:b/>
          <w:sz w:val="24"/>
          <w:szCs w:val="24"/>
        </w:rPr>
        <w:t xml:space="preserve"> </w:t>
      </w:r>
      <w:r w:rsidR="00FF2497">
        <w:rPr>
          <w:rFonts w:ascii="Calibri" w:hAnsi="Calibri" w:cs="Calibri"/>
          <w:b/>
          <w:sz w:val="24"/>
          <w:szCs w:val="24"/>
        </w:rPr>
        <w:t>Gminy Nałęczów</w:t>
      </w:r>
      <w:r w:rsidR="006067EA">
        <w:rPr>
          <w:rFonts w:ascii="Calibri" w:hAnsi="Calibri" w:cs="Calibri"/>
          <w:b/>
          <w:sz w:val="24"/>
          <w:szCs w:val="24"/>
        </w:rPr>
        <w:t xml:space="preserve"> oraz PSZOK</w:t>
      </w:r>
      <w:r w:rsidRPr="003C00CD">
        <w:rPr>
          <w:rFonts w:ascii="Calibri" w:hAnsi="Calibri" w:cs="Calibri"/>
          <w:b/>
          <w:sz w:val="24"/>
          <w:szCs w:val="24"/>
        </w:rPr>
        <w:t>”</w:t>
      </w:r>
      <w:r w:rsidRPr="003C00CD">
        <w:rPr>
          <w:rFonts w:ascii="Calibri" w:hAnsi="Calibri" w:cs="Calibri"/>
          <w:bCs/>
          <w:sz w:val="24"/>
          <w:szCs w:val="24"/>
        </w:rPr>
        <w:t>.</w:t>
      </w:r>
    </w:p>
    <w:bookmarkEnd w:id="1"/>
    <w:bookmarkEnd w:id="2"/>
    <w:p w14:paraId="55BE2DD3" w14:textId="7F378B58" w:rsidR="003C00CD" w:rsidRPr="003C00CD" w:rsidRDefault="003C00CD" w:rsidP="007E5896">
      <w:pPr>
        <w:numPr>
          <w:ilvl w:val="0"/>
          <w:numId w:val="41"/>
        </w:numPr>
        <w:tabs>
          <w:tab w:val="clear" w:pos="360"/>
          <w:tab w:val="num" w:pos="709"/>
        </w:tabs>
        <w:spacing w:after="0" w:line="24" w:lineRule="atLeast"/>
        <w:ind w:left="709" w:hanging="425"/>
        <w:rPr>
          <w:sz w:val="24"/>
          <w:szCs w:val="24"/>
        </w:rPr>
      </w:pPr>
      <w:r w:rsidRPr="003C00CD">
        <w:rPr>
          <w:rFonts w:ascii="Calibri" w:hAnsi="Calibri" w:cs="Calibri"/>
          <w:bCs/>
          <w:sz w:val="24"/>
          <w:szCs w:val="24"/>
        </w:rPr>
        <w:t>Przedmiotem</w:t>
      </w:r>
      <w:r w:rsidRPr="003C00CD">
        <w:rPr>
          <w:sz w:val="24"/>
          <w:szCs w:val="24"/>
        </w:rPr>
        <w:t xml:space="preserve"> </w:t>
      </w:r>
      <w:r w:rsidR="001B76A4">
        <w:rPr>
          <w:sz w:val="24"/>
          <w:szCs w:val="24"/>
        </w:rPr>
        <w:t>zamówienia jest o</w:t>
      </w:r>
      <w:r w:rsidR="001B76A4" w:rsidRPr="001B76A4">
        <w:rPr>
          <w:sz w:val="24"/>
          <w:szCs w:val="24"/>
        </w:rPr>
        <w:t xml:space="preserve">dbieranie </w:t>
      </w:r>
      <w:r w:rsidR="001B76A4">
        <w:rPr>
          <w:sz w:val="24"/>
          <w:szCs w:val="24"/>
        </w:rPr>
        <w:t xml:space="preserve">odpadów </w:t>
      </w:r>
      <w:r w:rsidR="001B76A4" w:rsidRPr="001B76A4">
        <w:rPr>
          <w:sz w:val="24"/>
          <w:szCs w:val="24"/>
        </w:rPr>
        <w:t>bezpośrednio z nieruchomości, transport i zagospodarowanie odpadów komunalnych wytwarzanych przez właścicieli nieruchomości zamieszkałych (gospodarstw domowych) oraz odbieranie transport i zagospodarowanie odpadów ze stacjonarnego Punktu Selektywnego Zbierania Odpadów Komunalnych („PSZOK”) na terenie Gminy Nałęczów.</w:t>
      </w:r>
    </w:p>
    <w:p w14:paraId="6D14FDA2" w14:textId="77777777" w:rsidR="001B76A4" w:rsidRDefault="003C00CD" w:rsidP="007E5896">
      <w:pPr>
        <w:numPr>
          <w:ilvl w:val="0"/>
          <w:numId w:val="41"/>
        </w:numPr>
        <w:tabs>
          <w:tab w:val="clear" w:pos="360"/>
          <w:tab w:val="num" w:pos="709"/>
        </w:tabs>
        <w:spacing w:after="0" w:line="24" w:lineRule="atLeast"/>
        <w:ind w:left="709" w:hanging="425"/>
        <w:rPr>
          <w:sz w:val="24"/>
          <w:szCs w:val="24"/>
        </w:rPr>
      </w:pPr>
      <w:r w:rsidRPr="00D13CA5">
        <w:rPr>
          <w:rFonts w:ascii="Calibri" w:hAnsi="Calibri" w:cs="Calibri"/>
          <w:bCs/>
          <w:sz w:val="24"/>
          <w:szCs w:val="24"/>
        </w:rPr>
        <w:t>Przedmiot</w:t>
      </w:r>
      <w:r w:rsidRPr="00D13CA5">
        <w:rPr>
          <w:sz w:val="24"/>
          <w:szCs w:val="24"/>
        </w:rPr>
        <w:t xml:space="preserve"> zamówienia należy realizować zgodnie z obowiązującymi w czasie trwania umowy przepisami, w tym: </w:t>
      </w:r>
    </w:p>
    <w:p w14:paraId="5B3945A1" w14:textId="53B1F212"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Załącznik nr 1 OPZ.</w:t>
      </w:r>
    </w:p>
    <w:p w14:paraId="3F311059" w14:textId="4D241C29"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Projekt umowy stanowiący Załącznik nr 2 do SWZ.</w:t>
      </w:r>
    </w:p>
    <w:p w14:paraId="584CFE85" w14:textId="161C3B04"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Dyrektywy Parlamentu Europejskiego i Rady 2008/98/WE z dnia 19 listopada 2008 r. w sprawie odpadów oraz uchylającej niektóre dyrektywy (</w:t>
      </w:r>
      <w:proofErr w:type="spellStart"/>
      <w:r w:rsidRPr="001B76A4">
        <w:rPr>
          <w:rFonts w:eastAsia="Calibri" w:cstheme="minorHAnsi"/>
          <w:sz w:val="24"/>
          <w:szCs w:val="24"/>
        </w:rPr>
        <w:t>Dm</w:t>
      </w:r>
      <w:proofErr w:type="spellEnd"/>
      <w:r w:rsidRPr="001B76A4">
        <w:rPr>
          <w:rFonts w:eastAsia="Calibri" w:cstheme="minorHAnsi"/>
          <w:sz w:val="24"/>
          <w:szCs w:val="24"/>
        </w:rPr>
        <w:t xml:space="preserve"> U. UE. L</w:t>
      </w:r>
    </w:p>
    <w:p w14:paraId="1CCD2C81" w14:textId="77777777"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2008. 312. 3).</w:t>
      </w:r>
    </w:p>
    <w:p w14:paraId="063111D4" w14:textId="0726FC0B"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Ustawy z dnia 14 grudnia 2012 r. o odpadach (Dz. U. 2021 poz. 779).</w:t>
      </w:r>
    </w:p>
    <w:p w14:paraId="2385B800" w14:textId="628B1708"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lastRenderedPageBreak/>
        <w:t xml:space="preserve">Ustawy z dnia 13 września 1996 r. o utrzymaniu czystości i porządku w gminach (Dz. U. 2021, poz. 888 z </w:t>
      </w:r>
      <w:proofErr w:type="spellStart"/>
      <w:r w:rsidRPr="001B76A4">
        <w:rPr>
          <w:rFonts w:eastAsia="Calibri" w:cstheme="minorHAnsi"/>
          <w:sz w:val="24"/>
          <w:szCs w:val="24"/>
        </w:rPr>
        <w:t>późn</w:t>
      </w:r>
      <w:proofErr w:type="spellEnd"/>
      <w:r w:rsidRPr="001B76A4">
        <w:rPr>
          <w:rFonts w:eastAsia="Calibri" w:cstheme="minorHAnsi"/>
          <w:sz w:val="24"/>
          <w:szCs w:val="24"/>
        </w:rPr>
        <w:t>. zm.).</w:t>
      </w:r>
    </w:p>
    <w:p w14:paraId="5BF0A480" w14:textId="0E2ADF0E"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 xml:space="preserve">Ustawy z dnia 27 kwietnia 2001 r. - Prawo ochrony środowiska </w:t>
      </w:r>
      <w:proofErr w:type="gramStart"/>
      <w:r w:rsidRPr="001B76A4">
        <w:rPr>
          <w:rFonts w:eastAsia="Calibri" w:cstheme="minorHAnsi"/>
          <w:sz w:val="24"/>
          <w:szCs w:val="24"/>
        </w:rPr>
        <w:t>( Dz.</w:t>
      </w:r>
      <w:proofErr w:type="gramEnd"/>
      <w:r w:rsidRPr="001B76A4">
        <w:rPr>
          <w:rFonts w:eastAsia="Calibri" w:cstheme="minorHAnsi"/>
          <w:sz w:val="24"/>
          <w:szCs w:val="24"/>
        </w:rPr>
        <w:t xml:space="preserve"> U. z 2020 r., poz. 1219);</w:t>
      </w:r>
    </w:p>
    <w:p w14:paraId="39E3ADCC" w14:textId="14F19568"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Ustawy z dnia 11 września 2015 r. o zużytym sprzęcie elektrycznym i elektronicznym (Dz. U. z 2020 r., poz. 1893)</w:t>
      </w:r>
    </w:p>
    <w:p w14:paraId="6E8F4924" w14:textId="09FD7B98"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Ustawy z dnia 24 kwietnia 2009 r. o bateriach i akumulatorach (Dz. U. z 2020</w:t>
      </w:r>
    </w:p>
    <w:p w14:paraId="09F5E8B6" w14:textId="77777777"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r., poz. 1850),</w:t>
      </w:r>
    </w:p>
    <w:p w14:paraId="39ED408B" w14:textId="6BF2992A"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Ustawy z dnia 20 lipca 2017 r. Prawo wodne (Dz. U. z 2021 r., poz. 624),</w:t>
      </w:r>
    </w:p>
    <w:p w14:paraId="5DD1F7B3" w14:textId="02A9B781"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Rozporządzenia Ministra Środowiska z dnia 16 czerwca 2009 r. w sprawie bezpieczeństwa i higieny pracy przy gospodarowaniu odpadami komunalnymi (Dz. U. z 2009 r. Nr 104, poz. 868),</w:t>
      </w:r>
    </w:p>
    <w:p w14:paraId="5B187ABF" w14:textId="4247CC9B"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Rozporządzenie Ministra Klimatu z dnia 2 stycznia 2020 r. w sprawie katalogu odpadów (Dz. U. z 2020 r., poz. 10);</w:t>
      </w:r>
    </w:p>
    <w:p w14:paraId="5529E0BB" w14:textId="6C1773CD"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Rozporządzenia Ministra Środowiska z dnia 15 grudnia 2017 r. w sprawie poziomów ograniczenia masy odpadów komunalnych ulegających biodegradacji przekazywanych do składowania oraz sposobu obliczania poziomu ograniczenia masy tych odpadów (Dz. U. 2017, poz. 2412).</w:t>
      </w:r>
    </w:p>
    <w:p w14:paraId="429F3CA0" w14:textId="28B9D9CE"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 xml:space="preserve">Rozporządzenia Ministra Klimatu i Środowiska z dnia 10 maja 2021 r. w sprawie sposobu selektywnego zbierania wybranych frakcji odpadów (Dz. U. z 2021 r., poz. 906 z </w:t>
      </w:r>
      <w:proofErr w:type="spellStart"/>
      <w:r w:rsidRPr="001B76A4">
        <w:rPr>
          <w:rFonts w:eastAsia="Calibri" w:cstheme="minorHAnsi"/>
          <w:sz w:val="24"/>
          <w:szCs w:val="24"/>
        </w:rPr>
        <w:t>późn</w:t>
      </w:r>
      <w:proofErr w:type="spellEnd"/>
      <w:r w:rsidRPr="001B76A4">
        <w:rPr>
          <w:rFonts w:eastAsia="Calibri" w:cstheme="minorHAnsi"/>
          <w:sz w:val="24"/>
          <w:szCs w:val="24"/>
        </w:rPr>
        <w:t>. zm.)</w:t>
      </w:r>
    </w:p>
    <w:p w14:paraId="71E5A608" w14:textId="4D1FE9D2"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Rozporządzenia Ministra Środowiska z dnia 25 stycznia 2013 r. w sprawie szczegółowych wymagań w zakresie odbierania odpadów komunalnych od właścicieli nieruchomości (Dz. U. 2013, poz. 122).</w:t>
      </w:r>
    </w:p>
    <w:p w14:paraId="121F6DEE" w14:textId="0756CA55"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Rozporządzenie Ministra Klimatu i Środowiska z dnia 3 sierpnia 2021 r. w sprawie sposobu obliczania poziomów przygotowania do ponownego użycia i recyklingu odpadów komunalnych (Dz.U. 2021, poz. 1530)</w:t>
      </w:r>
    </w:p>
    <w:p w14:paraId="5AC90206" w14:textId="054F8D50"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Uchwały Nr XXIV/349/2016 Sejmiku Województwa Lubelskiego z dnia 2 grudnia 2016 r. w sprawie uchwalenia „Planu Gospodarki Odpadami dla Województwa Lubelskiego do 2022”.</w:t>
      </w:r>
    </w:p>
    <w:p w14:paraId="6C5F93B7" w14:textId="29379886"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Uchwała w sprawie uchwalenia Regulaminu utrzymania czystości i porządku na terenie Gminy Nałęczów.</w:t>
      </w:r>
    </w:p>
    <w:p w14:paraId="29B2D722" w14:textId="504960FE"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Uchwała w sprawie zmiany uchwały Nr XXXI/254/17 Rady Miejskiej w Nałęczowie z dnia 17 lipca 2017 r. w sprawie uchwalenia „Regulaminu utrzymania czystości i porządku na terenie Gminy Nałęczów” (Dz. Urz. Woj. Lub. 2017 poz. 3318) oraz uchwały Nr XXXI/140/20 Rady Miejskiej w Nałęczowie z dnia 10 marca 2020 r zmieniającej uchwałę Nr XXXI/254/17 Rady Miejskiej w Nałęczowie z dnia 17 lipca 2017 r. w sprawie uchwalenia „Regulaminu utrzymania czystości i porządku na terenie Gminy Nałęczów” (Dz. Urz. Woj. Lub. 2020, poz. 1944)</w:t>
      </w:r>
    </w:p>
    <w:p w14:paraId="63D823C1" w14:textId="28368AAA" w:rsidR="001B76A4" w:rsidRPr="001B76A4" w:rsidRDefault="001B76A4" w:rsidP="001B76A4">
      <w:pPr>
        <w:pStyle w:val="Akapitzlist"/>
        <w:numPr>
          <w:ilvl w:val="0"/>
          <w:numId w:val="55"/>
        </w:numPr>
        <w:tabs>
          <w:tab w:val="num" w:pos="786"/>
        </w:tabs>
        <w:spacing w:after="0" w:line="240" w:lineRule="auto"/>
        <w:rPr>
          <w:rFonts w:eastAsia="Calibri" w:cstheme="minorHAnsi"/>
          <w:sz w:val="24"/>
          <w:szCs w:val="24"/>
        </w:rPr>
      </w:pPr>
      <w:r w:rsidRPr="001B76A4">
        <w:rPr>
          <w:rFonts w:eastAsia="Calibri" w:cstheme="minorHAnsi"/>
          <w:sz w:val="24"/>
          <w:szCs w:val="24"/>
        </w:rPr>
        <w:t>Uchwała w sprawie zmiany uchwały nr XXIX/253/17 Rady Miejskiej w Nałęczowie z dnia 17 lipca 2017 r. w sprawie określenia szczegółowego sposobu i zakresu świadczenia usług w zakresie odbierania odpadów komunalnych od właścicieli nieruchomości i zagospodarowania tych odpadów</w:t>
      </w:r>
    </w:p>
    <w:p w14:paraId="031A5BEB" w14:textId="173DFF2B" w:rsidR="003C00CD" w:rsidRPr="00D13CA5" w:rsidRDefault="003C00CD" w:rsidP="007E5896">
      <w:pPr>
        <w:numPr>
          <w:ilvl w:val="0"/>
          <w:numId w:val="41"/>
        </w:numPr>
        <w:tabs>
          <w:tab w:val="clear" w:pos="360"/>
          <w:tab w:val="num" w:pos="709"/>
          <w:tab w:val="num" w:pos="786"/>
        </w:tabs>
        <w:spacing w:after="0" w:line="240" w:lineRule="auto"/>
        <w:ind w:left="709" w:hanging="425"/>
        <w:rPr>
          <w:rFonts w:eastAsia="Calibri" w:cstheme="minorHAnsi"/>
          <w:sz w:val="24"/>
          <w:szCs w:val="24"/>
        </w:rPr>
      </w:pPr>
      <w:r w:rsidRPr="00D13CA5">
        <w:rPr>
          <w:rFonts w:ascii="Calibri" w:hAnsi="Calibri" w:cs="Calibri"/>
          <w:bCs/>
          <w:sz w:val="24"/>
          <w:szCs w:val="24"/>
        </w:rPr>
        <w:t>Szacowana</w:t>
      </w:r>
      <w:r w:rsidRPr="00D13CA5">
        <w:rPr>
          <w:rFonts w:eastAsia="Calibri" w:cstheme="minorHAnsi"/>
          <w:sz w:val="24"/>
          <w:szCs w:val="24"/>
        </w:rPr>
        <w:t xml:space="preserve"> liczba obsługiwanych mieszkańców zamieszkałych na terenie </w:t>
      </w:r>
      <w:r w:rsidR="00465C14">
        <w:rPr>
          <w:rFonts w:eastAsia="Calibri" w:cstheme="minorHAnsi"/>
          <w:sz w:val="24"/>
          <w:szCs w:val="24"/>
        </w:rPr>
        <w:t>gminy</w:t>
      </w:r>
      <w:r w:rsidRPr="00D13CA5">
        <w:rPr>
          <w:rFonts w:eastAsia="Calibri" w:cstheme="minorHAnsi"/>
          <w:sz w:val="24"/>
          <w:szCs w:val="24"/>
        </w:rPr>
        <w:t xml:space="preserve"> </w:t>
      </w:r>
      <w:r w:rsidR="00AB1E3A">
        <w:rPr>
          <w:rFonts w:eastAsia="Calibri" w:cstheme="minorHAnsi"/>
          <w:sz w:val="24"/>
          <w:szCs w:val="24"/>
        </w:rPr>
        <w:t>Nałęczów</w:t>
      </w:r>
      <w:r w:rsidRPr="00D13CA5">
        <w:rPr>
          <w:rFonts w:eastAsia="Calibri" w:cstheme="minorHAnsi"/>
          <w:sz w:val="24"/>
          <w:szCs w:val="24"/>
        </w:rPr>
        <w:t xml:space="preserve"> to </w:t>
      </w:r>
      <w:r w:rsidR="00465C14">
        <w:rPr>
          <w:rFonts w:eastAsia="Calibri" w:cstheme="minorHAnsi"/>
          <w:sz w:val="24"/>
          <w:szCs w:val="24"/>
        </w:rPr>
        <w:t xml:space="preserve">8 422 </w:t>
      </w:r>
      <w:r w:rsidRPr="00D13CA5">
        <w:rPr>
          <w:rFonts w:eastAsia="Calibri" w:cstheme="minorHAnsi"/>
          <w:sz w:val="24"/>
          <w:szCs w:val="24"/>
        </w:rPr>
        <w:t xml:space="preserve">mieszkańców (dane wg. złożonych deklaracji). </w:t>
      </w:r>
    </w:p>
    <w:p w14:paraId="25450995" w14:textId="6BE171CF" w:rsidR="003C00CD" w:rsidRPr="00D13CA5" w:rsidRDefault="003C00CD" w:rsidP="007E5896">
      <w:pPr>
        <w:numPr>
          <w:ilvl w:val="0"/>
          <w:numId w:val="41"/>
        </w:numPr>
        <w:tabs>
          <w:tab w:val="clear" w:pos="360"/>
          <w:tab w:val="num" w:pos="709"/>
        </w:tabs>
        <w:spacing w:after="0" w:line="240" w:lineRule="auto"/>
        <w:ind w:left="709" w:hanging="425"/>
        <w:rPr>
          <w:rFonts w:eastAsia="Calibri" w:cstheme="minorHAnsi"/>
          <w:sz w:val="24"/>
          <w:szCs w:val="24"/>
        </w:rPr>
      </w:pPr>
      <w:r w:rsidRPr="00D13CA5">
        <w:rPr>
          <w:rFonts w:ascii="Calibri" w:hAnsi="Calibri" w:cs="Calibri"/>
          <w:bCs/>
          <w:sz w:val="24"/>
          <w:szCs w:val="24"/>
        </w:rPr>
        <w:t>Przewidywana</w:t>
      </w:r>
      <w:r w:rsidRPr="00D13CA5">
        <w:rPr>
          <w:rFonts w:eastAsia="Calibri" w:cstheme="minorHAnsi"/>
          <w:sz w:val="24"/>
          <w:szCs w:val="24"/>
        </w:rPr>
        <w:t xml:space="preserve"> liczba zamieszkałych nieruchomości jednorodzinnych to </w:t>
      </w:r>
      <w:r w:rsidR="00465C14">
        <w:rPr>
          <w:rFonts w:eastAsia="Calibri" w:cstheme="minorHAnsi"/>
          <w:sz w:val="24"/>
          <w:szCs w:val="24"/>
        </w:rPr>
        <w:t>2044</w:t>
      </w:r>
      <w:r w:rsidRPr="00D13CA5">
        <w:rPr>
          <w:rFonts w:eastAsia="Calibri" w:cstheme="minorHAnsi"/>
          <w:sz w:val="24"/>
          <w:szCs w:val="24"/>
        </w:rPr>
        <w:t xml:space="preserve"> </w:t>
      </w:r>
    </w:p>
    <w:p w14:paraId="459EE7B7" w14:textId="68F97CBE" w:rsidR="003C00CD" w:rsidRPr="00D13CA5" w:rsidRDefault="003C00CD" w:rsidP="007E5896">
      <w:pPr>
        <w:numPr>
          <w:ilvl w:val="0"/>
          <w:numId w:val="41"/>
        </w:numPr>
        <w:tabs>
          <w:tab w:val="clear" w:pos="360"/>
          <w:tab w:val="num" w:pos="709"/>
        </w:tabs>
        <w:spacing w:after="0" w:line="240" w:lineRule="auto"/>
        <w:ind w:left="709" w:hanging="425"/>
        <w:rPr>
          <w:rFonts w:eastAsia="Calibri" w:cstheme="minorHAnsi"/>
          <w:sz w:val="24"/>
          <w:szCs w:val="24"/>
        </w:rPr>
      </w:pPr>
      <w:r w:rsidRPr="00D13CA5">
        <w:rPr>
          <w:rFonts w:ascii="Calibri" w:hAnsi="Calibri" w:cs="Calibri"/>
          <w:bCs/>
          <w:sz w:val="24"/>
          <w:szCs w:val="24"/>
        </w:rPr>
        <w:t>Zamawiający</w:t>
      </w:r>
      <w:r w:rsidRPr="00D13CA5">
        <w:rPr>
          <w:rFonts w:eastAsia="Calibri" w:cstheme="minorHAnsi"/>
          <w:sz w:val="24"/>
          <w:szCs w:val="24"/>
        </w:rPr>
        <w:t xml:space="preserve"> szacuje, że z terenu </w:t>
      </w:r>
      <w:r w:rsidR="001B76A4">
        <w:rPr>
          <w:rFonts w:eastAsia="Calibri" w:cstheme="minorHAnsi"/>
          <w:sz w:val="24"/>
          <w:szCs w:val="24"/>
        </w:rPr>
        <w:t xml:space="preserve">Gminy </w:t>
      </w:r>
      <w:r w:rsidR="00AB1E3A">
        <w:rPr>
          <w:rFonts w:eastAsia="Calibri" w:cstheme="minorHAnsi"/>
          <w:sz w:val="24"/>
          <w:szCs w:val="24"/>
        </w:rPr>
        <w:t>Nałęczów</w:t>
      </w:r>
      <w:r w:rsidRPr="00D13CA5">
        <w:rPr>
          <w:rFonts w:eastAsia="Calibri" w:cstheme="minorHAnsi"/>
          <w:sz w:val="24"/>
          <w:szCs w:val="24"/>
        </w:rPr>
        <w:t xml:space="preserve"> zostanie odebranych </w:t>
      </w:r>
      <w:r w:rsidRPr="00D13CA5">
        <w:rPr>
          <w:rFonts w:eastAsia="Calibri" w:cstheme="minorHAnsi"/>
          <w:b/>
          <w:sz w:val="24"/>
          <w:szCs w:val="24"/>
        </w:rPr>
        <w:t xml:space="preserve">ok. </w:t>
      </w:r>
      <w:r w:rsidR="005220B1">
        <w:rPr>
          <w:rFonts w:eastAsia="Calibri" w:cstheme="minorHAnsi"/>
          <w:b/>
          <w:sz w:val="24"/>
          <w:szCs w:val="24"/>
        </w:rPr>
        <w:t>14</w:t>
      </w:r>
      <w:r w:rsidR="00DB42C2">
        <w:rPr>
          <w:rFonts w:eastAsia="Calibri" w:cstheme="minorHAnsi"/>
          <w:b/>
          <w:sz w:val="24"/>
          <w:szCs w:val="24"/>
        </w:rPr>
        <w:t>00</w:t>
      </w:r>
      <w:r w:rsidR="005220B1">
        <w:rPr>
          <w:rFonts w:eastAsia="Calibri" w:cstheme="minorHAnsi"/>
          <w:b/>
          <w:sz w:val="24"/>
          <w:szCs w:val="24"/>
        </w:rPr>
        <w:t>,</w:t>
      </w:r>
      <w:r w:rsidR="00DB42C2">
        <w:rPr>
          <w:rFonts w:eastAsia="Calibri" w:cstheme="minorHAnsi"/>
          <w:b/>
          <w:sz w:val="24"/>
          <w:szCs w:val="24"/>
        </w:rPr>
        <w:t>2</w:t>
      </w:r>
      <w:r w:rsidR="005220B1">
        <w:rPr>
          <w:rFonts w:eastAsia="Calibri" w:cstheme="minorHAnsi"/>
          <w:b/>
          <w:sz w:val="24"/>
          <w:szCs w:val="24"/>
        </w:rPr>
        <w:t>5</w:t>
      </w:r>
      <w:r w:rsidRPr="00D13CA5">
        <w:rPr>
          <w:rFonts w:eastAsia="Calibri" w:cstheme="minorHAnsi"/>
          <w:b/>
          <w:sz w:val="24"/>
          <w:szCs w:val="24"/>
        </w:rPr>
        <w:t xml:space="preserve"> Mg</w:t>
      </w:r>
      <w:r w:rsidRPr="00D13CA5">
        <w:rPr>
          <w:rFonts w:eastAsia="Calibri" w:cstheme="minorHAnsi"/>
          <w:sz w:val="24"/>
          <w:szCs w:val="24"/>
        </w:rPr>
        <w:t xml:space="preserve"> odpadów w czasie trwania umowy, z czego:</w:t>
      </w:r>
    </w:p>
    <w:p w14:paraId="7C2C3FC7" w14:textId="6978EAC9" w:rsidR="003C00CD" w:rsidRPr="00D13CA5" w:rsidRDefault="005220B1" w:rsidP="007E5896">
      <w:pPr>
        <w:numPr>
          <w:ilvl w:val="4"/>
          <w:numId w:val="50"/>
        </w:numPr>
        <w:tabs>
          <w:tab w:val="clear" w:pos="3948"/>
        </w:tabs>
        <w:spacing w:after="0" w:line="240" w:lineRule="auto"/>
        <w:ind w:left="1134" w:hanging="425"/>
        <w:rPr>
          <w:rFonts w:eastAsia="Calibri" w:cstheme="minorHAnsi"/>
          <w:sz w:val="24"/>
          <w:szCs w:val="24"/>
        </w:rPr>
      </w:pPr>
      <w:r>
        <w:rPr>
          <w:rFonts w:eastAsia="Calibri" w:cstheme="minorHAnsi"/>
          <w:sz w:val="24"/>
          <w:szCs w:val="24"/>
        </w:rPr>
        <w:lastRenderedPageBreak/>
        <w:t>Odpady odbierane z gospodarstw domowych</w:t>
      </w:r>
      <w:r w:rsidR="003C00CD" w:rsidRPr="00D13CA5">
        <w:rPr>
          <w:rFonts w:eastAsia="Calibri" w:cstheme="minorHAnsi"/>
          <w:sz w:val="24"/>
          <w:szCs w:val="24"/>
        </w:rPr>
        <w:t xml:space="preserve"> – </w:t>
      </w:r>
      <w:r>
        <w:rPr>
          <w:rFonts w:eastAsia="Calibri" w:cstheme="minorHAnsi"/>
          <w:b/>
          <w:sz w:val="24"/>
          <w:szCs w:val="24"/>
        </w:rPr>
        <w:t>1</w:t>
      </w:r>
      <w:r w:rsidR="002B1D0A">
        <w:rPr>
          <w:rFonts w:eastAsia="Calibri" w:cstheme="minorHAnsi"/>
          <w:b/>
          <w:sz w:val="24"/>
          <w:szCs w:val="24"/>
        </w:rPr>
        <w:t>25</w:t>
      </w:r>
      <w:r w:rsidR="00430742">
        <w:rPr>
          <w:rFonts w:eastAsia="Calibri" w:cstheme="minorHAnsi"/>
          <w:b/>
          <w:sz w:val="24"/>
          <w:szCs w:val="24"/>
        </w:rPr>
        <w:t>6</w:t>
      </w:r>
      <w:r>
        <w:rPr>
          <w:rFonts w:eastAsia="Calibri" w:cstheme="minorHAnsi"/>
          <w:b/>
          <w:sz w:val="24"/>
          <w:szCs w:val="24"/>
        </w:rPr>
        <w:t>,</w:t>
      </w:r>
      <w:r w:rsidR="00430742">
        <w:rPr>
          <w:rFonts w:eastAsia="Calibri" w:cstheme="minorHAnsi"/>
          <w:b/>
          <w:sz w:val="24"/>
          <w:szCs w:val="24"/>
        </w:rPr>
        <w:t>2</w:t>
      </w:r>
      <w:r w:rsidR="003C00CD" w:rsidRPr="00D13CA5">
        <w:rPr>
          <w:rFonts w:eastAsia="Calibri" w:cstheme="minorHAnsi"/>
          <w:b/>
          <w:sz w:val="24"/>
          <w:szCs w:val="24"/>
        </w:rPr>
        <w:t xml:space="preserve"> Mg,</w:t>
      </w:r>
      <w:r w:rsidR="006F3BA8">
        <w:rPr>
          <w:rFonts w:eastAsia="Calibri" w:cstheme="minorHAnsi"/>
          <w:b/>
          <w:color w:val="EE0000"/>
          <w:sz w:val="24"/>
          <w:szCs w:val="24"/>
        </w:rPr>
        <w:t xml:space="preserve"> </w:t>
      </w:r>
    </w:p>
    <w:p w14:paraId="4897AF80" w14:textId="12ADDB50" w:rsidR="003C00CD" w:rsidRPr="00D13CA5" w:rsidRDefault="005220B1" w:rsidP="007E5896">
      <w:pPr>
        <w:numPr>
          <w:ilvl w:val="4"/>
          <w:numId w:val="50"/>
        </w:numPr>
        <w:tabs>
          <w:tab w:val="clear" w:pos="3948"/>
        </w:tabs>
        <w:spacing w:after="0" w:line="240" w:lineRule="auto"/>
        <w:ind w:left="1134" w:hanging="425"/>
        <w:rPr>
          <w:rFonts w:eastAsia="Calibri" w:cstheme="minorHAnsi"/>
          <w:sz w:val="24"/>
          <w:szCs w:val="24"/>
        </w:rPr>
      </w:pPr>
      <w:r>
        <w:rPr>
          <w:rFonts w:eastAsia="Calibri" w:cstheme="minorHAnsi"/>
          <w:sz w:val="24"/>
          <w:szCs w:val="24"/>
        </w:rPr>
        <w:t xml:space="preserve">Odpady z PSZOK </w:t>
      </w:r>
      <w:r w:rsidR="003C00CD" w:rsidRPr="00D13CA5">
        <w:rPr>
          <w:rFonts w:eastAsia="Calibri" w:cstheme="minorHAnsi"/>
          <w:sz w:val="24"/>
          <w:szCs w:val="24"/>
        </w:rPr>
        <w:t xml:space="preserve">– </w:t>
      </w:r>
      <w:r w:rsidR="002B1D0A">
        <w:rPr>
          <w:rFonts w:eastAsia="Calibri" w:cstheme="minorHAnsi"/>
          <w:b/>
          <w:sz w:val="24"/>
          <w:szCs w:val="24"/>
        </w:rPr>
        <w:t>1</w:t>
      </w:r>
      <w:r w:rsidR="00DB42C2">
        <w:rPr>
          <w:rFonts w:eastAsia="Calibri" w:cstheme="minorHAnsi"/>
          <w:b/>
          <w:sz w:val="24"/>
          <w:szCs w:val="24"/>
        </w:rPr>
        <w:t>3</w:t>
      </w:r>
      <w:r w:rsidR="002B1D0A">
        <w:rPr>
          <w:rFonts w:eastAsia="Calibri" w:cstheme="minorHAnsi"/>
          <w:b/>
          <w:sz w:val="24"/>
          <w:szCs w:val="24"/>
        </w:rPr>
        <w:t>3,</w:t>
      </w:r>
      <w:r w:rsidR="00DB42C2">
        <w:rPr>
          <w:rFonts w:eastAsia="Calibri" w:cstheme="minorHAnsi"/>
          <w:b/>
          <w:sz w:val="24"/>
          <w:szCs w:val="24"/>
        </w:rPr>
        <w:t>8</w:t>
      </w:r>
      <w:r w:rsidR="003C00CD" w:rsidRPr="00D13CA5">
        <w:rPr>
          <w:rFonts w:eastAsia="Calibri" w:cstheme="minorHAnsi"/>
          <w:b/>
          <w:sz w:val="24"/>
          <w:szCs w:val="24"/>
        </w:rPr>
        <w:t xml:space="preserve"> Mg,</w:t>
      </w:r>
      <w:r w:rsidR="006F3BA8">
        <w:rPr>
          <w:rFonts w:eastAsia="Calibri" w:cstheme="minorHAnsi"/>
          <w:b/>
          <w:sz w:val="24"/>
          <w:szCs w:val="24"/>
        </w:rPr>
        <w:t xml:space="preserve"> </w:t>
      </w:r>
    </w:p>
    <w:p w14:paraId="7E34A53A" w14:textId="6B5BF1BA" w:rsidR="003C00CD" w:rsidRPr="00D13CA5" w:rsidRDefault="005220B1" w:rsidP="007E5896">
      <w:pPr>
        <w:numPr>
          <w:ilvl w:val="4"/>
          <w:numId w:val="50"/>
        </w:numPr>
        <w:tabs>
          <w:tab w:val="clear" w:pos="3948"/>
        </w:tabs>
        <w:spacing w:after="0" w:line="240" w:lineRule="auto"/>
        <w:ind w:left="1134" w:hanging="425"/>
        <w:rPr>
          <w:rFonts w:eastAsia="Calibri" w:cstheme="minorHAnsi"/>
          <w:sz w:val="24"/>
          <w:szCs w:val="24"/>
        </w:rPr>
      </w:pPr>
      <w:r>
        <w:rPr>
          <w:rFonts w:eastAsia="Calibri" w:cstheme="minorHAnsi"/>
          <w:sz w:val="24"/>
          <w:szCs w:val="24"/>
        </w:rPr>
        <w:t>Leki odebrane z apteki</w:t>
      </w:r>
      <w:r w:rsidR="003C00CD" w:rsidRPr="00D13CA5">
        <w:rPr>
          <w:rFonts w:eastAsia="Calibri" w:cstheme="minorHAnsi"/>
          <w:sz w:val="24"/>
          <w:szCs w:val="24"/>
        </w:rPr>
        <w:t xml:space="preserve"> – </w:t>
      </w:r>
      <w:r>
        <w:rPr>
          <w:rFonts w:eastAsia="Calibri" w:cstheme="minorHAnsi"/>
          <w:b/>
          <w:sz w:val="24"/>
          <w:szCs w:val="24"/>
        </w:rPr>
        <w:t>0,25</w:t>
      </w:r>
      <w:r w:rsidR="003C00CD" w:rsidRPr="00D13CA5">
        <w:rPr>
          <w:rFonts w:eastAsia="Calibri" w:cstheme="minorHAnsi"/>
          <w:b/>
          <w:sz w:val="24"/>
          <w:szCs w:val="24"/>
        </w:rPr>
        <w:t xml:space="preserve"> Mg</w:t>
      </w:r>
      <w:r w:rsidR="003C00CD" w:rsidRPr="00D13CA5">
        <w:rPr>
          <w:rFonts w:eastAsia="Calibri" w:cstheme="minorHAnsi"/>
          <w:sz w:val="24"/>
          <w:szCs w:val="24"/>
        </w:rPr>
        <w:t>,</w:t>
      </w:r>
    </w:p>
    <w:p w14:paraId="44B39935" w14:textId="45112EC8" w:rsidR="003C00CD" w:rsidRPr="00D13CA5" w:rsidRDefault="005220B1" w:rsidP="007E5896">
      <w:pPr>
        <w:numPr>
          <w:ilvl w:val="4"/>
          <w:numId w:val="50"/>
        </w:numPr>
        <w:tabs>
          <w:tab w:val="clear" w:pos="3948"/>
        </w:tabs>
        <w:spacing w:after="0" w:line="240" w:lineRule="auto"/>
        <w:ind w:left="1134" w:hanging="425"/>
        <w:rPr>
          <w:rFonts w:eastAsia="Calibri" w:cstheme="minorHAnsi"/>
          <w:b/>
          <w:sz w:val="24"/>
          <w:szCs w:val="24"/>
        </w:rPr>
      </w:pPr>
      <w:r>
        <w:rPr>
          <w:rFonts w:eastAsia="Calibri" w:cstheme="minorHAnsi"/>
          <w:sz w:val="24"/>
          <w:szCs w:val="24"/>
        </w:rPr>
        <w:t>O</w:t>
      </w:r>
      <w:r w:rsidRPr="005220B1">
        <w:rPr>
          <w:rFonts w:eastAsia="Calibri" w:cstheme="minorHAnsi"/>
          <w:sz w:val="24"/>
          <w:szCs w:val="24"/>
        </w:rPr>
        <w:t>dpad</w:t>
      </w:r>
      <w:r>
        <w:rPr>
          <w:rFonts w:eastAsia="Calibri" w:cstheme="minorHAnsi"/>
          <w:sz w:val="24"/>
          <w:szCs w:val="24"/>
        </w:rPr>
        <w:t>y</w:t>
      </w:r>
      <w:r w:rsidRPr="005220B1">
        <w:rPr>
          <w:rFonts w:eastAsia="Calibri" w:cstheme="minorHAnsi"/>
          <w:sz w:val="24"/>
          <w:szCs w:val="24"/>
        </w:rPr>
        <w:t xml:space="preserve"> tekstyln</w:t>
      </w:r>
      <w:r>
        <w:rPr>
          <w:rFonts w:eastAsia="Calibri" w:cstheme="minorHAnsi"/>
          <w:sz w:val="24"/>
          <w:szCs w:val="24"/>
        </w:rPr>
        <w:t>e</w:t>
      </w:r>
      <w:r w:rsidRPr="005220B1">
        <w:rPr>
          <w:rFonts w:eastAsia="Calibri" w:cstheme="minorHAnsi"/>
          <w:sz w:val="24"/>
          <w:szCs w:val="24"/>
        </w:rPr>
        <w:t xml:space="preserve"> z kontenerów rozmieszczonych na terenie Gminy Nałęczów</w:t>
      </w:r>
      <w:r w:rsidR="003C00CD" w:rsidRPr="00D13CA5">
        <w:rPr>
          <w:rFonts w:eastAsia="Calibri" w:cstheme="minorHAnsi"/>
          <w:sz w:val="24"/>
          <w:szCs w:val="24"/>
        </w:rPr>
        <w:t xml:space="preserve">– </w:t>
      </w:r>
      <w:r>
        <w:rPr>
          <w:rFonts w:eastAsia="Calibri" w:cstheme="minorHAnsi"/>
          <w:b/>
          <w:sz w:val="24"/>
          <w:szCs w:val="24"/>
        </w:rPr>
        <w:t>10,0</w:t>
      </w:r>
      <w:r w:rsidR="003C00CD" w:rsidRPr="00D13CA5">
        <w:rPr>
          <w:rFonts w:eastAsia="Calibri" w:cstheme="minorHAnsi"/>
          <w:b/>
          <w:sz w:val="24"/>
          <w:szCs w:val="24"/>
        </w:rPr>
        <w:t xml:space="preserve"> Mg,</w:t>
      </w:r>
    </w:p>
    <w:p w14:paraId="4080DBC3" w14:textId="27082370" w:rsidR="003C00CD" w:rsidRPr="00D13CA5" w:rsidRDefault="003C00CD" w:rsidP="003C00CD">
      <w:pPr>
        <w:spacing w:after="0" w:line="240" w:lineRule="auto"/>
        <w:ind w:left="709"/>
        <w:jc w:val="both"/>
        <w:rPr>
          <w:rFonts w:eastAsia="Calibri" w:cstheme="minorHAnsi"/>
          <w:sz w:val="24"/>
          <w:szCs w:val="24"/>
        </w:rPr>
      </w:pPr>
      <w:r w:rsidRPr="00D13CA5">
        <w:rPr>
          <w:rFonts w:eastAsia="Calibri" w:cstheme="minorHAnsi"/>
          <w:sz w:val="24"/>
          <w:szCs w:val="24"/>
        </w:rPr>
        <w:t>Wskazana ilość odpadów może ulec zmianie dotyczy to również ilości odpadów w</w:t>
      </w:r>
      <w:r w:rsidR="00D13CA5" w:rsidRPr="00D13CA5">
        <w:rPr>
          <w:rFonts w:eastAsia="Calibri" w:cstheme="minorHAnsi"/>
          <w:sz w:val="24"/>
          <w:szCs w:val="24"/>
        </w:rPr>
        <w:t> </w:t>
      </w:r>
      <w:r w:rsidRPr="00D13CA5">
        <w:rPr>
          <w:rFonts w:eastAsia="Calibri" w:cstheme="minorHAnsi"/>
          <w:sz w:val="24"/>
          <w:szCs w:val="24"/>
        </w:rPr>
        <w:t>ramach poszczególnych frakcji. Jest to szacunkowa ilość wyliczona na podstawie danych z roku 202</w:t>
      </w:r>
      <w:r w:rsidR="00BA2F32">
        <w:rPr>
          <w:rFonts w:eastAsia="Calibri" w:cstheme="minorHAnsi"/>
          <w:sz w:val="24"/>
          <w:szCs w:val="24"/>
        </w:rPr>
        <w:t>5</w:t>
      </w:r>
      <w:r w:rsidRPr="00D13CA5">
        <w:rPr>
          <w:rFonts w:eastAsia="Calibri" w:cstheme="minorHAnsi"/>
          <w:sz w:val="24"/>
          <w:szCs w:val="24"/>
        </w:rPr>
        <w:t>. Zamawiający określa łączną ilość odpadów do odebrania i</w:t>
      </w:r>
      <w:r w:rsidR="00D13CA5" w:rsidRPr="00D13CA5">
        <w:rPr>
          <w:rFonts w:eastAsia="Calibri" w:cstheme="minorHAnsi"/>
          <w:sz w:val="24"/>
          <w:szCs w:val="24"/>
        </w:rPr>
        <w:t> </w:t>
      </w:r>
      <w:r w:rsidRPr="00D13CA5">
        <w:rPr>
          <w:rFonts w:eastAsia="Calibri" w:cstheme="minorHAnsi"/>
          <w:sz w:val="24"/>
          <w:szCs w:val="24"/>
        </w:rPr>
        <w:t xml:space="preserve">zagospodarowania w okresie realizacji zamówienia na poziomie minimalnym wynoszącym </w:t>
      </w:r>
      <w:r w:rsidR="00057D1F">
        <w:rPr>
          <w:rFonts w:eastAsia="Calibri" w:cstheme="minorHAnsi"/>
          <w:b/>
          <w:bCs/>
          <w:sz w:val="24"/>
          <w:szCs w:val="24"/>
        </w:rPr>
        <w:t>1000,0</w:t>
      </w:r>
      <w:r w:rsidRPr="00D13CA5">
        <w:rPr>
          <w:rFonts w:eastAsia="Calibri" w:cstheme="minorHAnsi"/>
          <w:b/>
          <w:bCs/>
          <w:sz w:val="24"/>
          <w:szCs w:val="24"/>
        </w:rPr>
        <w:t xml:space="preserve"> Mg.</w:t>
      </w:r>
    </w:p>
    <w:p w14:paraId="4C16936E" w14:textId="77777777" w:rsidR="00BA2F32" w:rsidRPr="008E4D49" w:rsidRDefault="00BA2F32" w:rsidP="00BA2F32">
      <w:pPr>
        <w:numPr>
          <w:ilvl w:val="0"/>
          <w:numId w:val="41"/>
        </w:numPr>
        <w:tabs>
          <w:tab w:val="clear" w:pos="360"/>
          <w:tab w:val="num" w:pos="709"/>
        </w:tabs>
        <w:spacing w:after="0" w:line="24" w:lineRule="atLeast"/>
        <w:ind w:left="709" w:hanging="425"/>
        <w:rPr>
          <w:rFonts w:cstheme="minorHAnsi"/>
          <w:b/>
          <w:bCs/>
          <w:sz w:val="24"/>
          <w:szCs w:val="24"/>
          <w:lang w:eastAsia="pl-PL"/>
        </w:rPr>
      </w:pPr>
      <w:r w:rsidRPr="008E4D49">
        <w:rPr>
          <w:rFonts w:cstheme="minorHAnsi"/>
          <w:b/>
          <w:bCs/>
          <w:sz w:val="24"/>
          <w:szCs w:val="24"/>
          <w:lang w:eastAsia="pl-PL"/>
        </w:rPr>
        <w:t xml:space="preserve">W ramach realizacji przedmiotu zamówienia, Zamawiający przewiduje możliwość skorzystania z prawa opcji. </w:t>
      </w:r>
    </w:p>
    <w:p w14:paraId="1922B65C" w14:textId="77777777" w:rsidR="00BA2F32" w:rsidRPr="008E4D49" w:rsidRDefault="00BA2F32" w:rsidP="00BA2F32">
      <w:pPr>
        <w:numPr>
          <w:ilvl w:val="0"/>
          <w:numId w:val="56"/>
        </w:numPr>
        <w:spacing w:after="0" w:line="24" w:lineRule="atLeast"/>
        <w:rPr>
          <w:rFonts w:cstheme="minorHAnsi"/>
          <w:sz w:val="24"/>
          <w:szCs w:val="24"/>
          <w:lang w:eastAsia="pl-PL"/>
        </w:rPr>
      </w:pPr>
      <w:r w:rsidRPr="008E4D49">
        <w:rPr>
          <w:rFonts w:cstheme="minorHAnsi"/>
          <w:sz w:val="24"/>
          <w:szCs w:val="24"/>
          <w:lang w:eastAsia="pl-PL"/>
        </w:rPr>
        <w:t xml:space="preserve">Zamawiający przewiduje możliwość skorzystania z prawa opcji zwiększającego zakres zamówienia o </w:t>
      </w:r>
      <w:r>
        <w:rPr>
          <w:rFonts w:cstheme="minorHAnsi"/>
          <w:sz w:val="24"/>
          <w:szCs w:val="24"/>
          <w:lang w:eastAsia="pl-PL"/>
        </w:rPr>
        <w:t>50</w:t>
      </w:r>
      <w:r w:rsidRPr="008E4D49">
        <w:rPr>
          <w:rFonts w:cstheme="minorHAnsi"/>
          <w:sz w:val="24"/>
          <w:szCs w:val="24"/>
          <w:lang w:eastAsia="pl-PL"/>
        </w:rPr>
        <w:t xml:space="preserve"> % </w:t>
      </w:r>
      <w:r>
        <w:rPr>
          <w:rFonts w:cstheme="minorHAnsi"/>
          <w:sz w:val="24"/>
          <w:szCs w:val="24"/>
          <w:lang w:eastAsia="pl-PL"/>
        </w:rPr>
        <w:t>wartości umowy</w:t>
      </w:r>
      <w:r w:rsidRPr="008E4D49">
        <w:rPr>
          <w:rFonts w:cstheme="minorHAnsi"/>
          <w:sz w:val="24"/>
          <w:szCs w:val="24"/>
          <w:lang w:eastAsia="pl-PL"/>
        </w:rPr>
        <w:t xml:space="preserve">. </w:t>
      </w:r>
    </w:p>
    <w:p w14:paraId="63BAA144" w14:textId="77777777" w:rsidR="00BA2F32" w:rsidRPr="008E4D49" w:rsidRDefault="00BA2F32" w:rsidP="00BA2F32">
      <w:pPr>
        <w:numPr>
          <w:ilvl w:val="0"/>
          <w:numId w:val="56"/>
        </w:numPr>
        <w:spacing w:after="0" w:line="24" w:lineRule="atLeast"/>
        <w:rPr>
          <w:rFonts w:cstheme="minorHAnsi"/>
          <w:sz w:val="24"/>
          <w:szCs w:val="24"/>
          <w:lang w:eastAsia="pl-PL"/>
        </w:rPr>
      </w:pPr>
      <w:r w:rsidRPr="008E4D49">
        <w:rPr>
          <w:rFonts w:cstheme="minorHAnsi"/>
          <w:sz w:val="24"/>
          <w:szCs w:val="24"/>
          <w:lang w:eastAsia="pl-PL"/>
        </w:rPr>
        <w:t xml:space="preserve">Zamawiający zastrzega, że cena jednostkowa przedmiotu zamówienia objętego prawem opcji nie może być wyższa niż cena jednostkowa w ramach zamówienia podstawowego. </w:t>
      </w:r>
    </w:p>
    <w:p w14:paraId="09C9903D" w14:textId="77777777" w:rsidR="00BA2F32" w:rsidRPr="008E4D49" w:rsidRDefault="00BA2F32" w:rsidP="00BA2F32">
      <w:pPr>
        <w:numPr>
          <w:ilvl w:val="0"/>
          <w:numId w:val="56"/>
        </w:numPr>
        <w:spacing w:after="0" w:line="24" w:lineRule="atLeast"/>
        <w:rPr>
          <w:rFonts w:cstheme="minorHAnsi"/>
          <w:sz w:val="24"/>
          <w:szCs w:val="24"/>
          <w:lang w:eastAsia="pl-PL"/>
        </w:rPr>
      </w:pPr>
      <w:r w:rsidRPr="008E4D49">
        <w:rPr>
          <w:rFonts w:cstheme="minorHAnsi"/>
          <w:sz w:val="24"/>
          <w:szCs w:val="24"/>
          <w:lang w:eastAsia="pl-PL"/>
        </w:rPr>
        <w:t xml:space="preserve">W przypadku skorzystania przez Zamawiającego z prawa opcji, Wykonawcy przysługiwać będzie wynagrodzenie z tytułu wykonania zamówienia objętego prawem opcji obliczone na podstawie ceny jednostkowej i ilości wskazanej w prawie opcji. </w:t>
      </w:r>
    </w:p>
    <w:p w14:paraId="14AF222B" w14:textId="77777777" w:rsidR="00BA2F32" w:rsidRPr="008E4D49" w:rsidRDefault="00BA2F32" w:rsidP="00BA2F32">
      <w:pPr>
        <w:numPr>
          <w:ilvl w:val="0"/>
          <w:numId w:val="56"/>
        </w:numPr>
        <w:spacing w:after="0" w:line="24" w:lineRule="atLeast"/>
        <w:rPr>
          <w:rFonts w:cstheme="minorHAnsi"/>
          <w:sz w:val="24"/>
          <w:szCs w:val="24"/>
          <w:lang w:eastAsia="pl-PL"/>
        </w:rPr>
      </w:pPr>
      <w:r w:rsidRPr="008E4D49">
        <w:rPr>
          <w:rFonts w:cstheme="minorHAnsi"/>
          <w:sz w:val="24"/>
          <w:szCs w:val="24"/>
          <w:lang w:eastAsia="pl-PL"/>
        </w:rPr>
        <w:t xml:space="preserve">Zamawiający może skorzystać z prawa opcji w okoliczności wyczerpania wartości umowy i ilości </w:t>
      </w:r>
      <w:r>
        <w:rPr>
          <w:rFonts w:cstheme="minorHAnsi"/>
          <w:sz w:val="24"/>
          <w:szCs w:val="24"/>
          <w:lang w:eastAsia="pl-PL"/>
        </w:rPr>
        <w:t>odebranych odpadów</w:t>
      </w:r>
      <w:r w:rsidRPr="008E4D49">
        <w:rPr>
          <w:rFonts w:cstheme="minorHAnsi"/>
          <w:sz w:val="24"/>
          <w:szCs w:val="24"/>
          <w:lang w:eastAsia="pl-PL"/>
        </w:rPr>
        <w:t xml:space="preserve"> objętych umową. </w:t>
      </w:r>
    </w:p>
    <w:p w14:paraId="0A83C3BA" w14:textId="268E0D10" w:rsidR="00BA2F32" w:rsidRPr="00BA2F32" w:rsidRDefault="00BA2F32" w:rsidP="00BA2F32">
      <w:pPr>
        <w:numPr>
          <w:ilvl w:val="0"/>
          <w:numId w:val="56"/>
        </w:numPr>
        <w:spacing w:after="0" w:line="24" w:lineRule="atLeast"/>
        <w:rPr>
          <w:rFonts w:cstheme="minorHAnsi"/>
          <w:sz w:val="24"/>
          <w:szCs w:val="24"/>
          <w:lang w:eastAsia="pl-PL"/>
        </w:rPr>
      </w:pPr>
      <w:r w:rsidRPr="008E4D49">
        <w:rPr>
          <w:rFonts w:cstheme="minorHAnsi"/>
          <w:sz w:val="24"/>
          <w:szCs w:val="24"/>
          <w:lang w:eastAsia="pl-PL"/>
        </w:rPr>
        <w:t>W celu skorzystania z prawa opcji Zamawiający przekaże Wykonawcy oświadczenie o zamiarze skorzystania z prawa opcji w formie pisemnej w terminie nie krótszym niż 7 dni</w:t>
      </w:r>
      <w:r>
        <w:rPr>
          <w:rFonts w:cstheme="minorHAnsi"/>
          <w:sz w:val="24"/>
          <w:szCs w:val="24"/>
          <w:lang w:eastAsia="pl-PL"/>
        </w:rPr>
        <w:t xml:space="preserve">, </w:t>
      </w:r>
      <w:r w:rsidRPr="00BA2F32">
        <w:rPr>
          <w:rFonts w:cstheme="minorHAnsi"/>
          <w:sz w:val="24"/>
          <w:szCs w:val="24"/>
          <w:lang w:eastAsia="pl-PL"/>
        </w:rPr>
        <w:t>przy czym Zamawiający może składać takie oświadczenia wielokrotnie, aż do osiągnięcia maksymalnego zakresu prawa opcji, o którym mowa w pkt 1)</w:t>
      </w:r>
      <w:r w:rsidRPr="008E4D49">
        <w:rPr>
          <w:rFonts w:cstheme="minorHAnsi"/>
          <w:sz w:val="24"/>
          <w:szCs w:val="24"/>
          <w:lang w:eastAsia="pl-PL"/>
        </w:rPr>
        <w:t xml:space="preserve"> </w:t>
      </w:r>
    </w:p>
    <w:p w14:paraId="4A76D7E4" w14:textId="7D0D83BC" w:rsidR="003C00CD" w:rsidRPr="00D13CA5" w:rsidRDefault="003C00CD" w:rsidP="007E5896">
      <w:pPr>
        <w:numPr>
          <w:ilvl w:val="0"/>
          <w:numId w:val="41"/>
        </w:numPr>
        <w:tabs>
          <w:tab w:val="clear" w:pos="360"/>
          <w:tab w:val="num" w:pos="709"/>
        </w:tabs>
        <w:spacing w:after="0" w:line="24" w:lineRule="atLeast"/>
        <w:ind w:left="709" w:hanging="425"/>
        <w:rPr>
          <w:sz w:val="24"/>
          <w:szCs w:val="24"/>
        </w:rPr>
      </w:pPr>
      <w:r w:rsidRPr="00D13CA5">
        <w:rPr>
          <w:sz w:val="24"/>
          <w:szCs w:val="24"/>
        </w:rPr>
        <w:t>Szczegółowy</w:t>
      </w:r>
      <w:r w:rsidRPr="00D13CA5">
        <w:rPr>
          <w:rFonts w:eastAsia="Calibri"/>
          <w:sz w:val="24"/>
          <w:szCs w:val="24"/>
        </w:rPr>
        <w:t xml:space="preserve"> opis przedmiotu zamówienia stanowi załącznik nr 1 do SWZ.</w:t>
      </w:r>
    </w:p>
    <w:p w14:paraId="13836D4C" w14:textId="77777777" w:rsidR="003C00CD" w:rsidRPr="00D13CA5" w:rsidRDefault="003C00CD" w:rsidP="007E5896">
      <w:pPr>
        <w:numPr>
          <w:ilvl w:val="0"/>
          <w:numId w:val="41"/>
        </w:numPr>
        <w:tabs>
          <w:tab w:val="clear" w:pos="360"/>
          <w:tab w:val="num" w:pos="709"/>
        </w:tabs>
        <w:spacing w:after="0" w:line="24" w:lineRule="atLeast"/>
        <w:ind w:left="709" w:hanging="425"/>
        <w:rPr>
          <w:rFonts w:cstheme="minorHAnsi"/>
          <w:b/>
          <w:bCs/>
          <w:sz w:val="24"/>
          <w:szCs w:val="24"/>
          <w:lang w:eastAsia="pl-PL"/>
        </w:rPr>
      </w:pPr>
      <w:r w:rsidRPr="00D13CA5">
        <w:rPr>
          <w:sz w:val="24"/>
          <w:szCs w:val="24"/>
        </w:rPr>
        <w:t>Kody</w:t>
      </w:r>
      <w:r w:rsidRPr="00D13CA5">
        <w:rPr>
          <w:rFonts w:cstheme="minorHAnsi"/>
          <w:sz w:val="24"/>
          <w:szCs w:val="24"/>
          <w:lang w:eastAsia="pl-PL"/>
        </w:rPr>
        <w:t xml:space="preserve"> CPV:</w:t>
      </w:r>
    </w:p>
    <w:p w14:paraId="3404A6CC" w14:textId="77777777" w:rsidR="003C00CD" w:rsidRPr="00D13CA5" w:rsidRDefault="003C00CD" w:rsidP="007E5896">
      <w:pPr>
        <w:numPr>
          <w:ilvl w:val="0"/>
          <w:numId w:val="49"/>
        </w:numPr>
        <w:tabs>
          <w:tab w:val="clear" w:pos="786"/>
          <w:tab w:val="num" w:pos="993"/>
        </w:tabs>
        <w:spacing w:after="0" w:line="240" w:lineRule="auto"/>
        <w:ind w:left="993" w:hanging="284"/>
        <w:jc w:val="both"/>
        <w:rPr>
          <w:rFonts w:cstheme="minorHAnsi"/>
          <w:sz w:val="24"/>
          <w:szCs w:val="24"/>
          <w:lang w:eastAsia="ar-SA"/>
        </w:rPr>
      </w:pPr>
      <w:r w:rsidRPr="00D13CA5">
        <w:rPr>
          <w:rFonts w:cstheme="minorHAnsi"/>
          <w:sz w:val="24"/>
          <w:szCs w:val="24"/>
          <w:lang w:eastAsia="ar-SA"/>
        </w:rPr>
        <w:t>90500000-2 – usługi związane z odpadami,</w:t>
      </w:r>
    </w:p>
    <w:p w14:paraId="317F9DB4" w14:textId="77777777" w:rsidR="003C00CD" w:rsidRPr="00D13CA5" w:rsidRDefault="003C00CD" w:rsidP="007E5896">
      <w:pPr>
        <w:numPr>
          <w:ilvl w:val="0"/>
          <w:numId w:val="49"/>
        </w:numPr>
        <w:tabs>
          <w:tab w:val="clear" w:pos="786"/>
          <w:tab w:val="num" w:pos="993"/>
        </w:tabs>
        <w:spacing w:after="0" w:line="240" w:lineRule="auto"/>
        <w:ind w:left="993" w:hanging="284"/>
        <w:jc w:val="both"/>
        <w:rPr>
          <w:rFonts w:cstheme="minorHAnsi"/>
          <w:sz w:val="24"/>
          <w:szCs w:val="24"/>
          <w:lang w:eastAsia="ar-SA"/>
        </w:rPr>
      </w:pPr>
      <w:r w:rsidRPr="00D13CA5">
        <w:rPr>
          <w:rFonts w:cstheme="minorHAnsi"/>
          <w:sz w:val="24"/>
          <w:szCs w:val="24"/>
          <w:lang w:eastAsia="ar-SA"/>
        </w:rPr>
        <w:t>90511000-2 – usługi wywozu odpadów,</w:t>
      </w:r>
    </w:p>
    <w:p w14:paraId="07D1C1B5" w14:textId="77777777" w:rsidR="003C00CD" w:rsidRPr="00D13CA5" w:rsidRDefault="003C00CD" w:rsidP="007E5896">
      <w:pPr>
        <w:numPr>
          <w:ilvl w:val="0"/>
          <w:numId w:val="49"/>
        </w:numPr>
        <w:tabs>
          <w:tab w:val="clear" w:pos="786"/>
          <w:tab w:val="num" w:pos="993"/>
        </w:tabs>
        <w:spacing w:after="0" w:line="240" w:lineRule="auto"/>
        <w:ind w:left="993" w:hanging="284"/>
        <w:jc w:val="both"/>
        <w:rPr>
          <w:rFonts w:cstheme="minorHAnsi"/>
          <w:sz w:val="24"/>
          <w:szCs w:val="24"/>
          <w:lang w:eastAsia="ar-SA"/>
        </w:rPr>
      </w:pPr>
      <w:r w:rsidRPr="00D13CA5">
        <w:rPr>
          <w:rFonts w:cstheme="minorHAnsi"/>
          <w:sz w:val="24"/>
          <w:szCs w:val="24"/>
          <w:lang w:eastAsia="ar-SA"/>
        </w:rPr>
        <w:t>90510000-5 – usuwanie i obróbka odpadów,</w:t>
      </w:r>
    </w:p>
    <w:p w14:paraId="150102E4" w14:textId="77777777" w:rsidR="003C00CD" w:rsidRPr="00D13CA5" w:rsidRDefault="003C00CD" w:rsidP="007E5896">
      <w:pPr>
        <w:numPr>
          <w:ilvl w:val="0"/>
          <w:numId w:val="49"/>
        </w:numPr>
        <w:tabs>
          <w:tab w:val="clear" w:pos="786"/>
          <w:tab w:val="num" w:pos="993"/>
        </w:tabs>
        <w:spacing w:after="0" w:line="240" w:lineRule="auto"/>
        <w:ind w:left="993" w:hanging="284"/>
        <w:jc w:val="both"/>
        <w:rPr>
          <w:rFonts w:cstheme="minorHAnsi"/>
          <w:sz w:val="24"/>
          <w:szCs w:val="24"/>
          <w:lang w:eastAsia="ar-SA"/>
        </w:rPr>
      </w:pPr>
      <w:r w:rsidRPr="00D13CA5">
        <w:rPr>
          <w:rFonts w:cstheme="minorHAnsi"/>
          <w:sz w:val="24"/>
          <w:szCs w:val="24"/>
          <w:lang w:eastAsia="ar-SA"/>
        </w:rPr>
        <w:t>90513100-7 – usługi wywozu odpadów pochodzących z gospodarstw domowych,</w:t>
      </w:r>
    </w:p>
    <w:p w14:paraId="62D898E7" w14:textId="77777777" w:rsidR="003C00CD" w:rsidRPr="00D13CA5" w:rsidRDefault="003C00CD" w:rsidP="007E5896">
      <w:pPr>
        <w:numPr>
          <w:ilvl w:val="0"/>
          <w:numId w:val="49"/>
        </w:numPr>
        <w:tabs>
          <w:tab w:val="clear" w:pos="786"/>
          <w:tab w:val="num" w:pos="993"/>
        </w:tabs>
        <w:spacing w:after="0" w:line="240" w:lineRule="auto"/>
        <w:ind w:left="993" w:hanging="284"/>
        <w:jc w:val="both"/>
        <w:rPr>
          <w:rFonts w:cstheme="minorHAnsi"/>
          <w:sz w:val="24"/>
          <w:szCs w:val="24"/>
          <w:lang w:eastAsia="ar-SA"/>
        </w:rPr>
      </w:pPr>
      <w:r w:rsidRPr="00D13CA5">
        <w:rPr>
          <w:rFonts w:cstheme="minorHAnsi"/>
          <w:sz w:val="24"/>
          <w:szCs w:val="24"/>
          <w:lang w:eastAsia="ar-SA"/>
        </w:rPr>
        <w:t>90513200-8 – usługi wywozu stałych odpadów miejskich,</w:t>
      </w:r>
    </w:p>
    <w:p w14:paraId="2A6EB8FA" w14:textId="77777777" w:rsidR="003C00CD" w:rsidRPr="00D13CA5" w:rsidRDefault="003C00CD" w:rsidP="007E5896">
      <w:pPr>
        <w:numPr>
          <w:ilvl w:val="0"/>
          <w:numId w:val="49"/>
        </w:numPr>
        <w:tabs>
          <w:tab w:val="clear" w:pos="786"/>
          <w:tab w:val="num" w:pos="993"/>
        </w:tabs>
        <w:spacing w:after="0" w:line="240" w:lineRule="auto"/>
        <w:ind w:left="993" w:hanging="284"/>
        <w:jc w:val="both"/>
        <w:rPr>
          <w:rFonts w:cstheme="minorHAnsi"/>
          <w:sz w:val="24"/>
          <w:szCs w:val="24"/>
          <w:lang w:eastAsia="ar-SA"/>
        </w:rPr>
      </w:pPr>
      <w:r w:rsidRPr="00D13CA5">
        <w:rPr>
          <w:rFonts w:cstheme="minorHAnsi"/>
          <w:sz w:val="24"/>
          <w:szCs w:val="24"/>
          <w:lang w:eastAsia="ar-SA"/>
        </w:rPr>
        <w:t>90512000-9 – usługi transportu odpadów.</w:t>
      </w:r>
    </w:p>
    <w:p w14:paraId="74BB073D" w14:textId="77777777" w:rsidR="003C00CD" w:rsidRPr="00FA1BF1" w:rsidRDefault="003C00CD" w:rsidP="007E5896">
      <w:pPr>
        <w:numPr>
          <w:ilvl w:val="0"/>
          <w:numId w:val="41"/>
        </w:numPr>
        <w:tabs>
          <w:tab w:val="clear" w:pos="360"/>
          <w:tab w:val="num" w:pos="709"/>
        </w:tabs>
        <w:spacing w:after="0" w:line="24" w:lineRule="atLeast"/>
        <w:ind w:left="709" w:hanging="425"/>
        <w:rPr>
          <w:rFonts w:eastAsia="Times New Roman" w:cstheme="minorHAnsi"/>
          <w:b/>
          <w:bCs/>
          <w:sz w:val="24"/>
          <w:szCs w:val="24"/>
          <w:lang w:eastAsia="pl-PL"/>
        </w:rPr>
      </w:pPr>
      <w:r w:rsidRPr="00FA1BF1">
        <w:rPr>
          <w:sz w:val="24"/>
          <w:szCs w:val="24"/>
        </w:rPr>
        <w:t>Wymagania</w:t>
      </w:r>
      <w:r w:rsidRPr="00FA1BF1">
        <w:rPr>
          <w:rFonts w:eastAsia="Times New Roman" w:cstheme="minorHAnsi"/>
          <w:sz w:val="24"/>
          <w:szCs w:val="24"/>
          <w:lang w:eastAsia="pl-PL"/>
        </w:rPr>
        <w:t xml:space="preserve"> w zakresie zatrudnienia osób, o których mowa w art. 95 ustawy </w:t>
      </w:r>
      <w:proofErr w:type="spellStart"/>
      <w:r w:rsidRPr="00FA1BF1">
        <w:rPr>
          <w:rFonts w:eastAsia="Times New Roman" w:cstheme="minorHAnsi"/>
          <w:sz w:val="24"/>
          <w:szCs w:val="24"/>
          <w:lang w:eastAsia="pl-PL"/>
        </w:rPr>
        <w:t>Pzp</w:t>
      </w:r>
      <w:proofErr w:type="spellEnd"/>
      <w:r w:rsidRPr="00FA1BF1">
        <w:rPr>
          <w:rFonts w:eastAsia="Times New Roman" w:cstheme="minorHAnsi"/>
          <w:sz w:val="24"/>
          <w:szCs w:val="24"/>
          <w:lang w:eastAsia="pl-PL"/>
        </w:rPr>
        <w:t>:</w:t>
      </w:r>
    </w:p>
    <w:p w14:paraId="4611A6BF" w14:textId="1B9BFD1B" w:rsidR="003C00CD" w:rsidRPr="00FA1BF1" w:rsidRDefault="003C00CD" w:rsidP="007E5896">
      <w:pPr>
        <w:pStyle w:val="Akapitzlist"/>
        <w:numPr>
          <w:ilvl w:val="0"/>
          <w:numId w:val="48"/>
        </w:numPr>
        <w:shd w:val="clear" w:color="auto" w:fill="FFFFFF"/>
        <w:spacing w:after="0" w:line="240" w:lineRule="auto"/>
        <w:ind w:left="993" w:hanging="284"/>
        <w:jc w:val="both"/>
        <w:rPr>
          <w:rFonts w:cstheme="minorHAnsi"/>
          <w:sz w:val="24"/>
          <w:szCs w:val="24"/>
          <w:lang w:eastAsia="ar-SA"/>
        </w:rPr>
      </w:pPr>
      <w:r w:rsidRPr="00FA1BF1">
        <w:rPr>
          <w:rFonts w:cstheme="minorHAnsi"/>
          <w:sz w:val="24"/>
          <w:szCs w:val="24"/>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Kodeks pracy (tekst jedn. Dz. U. z 202</w:t>
      </w:r>
      <w:r w:rsidR="00D13CA5" w:rsidRPr="00FA1BF1">
        <w:rPr>
          <w:rFonts w:cstheme="minorHAnsi"/>
          <w:sz w:val="24"/>
          <w:szCs w:val="24"/>
          <w:lang w:eastAsia="ar-SA"/>
        </w:rPr>
        <w:t>5</w:t>
      </w:r>
      <w:r w:rsidRPr="00FA1BF1">
        <w:rPr>
          <w:rFonts w:cstheme="minorHAnsi"/>
          <w:sz w:val="24"/>
          <w:szCs w:val="24"/>
          <w:lang w:eastAsia="ar-SA"/>
        </w:rPr>
        <w:t xml:space="preserve"> poz. </w:t>
      </w:r>
      <w:r w:rsidR="00D13CA5" w:rsidRPr="00FA1BF1">
        <w:rPr>
          <w:rFonts w:cstheme="minorHAnsi"/>
          <w:sz w:val="24"/>
          <w:szCs w:val="24"/>
          <w:lang w:eastAsia="ar-SA"/>
        </w:rPr>
        <w:t>277 ze zm.</w:t>
      </w:r>
      <w:r w:rsidRPr="00FA1BF1">
        <w:rPr>
          <w:rFonts w:cstheme="minorHAnsi"/>
          <w:sz w:val="24"/>
          <w:szCs w:val="24"/>
          <w:lang w:eastAsia="ar-SA"/>
        </w:rPr>
        <w:t xml:space="preserve">) obejmują czynności bezpośrednio związane z wykonywaniem umowy, czyli czynności tzw. pracowników fizycznych </w:t>
      </w:r>
      <w:r w:rsidRPr="00FA1BF1">
        <w:rPr>
          <w:sz w:val="24"/>
          <w:szCs w:val="24"/>
          <w:shd w:val="clear" w:color="auto" w:fill="FFFFFF"/>
        </w:rPr>
        <w:t>związane z odbiorem odpadów.</w:t>
      </w:r>
    </w:p>
    <w:p w14:paraId="2E36C355" w14:textId="4D6CC7A8" w:rsidR="003C00CD" w:rsidRPr="00FA1BF1" w:rsidRDefault="003C00CD" w:rsidP="007E5896">
      <w:pPr>
        <w:pStyle w:val="Akapitzlist"/>
        <w:numPr>
          <w:ilvl w:val="0"/>
          <w:numId w:val="48"/>
        </w:numPr>
        <w:shd w:val="clear" w:color="auto" w:fill="FFFFFF"/>
        <w:spacing w:after="0" w:line="240" w:lineRule="auto"/>
        <w:ind w:left="993" w:hanging="284"/>
        <w:jc w:val="both"/>
        <w:rPr>
          <w:rFonts w:cstheme="minorHAnsi"/>
          <w:sz w:val="24"/>
          <w:szCs w:val="24"/>
          <w:lang w:eastAsia="ar-SA"/>
        </w:rPr>
      </w:pPr>
      <w:r w:rsidRPr="00FA1BF1">
        <w:rPr>
          <w:rFonts w:cstheme="minorHAnsi"/>
          <w:sz w:val="24"/>
          <w:szCs w:val="24"/>
          <w:lang w:eastAsia="ar-SA"/>
        </w:rPr>
        <w:t>Szczegółowe wymagania dotyczące realizacji oraz egzekwowania wymogu zatrudnienia na podstawie stosunku pracy zostały określone w projekcie umowy, stanowiącym załącznik nr 1</w:t>
      </w:r>
      <w:r w:rsidR="00B20FE6">
        <w:rPr>
          <w:rFonts w:cstheme="minorHAnsi"/>
          <w:sz w:val="24"/>
          <w:szCs w:val="24"/>
          <w:lang w:eastAsia="ar-SA"/>
        </w:rPr>
        <w:t>1</w:t>
      </w:r>
      <w:r w:rsidRPr="00FA1BF1">
        <w:rPr>
          <w:rFonts w:cstheme="minorHAnsi"/>
          <w:sz w:val="24"/>
          <w:szCs w:val="24"/>
          <w:lang w:eastAsia="ar-SA"/>
        </w:rPr>
        <w:t xml:space="preserve"> do SWZ.</w:t>
      </w:r>
    </w:p>
    <w:p w14:paraId="3CE87E50" w14:textId="77777777" w:rsidR="0041154C" w:rsidRPr="00AC5B0B" w:rsidRDefault="0041154C" w:rsidP="0041154C">
      <w:pPr>
        <w:spacing w:after="0" w:line="24" w:lineRule="atLeast"/>
        <w:rPr>
          <w:rFonts w:cstheme="minorHAnsi"/>
          <w:b/>
          <w:bCs/>
          <w:sz w:val="24"/>
          <w:szCs w:val="24"/>
          <w:highlight w:val="yellow"/>
          <w:lang w:eastAsia="pl-PL"/>
        </w:rPr>
      </w:pPr>
    </w:p>
    <w:bookmarkEnd w:id="3"/>
    <w:p w14:paraId="4F397F7A" w14:textId="6593765B" w:rsidR="00D977CD" w:rsidRPr="003C0071" w:rsidRDefault="00D977CD"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3C0071">
        <w:rPr>
          <w:rFonts w:eastAsia="Times New Roman" w:cstheme="minorHAnsi"/>
          <w:b/>
          <w:bCs/>
          <w:sz w:val="24"/>
          <w:szCs w:val="24"/>
          <w:u w:val="single"/>
          <w:lang w:eastAsia="pl-PL"/>
        </w:rPr>
        <w:lastRenderedPageBreak/>
        <w:t xml:space="preserve">INFORMACJE, O KTÓRYCH MOWA W ART. </w:t>
      </w:r>
      <w:r w:rsidR="00192951" w:rsidRPr="003C0071">
        <w:rPr>
          <w:rFonts w:eastAsia="Times New Roman" w:cstheme="minorHAnsi"/>
          <w:b/>
          <w:bCs/>
          <w:sz w:val="24"/>
          <w:szCs w:val="24"/>
          <w:u w:val="single"/>
          <w:lang w:eastAsia="pl-PL"/>
        </w:rPr>
        <w:t>134</w:t>
      </w:r>
      <w:r w:rsidRPr="003C0071">
        <w:rPr>
          <w:rFonts w:eastAsia="Times New Roman" w:cstheme="minorHAnsi"/>
          <w:b/>
          <w:bCs/>
          <w:sz w:val="24"/>
          <w:szCs w:val="24"/>
          <w:u w:val="single"/>
          <w:lang w:eastAsia="pl-PL"/>
        </w:rPr>
        <w:t xml:space="preserve"> UST. 2 PKT  </w:t>
      </w:r>
      <w:r w:rsidR="00192951" w:rsidRPr="003C0071">
        <w:rPr>
          <w:rFonts w:eastAsia="Times New Roman" w:cstheme="minorHAnsi"/>
          <w:b/>
          <w:bCs/>
          <w:sz w:val="24"/>
          <w:szCs w:val="24"/>
          <w:u w:val="single"/>
          <w:lang w:eastAsia="pl-PL"/>
        </w:rPr>
        <w:t xml:space="preserve">2, </w:t>
      </w:r>
      <w:r w:rsidR="00AF7CED" w:rsidRPr="003C0071">
        <w:rPr>
          <w:rFonts w:eastAsia="Times New Roman" w:cstheme="minorHAnsi"/>
          <w:b/>
          <w:bCs/>
          <w:sz w:val="24"/>
          <w:szCs w:val="24"/>
          <w:u w:val="single"/>
          <w:lang w:eastAsia="pl-PL"/>
        </w:rPr>
        <w:t xml:space="preserve">5, </w:t>
      </w:r>
      <w:r w:rsidR="00192951" w:rsidRPr="003C0071">
        <w:rPr>
          <w:rFonts w:eastAsia="Times New Roman" w:cstheme="minorHAnsi"/>
          <w:b/>
          <w:bCs/>
          <w:sz w:val="24"/>
          <w:szCs w:val="24"/>
          <w:u w:val="single"/>
          <w:lang w:eastAsia="pl-PL"/>
        </w:rPr>
        <w:t xml:space="preserve">6, </w:t>
      </w:r>
      <w:r w:rsidR="003159E2" w:rsidRPr="003C0071">
        <w:rPr>
          <w:rFonts w:eastAsia="Times New Roman" w:cstheme="minorHAnsi"/>
          <w:b/>
          <w:bCs/>
          <w:sz w:val="24"/>
          <w:szCs w:val="24"/>
          <w:u w:val="single"/>
          <w:lang w:eastAsia="pl-PL"/>
        </w:rPr>
        <w:t xml:space="preserve">7, </w:t>
      </w:r>
      <w:r w:rsidR="00AF7CED" w:rsidRPr="003C0071">
        <w:rPr>
          <w:rFonts w:eastAsia="Times New Roman" w:cstheme="minorHAnsi"/>
          <w:b/>
          <w:bCs/>
          <w:sz w:val="24"/>
          <w:szCs w:val="24"/>
          <w:u w:val="single"/>
          <w:lang w:eastAsia="pl-PL"/>
        </w:rPr>
        <w:t xml:space="preserve">8, </w:t>
      </w:r>
      <w:r w:rsidR="003159E2" w:rsidRPr="003C0071">
        <w:rPr>
          <w:rFonts w:eastAsia="Times New Roman" w:cstheme="minorHAnsi"/>
          <w:b/>
          <w:bCs/>
          <w:sz w:val="24"/>
          <w:szCs w:val="24"/>
          <w:u w:val="single"/>
          <w:lang w:eastAsia="pl-PL"/>
        </w:rPr>
        <w:t xml:space="preserve">9, </w:t>
      </w:r>
      <w:r w:rsidR="00572CDA" w:rsidRPr="003C0071">
        <w:rPr>
          <w:rFonts w:eastAsia="Times New Roman" w:cstheme="minorHAnsi"/>
          <w:b/>
          <w:bCs/>
          <w:sz w:val="24"/>
          <w:szCs w:val="24"/>
          <w:u w:val="single"/>
          <w:lang w:eastAsia="pl-PL"/>
        </w:rPr>
        <w:t xml:space="preserve">11, </w:t>
      </w:r>
      <w:r w:rsidR="004258CB" w:rsidRPr="003C0071">
        <w:rPr>
          <w:rFonts w:eastAsia="Times New Roman" w:cstheme="minorHAnsi"/>
          <w:b/>
          <w:bCs/>
          <w:sz w:val="24"/>
          <w:szCs w:val="24"/>
          <w:u w:val="single"/>
          <w:lang w:eastAsia="pl-PL"/>
        </w:rPr>
        <w:t xml:space="preserve">12, 13, </w:t>
      </w:r>
      <w:r w:rsidR="003159E2" w:rsidRPr="003C0071">
        <w:rPr>
          <w:rFonts w:eastAsia="Times New Roman" w:cstheme="minorHAnsi"/>
          <w:b/>
          <w:bCs/>
          <w:sz w:val="24"/>
          <w:szCs w:val="24"/>
          <w:u w:val="single"/>
          <w:lang w:eastAsia="pl-PL"/>
        </w:rPr>
        <w:t xml:space="preserve">15, 16, </w:t>
      </w:r>
      <w:r w:rsidR="004258CB" w:rsidRPr="003C0071">
        <w:rPr>
          <w:rFonts w:eastAsia="Times New Roman" w:cstheme="minorHAnsi"/>
          <w:b/>
          <w:bCs/>
          <w:sz w:val="24"/>
          <w:szCs w:val="24"/>
          <w:u w:val="single"/>
          <w:lang w:eastAsia="pl-PL"/>
        </w:rPr>
        <w:t xml:space="preserve">17, 18 </w:t>
      </w:r>
      <w:r w:rsidR="006B425C" w:rsidRPr="003C0071">
        <w:rPr>
          <w:rFonts w:eastAsia="Times New Roman" w:cstheme="minorHAnsi"/>
          <w:b/>
          <w:bCs/>
          <w:sz w:val="24"/>
          <w:szCs w:val="24"/>
          <w:u w:val="single"/>
          <w:lang w:eastAsia="pl-PL"/>
        </w:rPr>
        <w:t>USTAWY PZP.</w:t>
      </w:r>
    </w:p>
    <w:p w14:paraId="487C11AB" w14:textId="4C9FB4B7" w:rsidR="00E07D47" w:rsidRPr="00F25902" w:rsidRDefault="00FA1BF1" w:rsidP="00F70FEA">
      <w:pPr>
        <w:pStyle w:val="Akapitzlist"/>
        <w:numPr>
          <w:ilvl w:val="0"/>
          <w:numId w:val="3"/>
        </w:numPr>
        <w:shd w:val="clear" w:color="auto" w:fill="FFFFFF"/>
        <w:spacing w:after="0" w:line="24" w:lineRule="atLeast"/>
        <w:ind w:left="709" w:hanging="425"/>
        <w:rPr>
          <w:rFonts w:eastAsia="Times New Roman" w:cstheme="minorHAnsi"/>
          <w:sz w:val="24"/>
          <w:szCs w:val="24"/>
          <w:lang w:eastAsia="pl-PL"/>
        </w:rPr>
      </w:pPr>
      <w:proofErr w:type="gramStart"/>
      <w:r w:rsidRPr="00F25902">
        <w:rPr>
          <w:rFonts w:eastAsia="Times New Roman" w:cstheme="minorHAnsi"/>
          <w:sz w:val="24"/>
          <w:szCs w:val="24"/>
          <w:lang w:eastAsia="pl-PL"/>
        </w:rPr>
        <w:t>Zamawiający  nie</w:t>
      </w:r>
      <w:proofErr w:type="gramEnd"/>
      <w:r w:rsidRPr="00F25902">
        <w:rPr>
          <w:rFonts w:eastAsia="Times New Roman" w:cstheme="minorHAnsi"/>
          <w:sz w:val="24"/>
          <w:szCs w:val="24"/>
          <w:lang w:eastAsia="pl-PL"/>
        </w:rPr>
        <w:t xml:space="preserve"> dopuszcza możliwości składania ofert częściowych.  Zamawiający nie dzieli zamówienia na części z uwagi na względy techniczne, organizacyjne i ekonomiczne, a także z uwagi na brak podziału obszaru gminy na sektory. </w:t>
      </w:r>
      <w:r w:rsidR="00F25902" w:rsidRPr="00F25902">
        <w:rPr>
          <w:rFonts w:eastAsia="Times New Roman" w:cstheme="minorHAnsi"/>
          <w:sz w:val="24"/>
          <w:szCs w:val="24"/>
          <w:lang w:eastAsia="pl-PL"/>
        </w:rPr>
        <w:t>P</w:t>
      </w:r>
      <w:r w:rsidR="00E07D47" w:rsidRPr="00F25902">
        <w:rPr>
          <w:rFonts w:eastAsia="Times New Roman" w:cstheme="minorHAnsi"/>
          <w:sz w:val="24"/>
          <w:szCs w:val="24"/>
          <w:lang w:eastAsia="pl-PL"/>
        </w:rPr>
        <w:t>roces zagospodarowania odpadów od</w:t>
      </w:r>
      <w:r w:rsidR="00F25902" w:rsidRPr="00F25902">
        <w:rPr>
          <w:rFonts w:eastAsia="Times New Roman" w:cstheme="minorHAnsi"/>
          <w:sz w:val="24"/>
          <w:szCs w:val="24"/>
          <w:lang w:eastAsia="pl-PL"/>
        </w:rPr>
        <w:t xml:space="preserve"> ich</w:t>
      </w:r>
      <w:r w:rsidR="00E07D47" w:rsidRPr="00F25902">
        <w:rPr>
          <w:rFonts w:eastAsia="Times New Roman" w:cstheme="minorHAnsi"/>
          <w:sz w:val="24"/>
          <w:szCs w:val="24"/>
          <w:lang w:eastAsia="pl-PL"/>
        </w:rPr>
        <w:t xml:space="preserve"> odbioru musi być realizowany spójnie i w sposób ciągły.</w:t>
      </w:r>
      <w:r w:rsidR="00F25902" w:rsidRPr="00F25902">
        <w:rPr>
          <w:rFonts w:eastAsia="Times New Roman" w:cstheme="minorHAnsi"/>
          <w:sz w:val="24"/>
          <w:szCs w:val="24"/>
          <w:lang w:eastAsia="pl-PL"/>
        </w:rPr>
        <w:t xml:space="preserve"> K</w:t>
      </w:r>
      <w:r w:rsidR="00E07D47" w:rsidRPr="00F25902">
        <w:rPr>
          <w:rFonts w:eastAsia="Times New Roman" w:cstheme="minorHAnsi"/>
          <w:sz w:val="24"/>
          <w:szCs w:val="24"/>
          <w:lang w:eastAsia="pl-PL"/>
        </w:rPr>
        <w:t>oszty związane z nadzorem i koordynacją prac kilku wykonawców byłyby wyższe niż koszty związane z realizacją zamówienia przez jeden podmiot</w:t>
      </w:r>
      <w:r w:rsidR="00F25902" w:rsidRPr="00F25902">
        <w:rPr>
          <w:rFonts w:eastAsia="Times New Roman" w:cstheme="minorHAnsi"/>
          <w:sz w:val="24"/>
          <w:szCs w:val="24"/>
          <w:lang w:eastAsia="pl-PL"/>
        </w:rPr>
        <w:t xml:space="preserve">. </w:t>
      </w:r>
      <w:r w:rsidR="00F25902">
        <w:rPr>
          <w:rFonts w:eastAsia="Times New Roman" w:cstheme="minorHAnsi"/>
          <w:sz w:val="24"/>
          <w:szCs w:val="24"/>
          <w:lang w:eastAsia="pl-PL"/>
        </w:rPr>
        <w:t>Podział zamówienia na części wiązałby się z ryzykiem braku wyboru Wykonawcy, na którąś z części, co uniemożliwiłoby realizację pozostałych części zamówienia</w:t>
      </w:r>
      <w:r w:rsidR="0030773D">
        <w:rPr>
          <w:rFonts w:eastAsia="Times New Roman" w:cstheme="minorHAnsi"/>
          <w:sz w:val="24"/>
          <w:szCs w:val="24"/>
          <w:lang w:eastAsia="pl-PL"/>
        </w:rPr>
        <w:t xml:space="preserve"> oraz w przypadku niedotrzymania wymaganych poziomów odzysku, recyklingu problemem związanym z dochodzeniem odpowiedzialności za nałożone na Zamawiającego kary</w:t>
      </w:r>
      <w:r w:rsidR="00F25902">
        <w:rPr>
          <w:rFonts w:eastAsia="Times New Roman" w:cstheme="minorHAnsi"/>
          <w:sz w:val="24"/>
          <w:szCs w:val="24"/>
          <w:lang w:eastAsia="pl-PL"/>
        </w:rPr>
        <w:t xml:space="preserve">. </w:t>
      </w:r>
      <w:r w:rsidR="00F25902" w:rsidRPr="00F25902">
        <w:rPr>
          <w:rFonts w:ascii="Calibri" w:hAnsi="Calibri" w:cs="Calibri"/>
          <w:sz w:val="24"/>
          <w:szCs w:val="24"/>
        </w:rPr>
        <w:t>Brak poddziału zamówienia na części nie utrudnia mikro, małym i średnim przedsiębiorstwom udziału w postępowaniu.</w:t>
      </w:r>
    </w:p>
    <w:p w14:paraId="604AF45A" w14:textId="77777777" w:rsidR="003C0071" w:rsidRPr="0058344C" w:rsidRDefault="003C0071" w:rsidP="003C0071">
      <w:pPr>
        <w:pStyle w:val="Akapitzlist"/>
        <w:numPr>
          <w:ilvl w:val="0"/>
          <w:numId w:val="3"/>
        </w:numPr>
        <w:shd w:val="clear" w:color="auto" w:fill="FFFFFF"/>
        <w:spacing w:after="0" w:line="240" w:lineRule="auto"/>
        <w:ind w:left="709" w:hanging="425"/>
        <w:jc w:val="both"/>
        <w:rPr>
          <w:rFonts w:eastAsia="Times New Roman" w:cstheme="minorHAnsi"/>
          <w:b/>
          <w:bCs/>
          <w:sz w:val="24"/>
          <w:szCs w:val="24"/>
          <w:lang w:eastAsia="pl-PL"/>
        </w:rPr>
      </w:pPr>
      <w:r w:rsidRPr="0058344C">
        <w:rPr>
          <w:rFonts w:eastAsia="Times New Roman" w:cstheme="minorHAnsi"/>
          <w:sz w:val="24"/>
          <w:szCs w:val="24"/>
          <w:lang w:eastAsia="pl-PL"/>
        </w:rPr>
        <w:t xml:space="preserve">Zamawiający </w:t>
      </w:r>
      <w:r w:rsidRPr="006C16CB">
        <w:rPr>
          <w:rFonts w:eastAsia="Times New Roman" w:cstheme="minorHAnsi"/>
          <w:sz w:val="24"/>
          <w:szCs w:val="24"/>
          <w:lang w:eastAsia="pl-PL"/>
        </w:rPr>
        <w:t xml:space="preserve">przewiduje udzielenie zamówień, o których mowa w art. 214 ust. 1 pkt 7 ustawy </w:t>
      </w:r>
      <w:proofErr w:type="spellStart"/>
      <w:r w:rsidRPr="006C16CB">
        <w:rPr>
          <w:rFonts w:eastAsia="Times New Roman" w:cstheme="minorHAnsi"/>
          <w:sz w:val="24"/>
          <w:szCs w:val="24"/>
          <w:lang w:eastAsia="pl-PL"/>
        </w:rPr>
        <w:t>Pzp</w:t>
      </w:r>
      <w:proofErr w:type="spellEnd"/>
      <w:r w:rsidRPr="006C16CB">
        <w:rPr>
          <w:rFonts w:eastAsia="Times New Roman" w:cstheme="minorHAnsi"/>
          <w:sz w:val="24"/>
          <w:szCs w:val="24"/>
          <w:lang w:eastAsia="pl-PL"/>
        </w:rPr>
        <w:t xml:space="preserve"> w </w:t>
      </w:r>
      <w:r w:rsidRPr="00C83F98">
        <w:rPr>
          <w:rFonts w:eastAsia="Times New Roman" w:cstheme="minorHAnsi"/>
          <w:sz w:val="24"/>
          <w:szCs w:val="24"/>
          <w:lang w:eastAsia="pl-PL"/>
        </w:rPr>
        <w:t>wysokości do 15 % wartości zamówienia podstawowego</w:t>
      </w:r>
      <w:r w:rsidRPr="0058344C">
        <w:rPr>
          <w:rFonts w:eastAsia="Times New Roman" w:cstheme="minorHAnsi"/>
          <w:sz w:val="24"/>
          <w:szCs w:val="24"/>
          <w:lang w:eastAsia="pl-PL"/>
        </w:rPr>
        <w:t>, polegających na powtórzeniu tego samego rodzaju usług będących przedmiotem zamówienia, w przypadku, gdy po upływie obowiązywania umowy nie zostanie wybrany wykonawca (przedłużająca się procedura przetargowa)</w:t>
      </w:r>
      <w:r>
        <w:rPr>
          <w:rFonts w:eastAsia="Times New Roman" w:cstheme="minorHAnsi"/>
          <w:sz w:val="24"/>
          <w:szCs w:val="24"/>
          <w:lang w:eastAsia="pl-PL"/>
        </w:rPr>
        <w:t xml:space="preserve"> oraz w przypadku zwiększenia ilości odpadów do odebrania w trakcie realizacji umowy</w:t>
      </w:r>
      <w:r w:rsidRPr="0058344C">
        <w:rPr>
          <w:rFonts w:eastAsia="Times New Roman" w:cstheme="minorHAnsi"/>
          <w:sz w:val="24"/>
          <w:szCs w:val="24"/>
          <w:lang w:eastAsia="pl-PL"/>
        </w:rPr>
        <w:t>.</w:t>
      </w:r>
    </w:p>
    <w:p w14:paraId="47C854B4" w14:textId="39A563F6" w:rsidR="00CD69DF" w:rsidRPr="00715698" w:rsidRDefault="00CD69DF"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Zamawiający nie dopuszcza możliwości składania ofert wariantowych.</w:t>
      </w:r>
    </w:p>
    <w:p w14:paraId="18F8A79D" w14:textId="3494E801" w:rsidR="00CD69DF" w:rsidRPr="00715698" w:rsidRDefault="00F079D3"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 xml:space="preserve">Zamawiający nie przewiduje wymagań w zakresie zatrudnienia osób, o których mowa w art. 96 ust. 2 pkt 2 ustawy </w:t>
      </w:r>
      <w:proofErr w:type="spellStart"/>
      <w:r w:rsidRPr="00715698">
        <w:rPr>
          <w:rFonts w:eastAsia="Times New Roman" w:cstheme="minorHAnsi"/>
          <w:sz w:val="24"/>
          <w:szCs w:val="24"/>
          <w:lang w:eastAsia="pl-PL"/>
        </w:rPr>
        <w:t>Pzp</w:t>
      </w:r>
      <w:proofErr w:type="spellEnd"/>
      <w:r w:rsidRPr="00715698">
        <w:rPr>
          <w:rFonts w:eastAsia="Times New Roman" w:cstheme="minorHAnsi"/>
          <w:sz w:val="24"/>
          <w:szCs w:val="24"/>
          <w:lang w:eastAsia="pl-PL"/>
        </w:rPr>
        <w:t>.</w:t>
      </w:r>
    </w:p>
    <w:p w14:paraId="4F954CB3" w14:textId="4655DA3C" w:rsidR="00F079D3" w:rsidRPr="00715698" w:rsidRDefault="00F079D3"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 xml:space="preserve">Zamawiający nie zastrzega możliwości ubiegania się o udzielenie zamówienia wyłącznie przez wykonawców, o których mowa w art. 94 ustawy </w:t>
      </w:r>
      <w:proofErr w:type="spellStart"/>
      <w:r w:rsidRPr="00715698">
        <w:rPr>
          <w:rFonts w:eastAsia="Times New Roman" w:cstheme="minorHAnsi"/>
          <w:sz w:val="24"/>
          <w:szCs w:val="24"/>
          <w:lang w:eastAsia="pl-PL"/>
        </w:rPr>
        <w:t>Pzp</w:t>
      </w:r>
      <w:proofErr w:type="spellEnd"/>
      <w:r w:rsidRPr="00715698">
        <w:rPr>
          <w:rFonts w:eastAsia="Times New Roman" w:cstheme="minorHAnsi"/>
          <w:sz w:val="24"/>
          <w:szCs w:val="24"/>
          <w:lang w:eastAsia="pl-PL"/>
        </w:rPr>
        <w:t>.</w:t>
      </w:r>
    </w:p>
    <w:p w14:paraId="1E458A16" w14:textId="1A969841" w:rsidR="00CD37E6" w:rsidRPr="00715698" w:rsidRDefault="00CD37E6" w:rsidP="00443159">
      <w:pPr>
        <w:pStyle w:val="Akapitzlist"/>
        <w:numPr>
          <w:ilvl w:val="0"/>
          <w:numId w:val="3"/>
        </w:numPr>
        <w:shd w:val="clear" w:color="auto" w:fill="FFFFFF"/>
        <w:spacing w:after="0" w:line="24" w:lineRule="atLeast"/>
        <w:ind w:left="709" w:hanging="425"/>
        <w:rPr>
          <w:rFonts w:eastAsia="Times New Roman" w:cstheme="minorHAnsi"/>
          <w:sz w:val="24"/>
          <w:szCs w:val="24"/>
          <w:lang w:eastAsia="pl-PL"/>
        </w:rPr>
      </w:pPr>
      <w:r w:rsidRPr="00715698">
        <w:rPr>
          <w:rFonts w:eastAsia="Times New Roman" w:cstheme="minorHAnsi"/>
          <w:sz w:val="24"/>
          <w:szCs w:val="24"/>
          <w:lang w:eastAsia="pl-PL"/>
        </w:rPr>
        <w:t xml:space="preserve">Zamawiający przewiduje zastosowanie tzw. procedury odwróconej, o której mowa w art. 139 ust. 1 ustawy </w:t>
      </w:r>
      <w:proofErr w:type="spellStart"/>
      <w:r w:rsidRPr="00715698">
        <w:rPr>
          <w:rFonts w:eastAsia="Times New Roman" w:cstheme="minorHAnsi"/>
          <w:sz w:val="24"/>
          <w:szCs w:val="24"/>
          <w:lang w:eastAsia="pl-PL"/>
        </w:rPr>
        <w:t>P</w:t>
      </w:r>
      <w:r w:rsidR="00572CDA" w:rsidRPr="00715698">
        <w:rPr>
          <w:rFonts w:eastAsia="Times New Roman" w:cstheme="minorHAnsi"/>
          <w:sz w:val="24"/>
          <w:szCs w:val="24"/>
          <w:lang w:eastAsia="pl-PL"/>
        </w:rPr>
        <w:t>zp</w:t>
      </w:r>
      <w:proofErr w:type="spellEnd"/>
      <w:r w:rsidRPr="00715698">
        <w:rPr>
          <w:rFonts w:eastAsia="Times New Roman" w:cstheme="minorHAnsi"/>
          <w:sz w:val="24"/>
          <w:szCs w:val="24"/>
          <w:lang w:eastAsia="pl-PL"/>
        </w:rPr>
        <w:t>, tj. Zamawiający najpierw dokona badania i oceny ofert, a następnie dokona kwalifikacji podmiotowej Wykonawcy, którego oferta została najwyżej oceniona, w zakresie braku podstaw wykluczenia oraz spełniania warunków udziału w postępowaniu.</w:t>
      </w:r>
    </w:p>
    <w:p w14:paraId="6CE6FBE2" w14:textId="748B9351" w:rsidR="0008003B" w:rsidRPr="00715698" w:rsidRDefault="00F079D3"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 xml:space="preserve">Zamawiający </w:t>
      </w:r>
      <w:r w:rsidR="0008003B" w:rsidRPr="00715698">
        <w:rPr>
          <w:rFonts w:eastAsia="Times New Roman" w:cstheme="minorHAnsi"/>
          <w:sz w:val="24"/>
          <w:szCs w:val="24"/>
          <w:lang w:eastAsia="pl-PL"/>
        </w:rPr>
        <w:t xml:space="preserve">nie </w:t>
      </w:r>
      <w:r w:rsidRPr="00715698">
        <w:rPr>
          <w:rFonts w:eastAsia="Times New Roman" w:cstheme="minorHAnsi"/>
          <w:sz w:val="24"/>
          <w:szCs w:val="24"/>
          <w:lang w:eastAsia="pl-PL"/>
        </w:rPr>
        <w:t>przewiduje udzieleni</w:t>
      </w:r>
      <w:r w:rsidR="0008003B" w:rsidRPr="00715698">
        <w:rPr>
          <w:rFonts w:eastAsia="Times New Roman" w:cstheme="minorHAnsi"/>
          <w:sz w:val="24"/>
          <w:szCs w:val="24"/>
          <w:lang w:eastAsia="pl-PL"/>
        </w:rPr>
        <w:t>a</w:t>
      </w:r>
      <w:r w:rsidRPr="00715698">
        <w:rPr>
          <w:rFonts w:eastAsia="Times New Roman" w:cstheme="minorHAnsi"/>
          <w:sz w:val="24"/>
          <w:szCs w:val="24"/>
          <w:lang w:eastAsia="pl-PL"/>
        </w:rPr>
        <w:t xml:space="preserve"> zamówień, o których mowa w art. 214 ust. 1 pkt</w:t>
      </w:r>
      <w:r w:rsidR="0008003B" w:rsidRPr="00715698">
        <w:rPr>
          <w:rFonts w:eastAsia="Times New Roman" w:cstheme="minorHAnsi"/>
          <w:sz w:val="24"/>
          <w:szCs w:val="24"/>
          <w:lang w:eastAsia="pl-PL"/>
        </w:rPr>
        <w:t xml:space="preserve"> 8</w:t>
      </w:r>
      <w:r w:rsidR="00C03E1C" w:rsidRPr="00715698">
        <w:rPr>
          <w:rFonts w:eastAsia="Times New Roman" w:cstheme="minorHAnsi"/>
          <w:sz w:val="24"/>
          <w:szCs w:val="24"/>
          <w:lang w:eastAsia="pl-PL"/>
        </w:rPr>
        <w:t xml:space="preserve"> </w:t>
      </w:r>
      <w:r w:rsidRPr="00715698">
        <w:rPr>
          <w:rFonts w:eastAsia="Times New Roman" w:cstheme="minorHAnsi"/>
          <w:sz w:val="24"/>
          <w:szCs w:val="24"/>
          <w:lang w:eastAsia="pl-PL"/>
        </w:rPr>
        <w:t xml:space="preserve">ustawy </w:t>
      </w:r>
      <w:proofErr w:type="spellStart"/>
      <w:r w:rsidRPr="00715698">
        <w:rPr>
          <w:rFonts w:eastAsia="Times New Roman" w:cstheme="minorHAnsi"/>
          <w:sz w:val="24"/>
          <w:szCs w:val="24"/>
          <w:lang w:eastAsia="pl-PL"/>
        </w:rPr>
        <w:t>Pzp</w:t>
      </w:r>
      <w:proofErr w:type="spellEnd"/>
      <w:r w:rsidR="0008003B" w:rsidRPr="00715698">
        <w:rPr>
          <w:rFonts w:eastAsia="Times New Roman" w:cstheme="minorHAnsi"/>
          <w:sz w:val="24"/>
          <w:szCs w:val="24"/>
          <w:lang w:eastAsia="pl-PL"/>
        </w:rPr>
        <w:t>.</w:t>
      </w:r>
    </w:p>
    <w:p w14:paraId="5720819E" w14:textId="45B56300" w:rsidR="00F079D3" w:rsidRPr="00715698" w:rsidRDefault="00F079D3"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Zamawiający nie wymaga złożenia oferty po</w:t>
      </w:r>
      <w:r w:rsidR="00C9424D" w:rsidRPr="00715698">
        <w:rPr>
          <w:rFonts w:eastAsia="Times New Roman" w:cstheme="minorHAnsi"/>
          <w:sz w:val="24"/>
          <w:szCs w:val="24"/>
          <w:lang w:eastAsia="pl-PL"/>
        </w:rPr>
        <w:t xml:space="preserve"> uprzednim</w:t>
      </w:r>
      <w:r w:rsidRPr="00715698">
        <w:rPr>
          <w:rFonts w:eastAsia="Times New Roman" w:cstheme="minorHAnsi"/>
          <w:sz w:val="24"/>
          <w:szCs w:val="24"/>
          <w:lang w:eastAsia="pl-PL"/>
        </w:rPr>
        <w:t xml:space="preserve"> odbyciu wizji lokalnej lub sprawdzeniu dokumentów dostępnych na miejscu u zamawiającego.</w:t>
      </w:r>
    </w:p>
    <w:p w14:paraId="5AA3E19F" w14:textId="1FE761DF" w:rsidR="00C9424D" w:rsidRPr="00715698" w:rsidRDefault="00C9424D"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Zamawiający nie przewiduje zwrotu kosztów udziału w postę</w:t>
      </w:r>
      <w:r w:rsidR="00A716F3" w:rsidRPr="00715698">
        <w:rPr>
          <w:rFonts w:eastAsia="Times New Roman" w:cstheme="minorHAnsi"/>
          <w:sz w:val="24"/>
          <w:szCs w:val="24"/>
          <w:lang w:eastAsia="pl-PL"/>
        </w:rPr>
        <w:t>p</w:t>
      </w:r>
      <w:r w:rsidRPr="00715698">
        <w:rPr>
          <w:rFonts w:eastAsia="Times New Roman" w:cstheme="minorHAnsi"/>
          <w:sz w:val="24"/>
          <w:szCs w:val="24"/>
          <w:lang w:eastAsia="pl-PL"/>
        </w:rPr>
        <w:t>owaniu.</w:t>
      </w:r>
    </w:p>
    <w:p w14:paraId="3942F57A" w14:textId="1D867CDC" w:rsidR="00C9424D" w:rsidRPr="00715698" w:rsidRDefault="006B425C"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Zamawiający nie zastrzega obowiązku osobistego wykonania przez wykonawcę kluczowych zadań.</w:t>
      </w:r>
    </w:p>
    <w:p w14:paraId="4B70C868" w14:textId="79521173" w:rsidR="006B425C" w:rsidRPr="00715698" w:rsidRDefault="006B425C"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Zamawiający nie przewiduje zawarcia umowy ramowej.</w:t>
      </w:r>
    </w:p>
    <w:p w14:paraId="5C7459EB" w14:textId="11EADDEA" w:rsidR="006B425C" w:rsidRPr="00715698" w:rsidRDefault="006B425C"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Zamawiający nie przewiduje wyboru oferty najkorzystniejszej z zastosowaniem aukcji elektronicznej.</w:t>
      </w:r>
    </w:p>
    <w:p w14:paraId="7A501EA4" w14:textId="1852D88E" w:rsidR="006B425C" w:rsidRPr="00874945" w:rsidRDefault="006B425C" w:rsidP="00443159">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715698">
        <w:rPr>
          <w:rFonts w:eastAsia="Times New Roman" w:cstheme="minorHAnsi"/>
          <w:sz w:val="24"/>
          <w:szCs w:val="24"/>
          <w:lang w:eastAsia="pl-PL"/>
        </w:rPr>
        <w:t>Zamawiający nie dopuszcza możliwości składania ofert w postaci katalogów elektronicznych lub dołączenia katalogów elektronicznych do oferty.</w:t>
      </w:r>
    </w:p>
    <w:p w14:paraId="3D4A6F77" w14:textId="77777777" w:rsidR="00874945" w:rsidRPr="00715698" w:rsidRDefault="00874945" w:rsidP="00874945">
      <w:pPr>
        <w:pStyle w:val="Akapitzlist"/>
        <w:shd w:val="clear" w:color="auto" w:fill="FFFFFF"/>
        <w:spacing w:after="0" w:line="24" w:lineRule="atLeast"/>
        <w:ind w:left="709"/>
        <w:rPr>
          <w:rFonts w:eastAsia="Times New Roman" w:cstheme="minorHAnsi"/>
          <w:b/>
          <w:bCs/>
          <w:sz w:val="24"/>
          <w:szCs w:val="24"/>
          <w:lang w:eastAsia="pl-PL"/>
        </w:rPr>
      </w:pPr>
    </w:p>
    <w:p w14:paraId="43F88425" w14:textId="19752702" w:rsidR="003E45FF" w:rsidRPr="00715698"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715698">
        <w:rPr>
          <w:rFonts w:eastAsia="Times New Roman" w:cstheme="minorHAnsi"/>
          <w:b/>
          <w:bCs/>
          <w:sz w:val="24"/>
          <w:szCs w:val="24"/>
          <w:u w:val="single"/>
          <w:lang w:eastAsia="pl-PL"/>
        </w:rPr>
        <w:t>TERMIN WYKONANIA ZAMÓWIENIA</w:t>
      </w:r>
    </w:p>
    <w:p w14:paraId="6701F0E2" w14:textId="00968B2E" w:rsidR="00B20FE6" w:rsidRPr="00C76000" w:rsidRDefault="00715698" w:rsidP="00B701F9">
      <w:pPr>
        <w:pStyle w:val="Akapitzlist"/>
        <w:numPr>
          <w:ilvl w:val="3"/>
          <w:numId w:val="1"/>
        </w:numPr>
        <w:spacing w:after="0" w:line="240" w:lineRule="auto"/>
        <w:ind w:left="709" w:hanging="425"/>
        <w:jc w:val="both"/>
        <w:rPr>
          <w:rFonts w:cstheme="minorHAnsi"/>
          <w:sz w:val="24"/>
          <w:szCs w:val="24"/>
        </w:rPr>
      </w:pPr>
      <w:r w:rsidRPr="00C76000">
        <w:rPr>
          <w:rFonts w:cstheme="minorHAnsi"/>
          <w:sz w:val="24"/>
          <w:szCs w:val="24"/>
        </w:rPr>
        <w:t>Termin</w:t>
      </w:r>
      <w:r w:rsidRPr="00C76000">
        <w:rPr>
          <w:rFonts w:eastAsia="Times New Roman" w:cstheme="minorHAnsi"/>
          <w:sz w:val="24"/>
          <w:szCs w:val="24"/>
          <w:lang w:eastAsia="pl-PL"/>
        </w:rPr>
        <w:t xml:space="preserve"> wykonania zamówienia – </w:t>
      </w:r>
      <w:r w:rsidR="007F3775">
        <w:rPr>
          <w:rFonts w:eastAsia="Times New Roman" w:cstheme="minorHAnsi"/>
          <w:sz w:val="24"/>
          <w:szCs w:val="24"/>
          <w:lang w:eastAsia="pl-PL"/>
        </w:rPr>
        <w:t xml:space="preserve">do </w:t>
      </w:r>
      <w:r w:rsidR="005F09CF" w:rsidRPr="00C76000">
        <w:rPr>
          <w:rFonts w:eastAsia="Times New Roman" w:cstheme="minorHAnsi"/>
          <w:b/>
          <w:bCs/>
          <w:sz w:val="24"/>
          <w:szCs w:val="24"/>
          <w:lang w:eastAsia="pl-PL"/>
        </w:rPr>
        <w:t>7</w:t>
      </w:r>
      <w:r w:rsidRPr="00C76000">
        <w:rPr>
          <w:rFonts w:eastAsia="Times New Roman" w:cstheme="minorHAnsi"/>
          <w:b/>
          <w:bCs/>
          <w:sz w:val="24"/>
          <w:szCs w:val="24"/>
          <w:lang w:eastAsia="pl-PL"/>
        </w:rPr>
        <w:t xml:space="preserve"> miesi</w:t>
      </w:r>
      <w:r w:rsidR="001B76A4" w:rsidRPr="00C76000">
        <w:rPr>
          <w:rFonts w:eastAsia="Times New Roman" w:cstheme="minorHAnsi"/>
          <w:b/>
          <w:bCs/>
          <w:sz w:val="24"/>
          <w:szCs w:val="24"/>
          <w:lang w:eastAsia="pl-PL"/>
        </w:rPr>
        <w:t>ęcy</w:t>
      </w:r>
      <w:r w:rsidR="00C76000">
        <w:rPr>
          <w:rFonts w:eastAsia="Times New Roman" w:cstheme="minorHAnsi"/>
          <w:b/>
          <w:bCs/>
          <w:sz w:val="24"/>
          <w:szCs w:val="24"/>
          <w:lang w:eastAsia="pl-PL"/>
        </w:rPr>
        <w:t xml:space="preserve"> od daty zawarcia umowy</w:t>
      </w:r>
      <w:r w:rsidR="007F3775">
        <w:rPr>
          <w:rFonts w:eastAsia="Times New Roman" w:cstheme="minorHAnsi"/>
          <w:b/>
          <w:bCs/>
          <w:sz w:val="24"/>
          <w:szCs w:val="24"/>
          <w:lang w:eastAsia="pl-PL"/>
        </w:rPr>
        <w:t xml:space="preserve"> nie dłużej niż do 31.12.2026 r.</w:t>
      </w:r>
    </w:p>
    <w:p w14:paraId="14A804B1" w14:textId="77777777" w:rsidR="00C76000" w:rsidRPr="00C76000" w:rsidRDefault="00C76000" w:rsidP="00C76000">
      <w:pPr>
        <w:pStyle w:val="Akapitzlist"/>
        <w:spacing w:after="0" w:line="240" w:lineRule="auto"/>
        <w:ind w:left="709"/>
        <w:jc w:val="both"/>
        <w:rPr>
          <w:rFonts w:cstheme="minorHAnsi"/>
          <w:sz w:val="24"/>
          <w:szCs w:val="24"/>
        </w:rPr>
      </w:pPr>
    </w:p>
    <w:p w14:paraId="5F271271" w14:textId="0B198C70" w:rsidR="00D977CD" w:rsidRPr="00715698" w:rsidRDefault="005865E7"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715698">
        <w:rPr>
          <w:rFonts w:eastAsia="Times New Roman" w:cstheme="minorHAnsi"/>
          <w:b/>
          <w:bCs/>
          <w:sz w:val="24"/>
          <w:szCs w:val="24"/>
          <w:u w:val="single"/>
          <w:lang w:eastAsia="pl-PL"/>
        </w:rPr>
        <w:t>PODSTAWY WYKLUCZENIA</w:t>
      </w:r>
      <w:r w:rsidR="00FF754B" w:rsidRPr="00715698">
        <w:rPr>
          <w:rFonts w:eastAsia="Times New Roman" w:cstheme="minorHAnsi"/>
          <w:b/>
          <w:bCs/>
          <w:sz w:val="24"/>
          <w:szCs w:val="24"/>
          <w:u w:val="single"/>
          <w:lang w:eastAsia="pl-PL"/>
        </w:rPr>
        <w:t xml:space="preserve"> </w:t>
      </w:r>
    </w:p>
    <w:p w14:paraId="3CEDFE8A" w14:textId="77777777" w:rsidR="00E62954" w:rsidRPr="00715698" w:rsidRDefault="00E62954" w:rsidP="00443159">
      <w:pPr>
        <w:shd w:val="clear" w:color="auto" w:fill="FFFFFF"/>
        <w:tabs>
          <w:tab w:val="left" w:pos="709"/>
        </w:tabs>
        <w:spacing w:after="0" w:line="24" w:lineRule="atLeast"/>
        <w:ind w:left="284"/>
        <w:rPr>
          <w:rFonts w:eastAsia="Times New Roman" w:cstheme="minorHAnsi"/>
          <w:b/>
          <w:bCs/>
          <w:sz w:val="24"/>
          <w:szCs w:val="24"/>
          <w:lang w:eastAsia="pl-PL"/>
        </w:rPr>
      </w:pPr>
      <w:r w:rsidRPr="00715698">
        <w:rPr>
          <w:rFonts w:eastAsia="Times New Roman" w:cstheme="minorHAnsi"/>
          <w:sz w:val="24"/>
          <w:szCs w:val="24"/>
          <w:lang w:eastAsia="pl-PL"/>
        </w:rPr>
        <w:lastRenderedPageBreak/>
        <w:t xml:space="preserve">Z postępowania o udzielenie zamówienia </w:t>
      </w:r>
      <w:r w:rsidRPr="00715698">
        <w:rPr>
          <w:rFonts w:eastAsia="Times New Roman" w:cstheme="minorHAnsi"/>
          <w:b/>
          <w:bCs/>
          <w:sz w:val="24"/>
          <w:szCs w:val="24"/>
          <w:u w:val="single"/>
          <w:lang w:eastAsia="pl-PL"/>
        </w:rPr>
        <w:t>wyklucza się</w:t>
      </w:r>
      <w:r w:rsidRPr="00715698">
        <w:rPr>
          <w:rFonts w:eastAsia="Times New Roman" w:cstheme="minorHAnsi"/>
          <w:b/>
          <w:bCs/>
          <w:sz w:val="24"/>
          <w:szCs w:val="24"/>
          <w:lang w:eastAsia="pl-PL"/>
        </w:rPr>
        <w:t xml:space="preserve"> </w:t>
      </w:r>
      <w:r w:rsidRPr="00715698">
        <w:rPr>
          <w:rFonts w:eastAsia="Times New Roman" w:cstheme="minorHAnsi"/>
          <w:sz w:val="24"/>
          <w:szCs w:val="24"/>
          <w:lang w:eastAsia="pl-PL"/>
        </w:rPr>
        <w:t xml:space="preserve">Wykonawcę, w </w:t>
      </w:r>
      <w:proofErr w:type="gramStart"/>
      <w:r w:rsidRPr="00715698">
        <w:rPr>
          <w:rFonts w:eastAsia="Times New Roman" w:cstheme="minorHAnsi"/>
          <w:sz w:val="24"/>
          <w:szCs w:val="24"/>
          <w:lang w:eastAsia="pl-PL"/>
        </w:rPr>
        <w:t>stosunku</w:t>
      </w:r>
      <w:proofErr w:type="gramEnd"/>
      <w:r w:rsidRPr="00715698">
        <w:rPr>
          <w:rFonts w:eastAsia="Times New Roman" w:cstheme="minorHAnsi"/>
          <w:sz w:val="24"/>
          <w:szCs w:val="24"/>
          <w:lang w:eastAsia="pl-PL"/>
        </w:rPr>
        <w:t xml:space="preserve"> do którego zachodzi którakolwiek z okoliczności wskazanych:</w:t>
      </w:r>
    </w:p>
    <w:p w14:paraId="114AD086" w14:textId="77777777" w:rsidR="00E62954" w:rsidRPr="00715698" w:rsidRDefault="00E62954" w:rsidP="00704D93">
      <w:pPr>
        <w:pStyle w:val="Akapitzlist"/>
        <w:numPr>
          <w:ilvl w:val="1"/>
          <w:numId w:val="19"/>
        </w:numPr>
        <w:shd w:val="clear" w:color="auto" w:fill="FFFFFF"/>
        <w:tabs>
          <w:tab w:val="left" w:pos="709"/>
        </w:tabs>
        <w:spacing w:after="0" w:line="24" w:lineRule="atLeast"/>
        <w:ind w:left="1134" w:hanging="850"/>
        <w:rPr>
          <w:rFonts w:eastAsia="Times New Roman" w:cstheme="minorHAnsi"/>
          <w:b/>
          <w:bCs/>
          <w:sz w:val="24"/>
          <w:szCs w:val="24"/>
          <w:lang w:eastAsia="pl-PL"/>
        </w:rPr>
      </w:pPr>
      <w:r w:rsidRPr="00715698">
        <w:rPr>
          <w:rFonts w:eastAsia="Times New Roman" w:cstheme="minorHAnsi"/>
          <w:b/>
          <w:bCs/>
          <w:sz w:val="24"/>
          <w:szCs w:val="24"/>
          <w:lang w:eastAsia="pl-PL"/>
        </w:rPr>
        <w:t xml:space="preserve">w art. 108 ust. 1 pkt 1-6 ustawy </w:t>
      </w:r>
      <w:proofErr w:type="spellStart"/>
      <w:r w:rsidRPr="00715698">
        <w:rPr>
          <w:rFonts w:eastAsia="Times New Roman" w:cstheme="minorHAnsi"/>
          <w:b/>
          <w:bCs/>
          <w:sz w:val="24"/>
          <w:szCs w:val="24"/>
          <w:lang w:eastAsia="pl-PL"/>
        </w:rPr>
        <w:t>Pzp</w:t>
      </w:r>
      <w:proofErr w:type="spellEnd"/>
      <w:r w:rsidRPr="00715698">
        <w:rPr>
          <w:rFonts w:eastAsia="Times New Roman" w:cstheme="minorHAnsi"/>
          <w:sz w:val="24"/>
          <w:szCs w:val="24"/>
          <w:lang w:eastAsia="pl-PL"/>
        </w:rPr>
        <w:t xml:space="preserve"> tj.: </w:t>
      </w:r>
    </w:p>
    <w:p w14:paraId="7E2E56BA" w14:textId="77777777" w:rsidR="00E62954" w:rsidRPr="00715698" w:rsidRDefault="00E62954" w:rsidP="0011038A">
      <w:pPr>
        <w:pStyle w:val="Akapitzlist"/>
        <w:shd w:val="clear" w:color="auto" w:fill="FFFFFF"/>
        <w:tabs>
          <w:tab w:val="left" w:pos="709"/>
        </w:tabs>
        <w:spacing w:after="0" w:line="24" w:lineRule="atLeast"/>
        <w:ind w:left="709"/>
        <w:rPr>
          <w:rFonts w:eastAsia="Times New Roman" w:cstheme="minorHAnsi"/>
          <w:b/>
          <w:bCs/>
          <w:sz w:val="24"/>
          <w:szCs w:val="24"/>
          <w:lang w:eastAsia="pl-PL"/>
        </w:rPr>
      </w:pPr>
      <w:r w:rsidRPr="00715698">
        <w:rPr>
          <w:rFonts w:eastAsia="Times New Roman" w:cstheme="minorHAnsi"/>
          <w:sz w:val="24"/>
          <w:szCs w:val="24"/>
          <w:lang w:eastAsia="pl-PL"/>
        </w:rPr>
        <w:t>„z</w:t>
      </w:r>
      <w:r w:rsidRPr="00715698">
        <w:rPr>
          <w:rFonts w:cstheme="minorHAnsi"/>
          <w:sz w:val="24"/>
          <w:szCs w:val="24"/>
        </w:rPr>
        <w:t xml:space="preserve"> postępowania o udzielenie zamówienia wyklucza się wykonawcę: </w:t>
      </w:r>
    </w:p>
    <w:p w14:paraId="52C22AA9" w14:textId="77777777" w:rsidR="00E62954" w:rsidRPr="00715698" w:rsidRDefault="00E62954" w:rsidP="00704D93">
      <w:pPr>
        <w:pStyle w:val="Akapitzlist"/>
        <w:numPr>
          <w:ilvl w:val="2"/>
          <w:numId w:val="23"/>
        </w:numPr>
        <w:shd w:val="clear" w:color="auto" w:fill="FFFFFF"/>
        <w:spacing w:after="0" w:line="24" w:lineRule="atLeast"/>
        <w:ind w:left="993" w:hanging="284"/>
        <w:rPr>
          <w:rFonts w:cstheme="minorHAnsi"/>
          <w:sz w:val="24"/>
          <w:szCs w:val="24"/>
        </w:rPr>
      </w:pPr>
      <w:r w:rsidRPr="00715698">
        <w:rPr>
          <w:rFonts w:cstheme="minorHAnsi"/>
          <w:sz w:val="24"/>
          <w:szCs w:val="24"/>
        </w:rPr>
        <w:t xml:space="preserve">będącego osobą fizyczną, którego prawomocnie skazano za przestępstwo: </w:t>
      </w:r>
    </w:p>
    <w:p w14:paraId="7DEB706E" w14:textId="77777777" w:rsidR="00E62954" w:rsidRPr="00715698" w:rsidRDefault="00E62954" w:rsidP="00704D93">
      <w:pPr>
        <w:pStyle w:val="Akapitzlist"/>
        <w:numPr>
          <w:ilvl w:val="5"/>
          <w:numId w:val="24"/>
        </w:numPr>
        <w:shd w:val="clear" w:color="auto" w:fill="FFFFFF"/>
        <w:spacing w:after="0" w:line="24" w:lineRule="atLeast"/>
        <w:ind w:left="1276" w:hanging="283"/>
        <w:rPr>
          <w:rFonts w:cstheme="minorHAnsi"/>
          <w:sz w:val="24"/>
          <w:szCs w:val="24"/>
        </w:rPr>
      </w:pPr>
      <w:r w:rsidRPr="00715698">
        <w:rPr>
          <w:rFonts w:cstheme="minorHAnsi"/>
          <w:sz w:val="24"/>
          <w:szCs w:val="24"/>
        </w:rPr>
        <w:t xml:space="preserve">udziału w zorganizowanej grupie przestępczej albo związku mającym na celu popełnienie przestępstwa lub przestępstwa skarbowego, o którym mowa w art. 258 Kodeksu karnego, </w:t>
      </w:r>
    </w:p>
    <w:p w14:paraId="4C452066" w14:textId="77777777" w:rsidR="00E62954" w:rsidRPr="00715698" w:rsidRDefault="00E62954" w:rsidP="00704D93">
      <w:pPr>
        <w:pStyle w:val="Akapitzlist"/>
        <w:numPr>
          <w:ilvl w:val="5"/>
          <w:numId w:val="24"/>
        </w:numPr>
        <w:shd w:val="clear" w:color="auto" w:fill="FFFFFF"/>
        <w:spacing w:after="0" w:line="24" w:lineRule="atLeast"/>
        <w:ind w:left="1276" w:hanging="283"/>
        <w:rPr>
          <w:rFonts w:cstheme="minorHAnsi"/>
          <w:sz w:val="24"/>
          <w:szCs w:val="24"/>
        </w:rPr>
      </w:pPr>
      <w:r w:rsidRPr="00715698">
        <w:rPr>
          <w:rFonts w:cstheme="minorHAnsi"/>
          <w:sz w:val="24"/>
          <w:szCs w:val="24"/>
        </w:rPr>
        <w:t xml:space="preserve">handlu ludźmi, o którym mowa w art. 189a Kodeksu karnego, </w:t>
      </w:r>
    </w:p>
    <w:p w14:paraId="12F8CD63" w14:textId="0A47CB9C" w:rsidR="00E62954" w:rsidRPr="00715698" w:rsidRDefault="00E62954" w:rsidP="00704D93">
      <w:pPr>
        <w:pStyle w:val="Akapitzlist"/>
        <w:numPr>
          <w:ilvl w:val="5"/>
          <w:numId w:val="24"/>
        </w:numPr>
        <w:shd w:val="clear" w:color="auto" w:fill="FFFFFF"/>
        <w:spacing w:after="0" w:line="24" w:lineRule="atLeast"/>
        <w:ind w:left="1276" w:hanging="283"/>
        <w:rPr>
          <w:rFonts w:cstheme="minorHAnsi"/>
          <w:sz w:val="24"/>
          <w:szCs w:val="24"/>
        </w:rPr>
      </w:pPr>
      <w:r w:rsidRPr="00715698">
        <w:rPr>
          <w:rFonts w:cstheme="minorHAnsi"/>
          <w:sz w:val="24"/>
          <w:szCs w:val="24"/>
        </w:rPr>
        <w:t>o którym mowa w art. 228-230a, art. 250a Kodeksu karnego, w art. 46-48 ustawy z dnia 25 czerwca 2010 r. o sporcie (Dz. U. z 2020 r. poz. 1133 oraz z</w:t>
      </w:r>
      <w:r w:rsidR="00594ACE" w:rsidRPr="00715698">
        <w:rPr>
          <w:rFonts w:cstheme="minorHAnsi"/>
          <w:sz w:val="24"/>
          <w:szCs w:val="24"/>
        </w:rPr>
        <w:t> </w:t>
      </w:r>
      <w:r w:rsidRPr="00715698">
        <w:rPr>
          <w:rFonts w:cstheme="minorHAnsi"/>
          <w:sz w:val="24"/>
          <w:szCs w:val="24"/>
        </w:rPr>
        <w:t xml:space="preserve">2021 r. poz. 2054) lub w art. 54 ust. 1-4 ustawy z dnia 12 maja 2011 r. o refundacji leków, środków spożywczych specjalnego przeznaczenia żywieniowego oraz wyrobów medycznych (Dz. U. z 2021 r. poz. 523, 1292, 1559 i 2054), </w:t>
      </w:r>
    </w:p>
    <w:p w14:paraId="6DEC0AC1" w14:textId="4C035211" w:rsidR="00E62954" w:rsidRPr="00715698" w:rsidRDefault="00E62954" w:rsidP="00704D93">
      <w:pPr>
        <w:pStyle w:val="Akapitzlist"/>
        <w:numPr>
          <w:ilvl w:val="5"/>
          <w:numId w:val="24"/>
        </w:numPr>
        <w:shd w:val="clear" w:color="auto" w:fill="FFFFFF"/>
        <w:spacing w:after="0" w:line="24" w:lineRule="atLeast"/>
        <w:ind w:left="1276" w:hanging="283"/>
        <w:rPr>
          <w:rFonts w:cstheme="minorHAnsi"/>
          <w:sz w:val="24"/>
          <w:szCs w:val="24"/>
        </w:rPr>
      </w:pPr>
      <w:r w:rsidRPr="00715698">
        <w:rPr>
          <w:rFonts w:cstheme="minorHAnsi"/>
          <w:sz w:val="24"/>
          <w:szCs w:val="24"/>
        </w:rPr>
        <w:t>finansowania przestępstwa o charakterze terrorystycznym, o którym mowa w</w:t>
      </w:r>
      <w:r w:rsidR="00594ACE" w:rsidRPr="00715698">
        <w:rPr>
          <w:rFonts w:cstheme="minorHAnsi"/>
          <w:sz w:val="24"/>
          <w:szCs w:val="24"/>
        </w:rPr>
        <w:t> </w:t>
      </w:r>
      <w:r w:rsidRPr="00715698">
        <w:rPr>
          <w:rFonts w:cstheme="minorHAnsi"/>
          <w:sz w:val="24"/>
          <w:szCs w:val="24"/>
        </w:rPr>
        <w:t xml:space="preserve">art. 165a Kodeksu karnego, lub przestępstwo udaremniania lub utrudniania stwierdzenia przestępnego pochodzenia pieniędzy lub ukrywania ich pochodzenia, o którym mowa w art. 299 Kodeksu karnego, </w:t>
      </w:r>
    </w:p>
    <w:p w14:paraId="13658C5F" w14:textId="77777777" w:rsidR="00E62954" w:rsidRPr="00715698" w:rsidRDefault="00E62954" w:rsidP="00704D93">
      <w:pPr>
        <w:pStyle w:val="Akapitzlist"/>
        <w:numPr>
          <w:ilvl w:val="5"/>
          <w:numId w:val="24"/>
        </w:numPr>
        <w:shd w:val="clear" w:color="auto" w:fill="FFFFFF"/>
        <w:spacing w:after="0" w:line="24" w:lineRule="atLeast"/>
        <w:ind w:left="1276" w:hanging="283"/>
        <w:rPr>
          <w:rFonts w:cstheme="minorHAnsi"/>
          <w:sz w:val="24"/>
          <w:szCs w:val="24"/>
        </w:rPr>
      </w:pPr>
      <w:r w:rsidRPr="00715698">
        <w:rPr>
          <w:rFonts w:cstheme="minorHAnsi"/>
          <w:sz w:val="24"/>
          <w:szCs w:val="24"/>
        </w:rPr>
        <w:t xml:space="preserve">o charakterze terrorystycznym, o którym mowa w art. 115 § 20 Kodeksu karnego, lub mające na celu popełnienie tego przestępstwa, </w:t>
      </w:r>
    </w:p>
    <w:p w14:paraId="39C6CE89" w14:textId="77777777" w:rsidR="00E62954" w:rsidRPr="00715698" w:rsidRDefault="00E62954" w:rsidP="00704D93">
      <w:pPr>
        <w:pStyle w:val="Akapitzlist"/>
        <w:numPr>
          <w:ilvl w:val="5"/>
          <w:numId w:val="24"/>
        </w:numPr>
        <w:shd w:val="clear" w:color="auto" w:fill="FFFFFF"/>
        <w:spacing w:after="0" w:line="24" w:lineRule="atLeast"/>
        <w:ind w:left="1276" w:hanging="283"/>
        <w:rPr>
          <w:rFonts w:cstheme="minorHAnsi"/>
          <w:sz w:val="24"/>
          <w:szCs w:val="24"/>
        </w:rPr>
      </w:pPr>
      <w:r w:rsidRPr="00715698">
        <w:rPr>
          <w:rFonts w:cstheme="minorHAnsi"/>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1AEE3630" w14:textId="77777777" w:rsidR="00E62954" w:rsidRPr="00715698" w:rsidRDefault="00E62954" w:rsidP="00704D93">
      <w:pPr>
        <w:pStyle w:val="Akapitzlist"/>
        <w:numPr>
          <w:ilvl w:val="5"/>
          <w:numId w:val="24"/>
        </w:numPr>
        <w:spacing w:after="0" w:line="24" w:lineRule="atLeast"/>
        <w:ind w:left="1276" w:hanging="283"/>
        <w:rPr>
          <w:rFonts w:cstheme="minorHAnsi"/>
          <w:sz w:val="24"/>
          <w:szCs w:val="24"/>
        </w:rPr>
      </w:pPr>
      <w:r w:rsidRPr="00715698">
        <w:rPr>
          <w:rFonts w:cstheme="minorHAnsi"/>
          <w:sz w:val="24"/>
          <w:szCs w:val="24"/>
        </w:rPr>
        <w:t>przeciwko obrotowi gospodarczemu, o których mowa w art. 296– 307 Kodeksu karnego, przestępstwo oszustwa, o którym mowa w art. 286 Kodeksu karnego, przestępstwo przeciwko wiarygodności dokumentów, o których mowa w art. 270–277d Kodeksu karnego, lub przestępstwo skarbowe,</w:t>
      </w:r>
    </w:p>
    <w:p w14:paraId="3FA18FCD" w14:textId="0825BCB5" w:rsidR="00E62954" w:rsidRPr="00715698" w:rsidRDefault="00E62954" w:rsidP="00704D93">
      <w:pPr>
        <w:pStyle w:val="Akapitzlist"/>
        <w:numPr>
          <w:ilvl w:val="5"/>
          <w:numId w:val="24"/>
        </w:numPr>
        <w:spacing w:after="0" w:line="24" w:lineRule="atLeast"/>
        <w:ind w:left="1276" w:hanging="283"/>
        <w:rPr>
          <w:rFonts w:cstheme="minorHAnsi"/>
          <w:sz w:val="24"/>
          <w:szCs w:val="24"/>
        </w:rPr>
      </w:pPr>
      <w:r w:rsidRPr="00715698">
        <w:rPr>
          <w:rFonts w:cstheme="minorHAnsi"/>
          <w:sz w:val="24"/>
          <w:szCs w:val="24"/>
        </w:rPr>
        <w:t>o którym mowa w art. 9 ust. 1 i 3 lub art. 10 ustawy z dnia 15 czerwca 2012 r. o</w:t>
      </w:r>
      <w:r w:rsidR="00594ACE" w:rsidRPr="00715698">
        <w:rPr>
          <w:rFonts w:cstheme="minorHAnsi"/>
          <w:sz w:val="24"/>
          <w:szCs w:val="24"/>
        </w:rPr>
        <w:t> </w:t>
      </w:r>
      <w:r w:rsidRPr="00715698">
        <w:rPr>
          <w:rFonts w:cstheme="minorHAnsi"/>
          <w:sz w:val="24"/>
          <w:szCs w:val="24"/>
        </w:rPr>
        <w:t xml:space="preserve">skutkach powierzania wykonywania pracy cudzoziemcom przebywającym wbrew przepisom na terytorium Rzeczypospolitej Polskiej – lub za odpowiedni czyn zabroniony określony w przepisach prawa obcego; </w:t>
      </w:r>
    </w:p>
    <w:p w14:paraId="34168670" w14:textId="77777777" w:rsidR="00E62954" w:rsidRPr="00715698" w:rsidRDefault="00E62954" w:rsidP="00704D93">
      <w:pPr>
        <w:pStyle w:val="Akapitzlist"/>
        <w:numPr>
          <w:ilvl w:val="2"/>
          <w:numId w:val="23"/>
        </w:numPr>
        <w:shd w:val="clear" w:color="auto" w:fill="FFFFFF"/>
        <w:spacing w:after="0" w:line="24" w:lineRule="atLeast"/>
        <w:ind w:left="993" w:hanging="284"/>
        <w:rPr>
          <w:rFonts w:cstheme="minorHAnsi"/>
          <w:sz w:val="24"/>
          <w:szCs w:val="24"/>
        </w:rPr>
      </w:pPr>
      <w:r w:rsidRPr="00715698">
        <w:rPr>
          <w:rFonts w:cstheme="minorHAnsi"/>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F303DCB" w14:textId="77777777" w:rsidR="00E62954" w:rsidRPr="00715698" w:rsidRDefault="00E62954" w:rsidP="00704D93">
      <w:pPr>
        <w:pStyle w:val="Akapitzlist"/>
        <w:numPr>
          <w:ilvl w:val="2"/>
          <w:numId w:val="23"/>
        </w:numPr>
        <w:shd w:val="clear" w:color="auto" w:fill="FFFFFF"/>
        <w:spacing w:after="0" w:line="24" w:lineRule="atLeast"/>
        <w:ind w:left="993" w:hanging="284"/>
        <w:rPr>
          <w:rFonts w:cstheme="minorHAnsi"/>
          <w:sz w:val="24"/>
          <w:szCs w:val="24"/>
        </w:rPr>
      </w:pPr>
      <w:r w:rsidRPr="00715698">
        <w:rPr>
          <w:rFonts w:cstheme="minorHAnsi"/>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8BF7D0C" w14:textId="77777777" w:rsidR="00E62954" w:rsidRPr="00715698" w:rsidRDefault="00E62954" w:rsidP="00704D93">
      <w:pPr>
        <w:pStyle w:val="Akapitzlist"/>
        <w:numPr>
          <w:ilvl w:val="2"/>
          <w:numId w:val="23"/>
        </w:numPr>
        <w:shd w:val="clear" w:color="auto" w:fill="FFFFFF"/>
        <w:spacing w:after="0" w:line="24" w:lineRule="atLeast"/>
        <w:ind w:left="993" w:hanging="284"/>
        <w:rPr>
          <w:rFonts w:cstheme="minorHAnsi"/>
          <w:sz w:val="24"/>
          <w:szCs w:val="24"/>
        </w:rPr>
      </w:pPr>
      <w:r w:rsidRPr="00715698">
        <w:rPr>
          <w:rFonts w:cstheme="minorHAnsi"/>
          <w:sz w:val="24"/>
          <w:szCs w:val="24"/>
        </w:rPr>
        <w:t xml:space="preserve">wobec którego prawomocnie orzeczono zakaz ubiegania się o zamówienia publiczne; </w:t>
      </w:r>
    </w:p>
    <w:p w14:paraId="452D0934" w14:textId="699091FB" w:rsidR="00E62954" w:rsidRPr="00715698" w:rsidRDefault="00E62954" w:rsidP="00704D93">
      <w:pPr>
        <w:pStyle w:val="Akapitzlist"/>
        <w:numPr>
          <w:ilvl w:val="2"/>
          <w:numId w:val="23"/>
        </w:numPr>
        <w:shd w:val="clear" w:color="auto" w:fill="FFFFFF"/>
        <w:spacing w:after="0" w:line="24" w:lineRule="atLeast"/>
        <w:ind w:left="993" w:hanging="284"/>
        <w:rPr>
          <w:rFonts w:cstheme="minorHAnsi"/>
          <w:sz w:val="24"/>
          <w:szCs w:val="24"/>
        </w:rPr>
      </w:pPr>
      <w:r w:rsidRPr="00715698">
        <w:rPr>
          <w:rFonts w:cstheme="minorHAnsi"/>
          <w:sz w:val="24"/>
          <w:szCs w:val="24"/>
        </w:rPr>
        <w:lastRenderedPageBreak/>
        <w:t xml:space="preserve">jeżeli zamawiający może stwierdzić, na podstawie wiarygodnych przesłanek, że wykonawca zawarł z innymi wykonawcami porozumienie mające na celu zakłócenie konkurencji, w </w:t>
      </w:r>
      <w:proofErr w:type="gramStart"/>
      <w:r w:rsidRPr="00715698">
        <w:rPr>
          <w:rFonts w:cstheme="minorHAnsi"/>
          <w:sz w:val="24"/>
          <w:szCs w:val="24"/>
        </w:rPr>
        <w:t>szczególności</w:t>
      </w:r>
      <w:proofErr w:type="gramEnd"/>
      <w:r w:rsidRPr="00715698">
        <w:rPr>
          <w:rFonts w:cstheme="minorHAnsi"/>
          <w:sz w:val="24"/>
          <w:szCs w:val="24"/>
        </w:rPr>
        <w:t xml:space="preserve"> jeżeli należąc do tej samej grupy kapitałowej w rozumieniu ustawy z dnia 16 lutego 2007 r. o ochronie konkurencji i</w:t>
      </w:r>
      <w:r w:rsidR="00594ACE" w:rsidRPr="00715698">
        <w:rPr>
          <w:rFonts w:cstheme="minorHAnsi"/>
          <w:sz w:val="24"/>
          <w:szCs w:val="24"/>
        </w:rPr>
        <w:t> </w:t>
      </w:r>
      <w:r w:rsidRPr="00715698">
        <w:rPr>
          <w:rFonts w:cstheme="minorHAnsi"/>
          <w:sz w:val="24"/>
          <w:szCs w:val="24"/>
        </w:rPr>
        <w:t xml:space="preserve">konsumentów, złożyli odrębne oferty, oferty częściowe lub wnioski o dopuszczenie do udziału w postępowaniu, chyba że wykażą, że przygotowali te oferty lub wnioski niezależnie od siebie; </w:t>
      </w:r>
    </w:p>
    <w:p w14:paraId="6BC6F38B" w14:textId="77777777" w:rsidR="00E62954" w:rsidRPr="00715698" w:rsidRDefault="00E62954" w:rsidP="00704D93">
      <w:pPr>
        <w:pStyle w:val="Akapitzlist"/>
        <w:numPr>
          <w:ilvl w:val="2"/>
          <w:numId w:val="23"/>
        </w:numPr>
        <w:shd w:val="clear" w:color="auto" w:fill="FFFFFF"/>
        <w:spacing w:after="0" w:line="24" w:lineRule="atLeast"/>
        <w:ind w:left="993" w:hanging="284"/>
        <w:rPr>
          <w:rFonts w:eastAsia="Times New Roman" w:cstheme="minorHAnsi"/>
          <w:b/>
          <w:bCs/>
          <w:sz w:val="24"/>
          <w:szCs w:val="24"/>
          <w:lang w:eastAsia="pl-PL"/>
        </w:rPr>
      </w:pPr>
      <w:r w:rsidRPr="00715698">
        <w:rPr>
          <w:rFonts w:cstheme="minorHAnsi"/>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13F823A" w14:textId="77777777" w:rsidR="00A21DDD" w:rsidRPr="00715698" w:rsidRDefault="00A21DDD" w:rsidP="00704D93">
      <w:pPr>
        <w:pStyle w:val="Akapitzlist"/>
        <w:numPr>
          <w:ilvl w:val="1"/>
          <w:numId w:val="19"/>
        </w:numPr>
        <w:shd w:val="clear" w:color="auto" w:fill="FFFFFF"/>
        <w:tabs>
          <w:tab w:val="left" w:pos="709"/>
        </w:tabs>
        <w:spacing w:after="0" w:line="224" w:lineRule="atLeast"/>
        <w:ind w:left="1134" w:hanging="850"/>
        <w:rPr>
          <w:rFonts w:eastAsia="Times New Roman" w:cstheme="minorHAnsi"/>
          <w:b/>
          <w:bCs/>
          <w:sz w:val="24"/>
          <w:szCs w:val="24"/>
          <w:lang w:eastAsia="pl-PL"/>
        </w:rPr>
      </w:pPr>
      <w:r w:rsidRPr="00715698">
        <w:rPr>
          <w:rFonts w:eastAsia="Times New Roman" w:cstheme="minorHAnsi"/>
          <w:b/>
          <w:bCs/>
          <w:sz w:val="24"/>
          <w:szCs w:val="24"/>
          <w:lang w:eastAsia="pl-PL"/>
        </w:rPr>
        <w:t xml:space="preserve">w art. 109 ust. 1 pkt 4, 5, 7, 8 i 10 ustawy </w:t>
      </w:r>
      <w:proofErr w:type="spellStart"/>
      <w:r w:rsidRPr="00715698">
        <w:rPr>
          <w:rFonts w:eastAsia="Times New Roman" w:cstheme="minorHAnsi"/>
          <w:b/>
          <w:bCs/>
          <w:sz w:val="24"/>
          <w:szCs w:val="24"/>
          <w:lang w:eastAsia="pl-PL"/>
        </w:rPr>
        <w:t>Pzp</w:t>
      </w:r>
      <w:proofErr w:type="spellEnd"/>
      <w:r w:rsidRPr="00715698">
        <w:rPr>
          <w:rFonts w:eastAsia="Times New Roman" w:cstheme="minorHAnsi"/>
          <w:sz w:val="24"/>
          <w:szCs w:val="24"/>
          <w:lang w:eastAsia="pl-PL"/>
        </w:rPr>
        <w:t xml:space="preserve"> </w:t>
      </w:r>
      <w:r w:rsidRPr="00715698">
        <w:rPr>
          <w:rFonts w:eastAsia="Times New Roman" w:cstheme="minorHAnsi"/>
          <w:b/>
          <w:bCs/>
          <w:sz w:val="24"/>
          <w:szCs w:val="24"/>
          <w:lang w:eastAsia="pl-PL"/>
        </w:rPr>
        <w:t>tj.</w:t>
      </w:r>
      <w:r w:rsidRPr="00715698">
        <w:rPr>
          <w:rFonts w:eastAsia="Times New Roman" w:cstheme="minorHAnsi"/>
          <w:sz w:val="24"/>
          <w:szCs w:val="24"/>
          <w:lang w:eastAsia="pl-PL"/>
        </w:rPr>
        <w:t xml:space="preserve"> </w:t>
      </w:r>
    </w:p>
    <w:p w14:paraId="0C73C7E9" w14:textId="77777777" w:rsidR="00A21DDD" w:rsidRPr="00715698" w:rsidRDefault="00A21DDD" w:rsidP="00A21DDD">
      <w:pPr>
        <w:pStyle w:val="Akapitzlist"/>
        <w:shd w:val="clear" w:color="auto" w:fill="FFFFFF"/>
        <w:spacing w:after="0" w:line="224" w:lineRule="atLeast"/>
        <w:ind w:left="709"/>
        <w:rPr>
          <w:rFonts w:eastAsia="Times New Roman" w:cstheme="minorHAnsi"/>
          <w:b/>
          <w:bCs/>
          <w:sz w:val="24"/>
          <w:szCs w:val="24"/>
          <w:lang w:eastAsia="pl-PL"/>
        </w:rPr>
      </w:pPr>
      <w:r w:rsidRPr="00715698">
        <w:rPr>
          <w:rFonts w:cstheme="minorHAnsi"/>
          <w:sz w:val="24"/>
          <w:szCs w:val="24"/>
        </w:rPr>
        <w:t>„Z postępowania o udzielenie zamówienia zamawiający wykluczy wykonawcę:</w:t>
      </w:r>
    </w:p>
    <w:p w14:paraId="50C8EB25" w14:textId="77777777" w:rsidR="00A21DDD" w:rsidRPr="00715698" w:rsidRDefault="00A21DDD" w:rsidP="00704D93">
      <w:pPr>
        <w:pStyle w:val="Akapitzlist"/>
        <w:numPr>
          <w:ilvl w:val="0"/>
          <w:numId w:val="30"/>
        </w:numPr>
        <w:spacing w:after="0" w:line="224" w:lineRule="atLeast"/>
        <w:ind w:left="1134" w:hanging="425"/>
        <w:rPr>
          <w:rFonts w:cstheme="minorHAnsi"/>
          <w:sz w:val="24"/>
          <w:szCs w:val="24"/>
        </w:rPr>
      </w:pPr>
      <w:r w:rsidRPr="00715698">
        <w:rPr>
          <w:rFonts w:cstheme="minorHAnsi"/>
          <w:sz w:val="24"/>
          <w:szCs w:val="24"/>
        </w:rPr>
        <w:t xml:space="preserve">w </w:t>
      </w:r>
      <w:proofErr w:type="gramStart"/>
      <w:r w:rsidRPr="00715698">
        <w:rPr>
          <w:rFonts w:cstheme="minorHAnsi"/>
          <w:sz w:val="24"/>
          <w:szCs w:val="24"/>
        </w:rPr>
        <w:t>stosunku</w:t>
      </w:r>
      <w:proofErr w:type="gramEnd"/>
      <w:r w:rsidRPr="00715698">
        <w:rPr>
          <w:rFonts w:cstheme="minorHAnsi"/>
          <w:sz w:val="24"/>
          <w:szCs w:val="24"/>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6F1B871" w14:textId="77777777" w:rsidR="00A21DDD" w:rsidRPr="00715698" w:rsidRDefault="00A21DDD" w:rsidP="00704D93">
      <w:pPr>
        <w:pStyle w:val="Akapitzlist"/>
        <w:numPr>
          <w:ilvl w:val="0"/>
          <w:numId w:val="30"/>
        </w:numPr>
        <w:spacing w:after="0" w:line="224" w:lineRule="atLeast"/>
        <w:ind w:left="1134" w:hanging="425"/>
        <w:rPr>
          <w:rFonts w:cstheme="minorHAnsi"/>
          <w:sz w:val="24"/>
          <w:szCs w:val="24"/>
        </w:rPr>
      </w:pPr>
      <w:r w:rsidRPr="00715698">
        <w:rPr>
          <w:rFonts w:cstheme="minorHAnsi"/>
          <w:sz w:val="24"/>
          <w:szCs w:val="24"/>
        </w:rPr>
        <w:t xml:space="preserve">który w sposób zawiniony poważnie naruszył obowiązki zawodowe, co podważa jego uczciwość, w </w:t>
      </w:r>
      <w:proofErr w:type="gramStart"/>
      <w:r w:rsidRPr="00715698">
        <w:rPr>
          <w:rFonts w:cstheme="minorHAnsi"/>
          <w:sz w:val="24"/>
          <w:szCs w:val="24"/>
        </w:rPr>
        <w:t>szczególności</w:t>
      </w:r>
      <w:proofErr w:type="gramEnd"/>
      <w:r w:rsidRPr="00715698">
        <w:rPr>
          <w:rFonts w:cstheme="minorHAnsi"/>
          <w:sz w:val="24"/>
          <w:szCs w:val="24"/>
        </w:rPr>
        <w:t xml:space="preserve"> gdy wykonawca w wyniku zamierzonego działania lub rażącego niedbalstwa nie wykonał lub nienależycie wykonał zamówienie, co zamawiający jest w stanie wykazać za pomocą stosownych dowodów,</w:t>
      </w:r>
    </w:p>
    <w:p w14:paraId="423DA443" w14:textId="77777777" w:rsidR="00A21DDD" w:rsidRPr="00715698" w:rsidRDefault="00A21DDD" w:rsidP="007E5896">
      <w:pPr>
        <w:pStyle w:val="Akapitzlist"/>
        <w:numPr>
          <w:ilvl w:val="0"/>
          <w:numId w:val="44"/>
        </w:numPr>
        <w:spacing w:after="0" w:line="224" w:lineRule="atLeast"/>
        <w:ind w:left="1134" w:hanging="425"/>
        <w:rPr>
          <w:rFonts w:cstheme="minorHAnsi"/>
          <w:sz w:val="24"/>
          <w:szCs w:val="24"/>
        </w:rPr>
      </w:pPr>
      <w:r w:rsidRPr="00715698">
        <w:rPr>
          <w:rFonts w:cstheme="minorHAnsi"/>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1D376AE" w14:textId="77777777" w:rsidR="00A21DDD" w:rsidRPr="00715698" w:rsidRDefault="00A21DDD" w:rsidP="007E5896">
      <w:pPr>
        <w:pStyle w:val="Akapitzlist"/>
        <w:numPr>
          <w:ilvl w:val="0"/>
          <w:numId w:val="43"/>
        </w:numPr>
        <w:spacing w:after="0" w:line="224" w:lineRule="atLeast"/>
        <w:ind w:left="1134" w:hanging="425"/>
        <w:rPr>
          <w:rFonts w:cstheme="minorHAnsi"/>
          <w:sz w:val="24"/>
          <w:szCs w:val="24"/>
        </w:rPr>
      </w:pPr>
      <w:r w:rsidRPr="00715698">
        <w:rPr>
          <w:rFonts w:cstheme="minorHAnsi"/>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87CD0F8" w14:textId="77777777" w:rsidR="00A21DDD" w:rsidRPr="00715698" w:rsidRDefault="00A21DDD" w:rsidP="007E5896">
      <w:pPr>
        <w:pStyle w:val="Akapitzlist"/>
        <w:numPr>
          <w:ilvl w:val="0"/>
          <w:numId w:val="42"/>
        </w:numPr>
        <w:spacing w:after="0" w:line="224" w:lineRule="atLeast"/>
        <w:ind w:left="1134" w:hanging="425"/>
        <w:rPr>
          <w:rFonts w:cstheme="minorHAnsi"/>
          <w:sz w:val="24"/>
          <w:szCs w:val="24"/>
        </w:rPr>
      </w:pPr>
      <w:r w:rsidRPr="00715698">
        <w:rPr>
          <w:rFonts w:cstheme="minorHAnsi"/>
          <w:sz w:val="24"/>
          <w:szCs w:val="24"/>
        </w:rPr>
        <w:t>który w wyniku lekkomyślności lub niedbalstwa przedstawił informacje wprowadzające w błąd, co mogło mieć istotny wpływ na decyzje podejmowane przez zamawiającego w postępowaniu o udzielenie zamówienia.”</w:t>
      </w:r>
    </w:p>
    <w:p w14:paraId="4490D6FB" w14:textId="771C569C" w:rsidR="00E62954" w:rsidRPr="00715698" w:rsidRDefault="00E62954" w:rsidP="00704D93">
      <w:pPr>
        <w:pStyle w:val="Akapitzlist"/>
        <w:numPr>
          <w:ilvl w:val="1"/>
          <w:numId w:val="19"/>
        </w:numPr>
        <w:shd w:val="clear" w:color="auto" w:fill="FFFFFF"/>
        <w:tabs>
          <w:tab w:val="left" w:pos="709"/>
        </w:tabs>
        <w:spacing w:after="0" w:line="24" w:lineRule="atLeast"/>
        <w:ind w:left="709" w:hanging="425"/>
        <w:rPr>
          <w:rFonts w:eastAsia="Times New Roman" w:cstheme="minorHAnsi"/>
          <w:b/>
          <w:bCs/>
          <w:sz w:val="24"/>
          <w:szCs w:val="24"/>
          <w:lang w:eastAsia="pl-PL"/>
        </w:rPr>
      </w:pPr>
      <w:bookmarkStart w:id="4" w:name="_Hlk112066795"/>
      <w:bookmarkStart w:id="5" w:name="_Hlk102637796"/>
      <w:r w:rsidRPr="00715698">
        <w:rPr>
          <w:rFonts w:eastAsia="Times New Roman" w:cstheme="minorHAnsi"/>
          <w:b/>
          <w:bCs/>
          <w:sz w:val="24"/>
          <w:szCs w:val="24"/>
          <w:lang w:eastAsia="pl-PL"/>
        </w:rPr>
        <w:t>w art. 7 ust. 1 ustawy z dnia 13 kwietnia 2022 r. o szczególnych rozwiązaniach w zakresie przeciwdziałania wspieraniu agresji na Ukrainę oraz służących ochronie bezpieczeństwa narodowego (</w:t>
      </w:r>
      <w:r w:rsidR="00594ACE" w:rsidRPr="00715698">
        <w:rPr>
          <w:rFonts w:eastAsia="Times New Roman" w:cstheme="minorHAnsi"/>
          <w:b/>
          <w:bCs/>
          <w:sz w:val="24"/>
          <w:szCs w:val="24"/>
          <w:lang w:eastAsia="pl-PL"/>
        </w:rPr>
        <w:t xml:space="preserve">tekst jedn. </w:t>
      </w:r>
      <w:r w:rsidRPr="00715698">
        <w:rPr>
          <w:rFonts w:eastAsia="Times New Roman" w:cstheme="minorHAnsi"/>
          <w:b/>
          <w:bCs/>
          <w:sz w:val="24"/>
          <w:szCs w:val="24"/>
          <w:lang w:eastAsia="pl-PL"/>
        </w:rPr>
        <w:t>Dz. U. z 202</w:t>
      </w:r>
      <w:r w:rsidR="009177F6" w:rsidRPr="00715698">
        <w:rPr>
          <w:rFonts w:eastAsia="Times New Roman" w:cstheme="minorHAnsi"/>
          <w:b/>
          <w:bCs/>
          <w:sz w:val="24"/>
          <w:szCs w:val="24"/>
          <w:lang w:eastAsia="pl-PL"/>
        </w:rPr>
        <w:t>5</w:t>
      </w:r>
      <w:r w:rsidRPr="00715698">
        <w:rPr>
          <w:rFonts w:eastAsia="Times New Roman" w:cstheme="minorHAnsi"/>
          <w:b/>
          <w:bCs/>
          <w:sz w:val="24"/>
          <w:szCs w:val="24"/>
          <w:lang w:eastAsia="pl-PL"/>
        </w:rPr>
        <w:t xml:space="preserve"> r., poz. </w:t>
      </w:r>
      <w:bookmarkEnd w:id="4"/>
      <w:r w:rsidR="00594ACE" w:rsidRPr="00715698">
        <w:rPr>
          <w:rFonts w:eastAsia="Times New Roman" w:cstheme="minorHAnsi"/>
          <w:b/>
          <w:bCs/>
          <w:sz w:val="24"/>
          <w:szCs w:val="24"/>
          <w:lang w:eastAsia="pl-PL"/>
        </w:rPr>
        <w:t>5</w:t>
      </w:r>
      <w:r w:rsidR="009177F6" w:rsidRPr="00715698">
        <w:rPr>
          <w:rFonts w:eastAsia="Times New Roman" w:cstheme="minorHAnsi"/>
          <w:b/>
          <w:bCs/>
          <w:sz w:val="24"/>
          <w:szCs w:val="24"/>
          <w:lang w:eastAsia="pl-PL"/>
        </w:rPr>
        <w:t>14</w:t>
      </w:r>
      <w:r w:rsidRPr="00715698">
        <w:rPr>
          <w:rFonts w:eastAsia="Times New Roman" w:cstheme="minorHAnsi"/>
          <w:b/>
          <w:bCs/>
          <w:sz w:val="24"/>
          <w:szCs w:val="24"/>
          <w:lang w:eastAsia="pl-PL"/>
        </w:rPr>
        <w:t>)</w:t>
      </w:r>
      <w:r w:rsidRPr="00715698">
        <w:rPr>
          <w:rFonts w:cstheme="minorHAnsi"/>
          <w:sz w:val="24"/>
          <w:szCs w:val="24"/>
        </w:rPr>
        <w:t xml:space="preserve"> </w:t>
      </w:r>
      <w:bookmarkEnd w:id="5"/>
      <w:r w:rsidRPr="00715698">
        <w:rPr>
          <w:rFonts w:cstheme="minorHAnsi"/>
          <w:b/>
          <w:bCs/>
          <w:sz w:val="24"/>
          <w:szCs w:val="24"/>
        </w:rPr>
        <w:t>tj.:</w:t>
      </w:r>
      <w:r w:rsidRPr="00715698">
        <w:rPr>
          <w:rFonts w:cstheme="minorHAnsi"/>
        </w:rPr>
        <w:t xml:space="preserve"> </w:t>
      </w:r>
    </w:p>
    <w:p w14:paraId="03943879" w14:textId="77777777" w:rsidR="00E62954" w:rsidRPr="00715698" w:rsidRDefault="00E62954" w:rsidP="00594ACE">
      <w:pPr>
        <w:pStyle w:val="Akapitzlist"/>
        <w:shd w:val="clear" w:color="auto" w:fill="FFFFFF"/>
        <w:spacing w:after="0" w:line="24" w:lineRule="atLeast"/>
        <w:ind w:left="709"/>
        <w:rPr>
          <w:rFonts w:eastAsia="Times New Roman" w:cstheme="minorHAnsi"/>
          <w:b/>
          <w:bCs/>
          <w:sz w:val="24"/>
          <w:szCs w:val="24"/>
          <w:lang w:eastAsia="pl-PL"/>
        </w:rPr>
      </w:pPr>
      <w:r w:rsidRPr="00715698">
        <w:rPr>
          <w:rFonts w:cstheme="minorHAnsi"/>
        </w:rPr>
        <w:t>„</w:t>
      </w:r>
      <w:r w:rsidRPr="00715698">
        <w:rPr>
          <w:rFonts w:cstheme="minorHAnsi"/>
          <w:sz w:val="24"/>
          <w:szCs w:val="24"/>
        </w:rPr>
        <w:t xml:space="preserve">Z postępowania o udzielenie zamówienia publicznego lub konkursu prowadzonego na podstawie </w:t>
      </w:r>
      <w:hyperlink r:id="rId10" w:anchor="/document/18903829?cm=DOCUMENT" w:history="1">
        <w:r w:rsidRPr="00715698">
          <w:rPr>
            <w:rFonts w:cstheme="minorHAnsi"/>
            <w:sz w:val="24"/>
            <w:szCs w:val="24"/>
          </w:rPr>
          <w:t>ustawy</w:t>
        </w:r>
      </w:hyperlink>
      <w:r w:rsidRPr="00715698">
        <w:rPr>
          <w:rFonts w:cstheme="minorHAnsi"/>
          <w:sz w:val="24"/>
          <w:szCs w:val="24"/>
        </w:rPr>
        <w:t xml:space="preserve"> z dnia 11 września 2019 r. - Prawo zamówień publicznych wyklucza się:</w:t>
      </w:r>
    </w:p>
    <w:p w14:paraId="684732E7" w14:textId="39761BDB" w:rsidR="00E62954" w:rsidRPr="00715698" w:rsidRDefault="00E62954" w:rsidP="00704D93">
      <w:pPr>
        <w:pStyle w:val="Akapitzlist"/>
        <w:numPr>
          <w:ilvl w:val="0"/>
          <w:numId w:val="31"/>
        </w:numPr>
        <w:spacing w:after="0" w:line="24" w:lineRule="atLeast"/>
        <w:ind w:left="993" w:hanging="284"/>
        <w:rPr>
          <w:rFonts w:cstheme="minorHAnsi"/>
          <w:sz w:val="24"/>
          <w:szCs w:val="24"/>
        </w:rPr>
      </w:pPr>
      <w:r w:rsidRPr="00715698">
        <w:rPr>
          <w:rFonts w:cstheme="minorHAnsi"/>
          <w:sz w:val="24"/>
          <w:szCs w:val="24"/>
        </w:rPr>
        <w:lastRenderedPageBreak/>
        <w:t>wykonawcę oraz uczestnika konkursu wymienionego w wykazach określonych w</w:t>
      </w:r>
      <w:r w:rsidR="00501B77" w:rsidRPr="00715698">
        <w:rPr>
          <w:rFonts w:cstheme="minorHAnsi"/>
          <w:sz w:val="24"/>
          <w:szCs w:val="24"/>
        </w:rPr>
        <w:t> </w:t>
      </w:r>
      <w:hyperlink r:id="rId11" w:anchor="/document/67607987?cm=DOCUMENT" w:history="1">
        <w:r w:rsidRPr="00715698">
          <w:rPr>
            <w:rFonts w:cstheme="minorHAnsi"/>
            <w:sz w:val="24"/>
            <w:szCs w:val="24"/>
          </w:rPr>
          <w:t>rozporządzeniu</w:t>
        </w:r>
      </w:hyperlink>
      <w:r w:rsidRPr="00715698">
        <w:rPr>
          <w:rFonts w:cstheme="minorHAnsi"/>
          <w:sz w:val="24"/>
          <w:szCs w:val="24"/>
        </w:rPr>
        <w:t xml:space="preserve"> 765/2006 i </w:t>
      </w:r>
      <w:hyperlink r:id="rId12" w:anchor="/document/68410867?cm=DOCUMENT" w:history="1">
        <w:r w:rsidRPr="00715698">
          <w:rPr>
            <w:rFonts w:cstheme="minorHAnsi"/>
            <w:sz w:val="24"/>
            <w:szCs w:val="24"/>
          </w:rPr>
          <w:t>rozporządzeniu</w:t>
        </w:r>
      </w:hyperlink>
      <w:r w:rsidRPr="00715698">
        <w:rPr>
          <w:rFonts w:cstheme="minorHAnsi"/>
          <w:sz w:val="24"/>
          <w:szCs w:val="24"/>
        </w:rPr>
        <w:t xml:space="preserv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E78A38F" w14:textId="77777777" w:rsidR="00E62954" w:rsidRPr="00715698" w:rsidRDefault="00E62954" w:rsidP="00704D93">
      <w:pPr>
        <w:pStyle w:val="Akapitzlist"/>
        <w:numPr>
          <w:ilvl w:val="0"/>
          <w:numId w:val="31"/>
        </w:numPr>
        <w:spacing w:after="0" w:line="24" w:lineRule="atLeast"/>
        <w:ind w:left="993" w:hanging="284"/>
        <w:rPr>
          <w:rFonts w:cstheme="minorHAnsi"/>
          <w:sz w:val="24"/>
          <w:szCs w:val="24"/>
        </w:rPr>
      </w:pPr>
      <w:r w:rsidRPr="00715698">
        <w:rPr>
          <w:rFonts w:cstheme="minorHAnsi"/>
          <w:sz w:val="24"/>
          <w:szCs w:val="24"/>
        </w:rPr>
        <w:t xml:space="preserve">wykonawcę oraz uczestnika konkursu, którego beneficjentem rzeczywistym w rozumieniu </w:t>
      </w:r>
      <w:hyperlink r:id="rId13" w:anchor="/document/18708093?cm=DOCUMENT" w:history="1">
        <w:r w:rsidRPr="00715698">
          <w:rPr>
            <w:rFonts w:cstheme="minorHAnsi"/>
            <w:sz w:val="24"/>
            <w:szCs w:val="24"/>
          </w:rPr>
          <w:t>ustawy</w:t>
        </w:r>
      </w:hyperlink>
      <w:r w:rsidRPr="00715698">
        <w:rPr>
          <w:rFonts w:cstheme="minorHAnsi"/>
          <w:sz w:val="24"/>
          <w:szCs w:val="24"/>
        </w:rPr>
        <w:t xml:space="preserve"> z dnia 1 marca 2018 r. o przeciwdziałaniu praniu pieniędzy oraz finansowaniu terroryzmu (Dz. U. z 2022 r. poz. 593 i 655) jest osoba wymieniona w wykazach określonych w </w:t>
      </w:r>
      <w:hyperlink r:id="rId14" w:anchor="/document/67607987?cm=DOCUMENT" w:history="1">
        <w:r w:rsidRPr="00715698">
          <w:rPr>
            <w:rFonts w:cstheme="minorHAnsi"/>
            <w:sz w:val="24"/>
            <w:szCs w:val="24"/>
          </w:rPr>
          <w:t>rozporządzeniu</w:t>
        </w:r>
      </w:hyperlink>
      <w:r w:rsidRPr="00715698">
        <w:rPr>
          <w:rFonts w:cstheme="minorHAnsi"/>
          <w:sz w:val="24"/>
          <w:szCs w:val="24"/>
        </w:rPr>
        <w:t xml:space="preserve"> 765/2006 i </w:t>
      </w:r>
      <w:hyperlink r:id="rId15" w:anchor="/document/68410867?cm=DOCUMENT" w:history="1">
        <w:r w:rsidRPr="00715698">
          <w:rPr>
            <w:rFonts w:cstheme="minorHAnsi"/>
            <w:sz w:val="24"/>
            <w:szCs w:val="24"/>
          </w:rPr>
          <w:t>rozporządzeniu</w:t>
        </w:r>
      </w:hyperlink>
      <w:r w:rsidRPr="00715698">
        <w:rPr>
          <w:rFonts w:cstheme="minorHAnsi"/>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5275E0B" w14:textId="3460E804" w:rsidR="00E62954" w:rsidRPr="00715698" w:rsidRDefault="00E62954" w:rsidP="00704D93">
      <w:pPr>
        <w:pStyle w:val="Akapitzlist"/>
        <w:numPr>
          <w:ilvl w:val="0"/>
          <w:numId w:val="31"/>
        </w:numPr>
        <w:shd w:val="clear" w:color="auto" w:fill="FFFFFF"/>
        <w:tabs>
          <w:tab w:val="left" w:pos="709"/>
        </w:tabs>
        <w:spacing w:after="0" w:line="24" w:lineRule="atLeast"/>
        <w:ind w:left="993" w:hanging="284"/>
        <w:rPr>
          <w:rFonts w:eastAsia="Times New Roman" w:cstheme="minorHAnsi"/>
          <w:b/>
          <w:bCs/>
          <w:sz w:val="24"/>
          <w:szCs w:val="24"/>
          <w:lang w:eastAsia="pl-PL"/>
        </w:rPr>
      </w:pPr>
      <w:r w:rsidRPr="00715698">
        <w:rPr>
          <w:rFonts w:cstheme="minorHAnsi"/>
          <w:sz w:val="24"/>
          <w:szCs w:val="24"/>
        </w:rPr>
        <w:t xml:space="preserve">wykonawcę oraz uczestnika konkursu, którego jednostką dominującą w rozumieniu </w:t>
      </w:r>
      <w:hyperlink r:id="rId16" w:anchor="/document/16796295?unitId=art(3)ust(1)pkt(37)&amp;cm=DOCUMENT" w:history="1">
        <w:r w:rsidRPr="00715698">
          <w:rPr>
            <w:rFonts w:cstheme="minorHAnsi"/>
            <w:sz w:val="24"/>
            <w:szCs w:val="24"/>
          </w:rPr>
          <w:t>art. 3 ust. 1 pkt 37</w:t>
        </w:r>
      </w:hyperlink>
      <w:r w:rsidRPr="00715698">
        <w:rPr>
          <w:rFonts w:cstheme="minorHAnsi"/>
          <w:sz w:val="24"/>
          <w:szCs w:val="24"/>
        </w:rPr>
        <w:t xml:space="preserve"> ustawy z dnia 29 września 1994 r. o rachunkowości (Dz. U. z 2021 r. poz. 217, 2105 i 2106) jest podmiot wymieniony w wykazach określonych w </w:t>
      </w:r>
      <w:hyperlink r:id="rId17" w:anchor="/document/67607987?cm=DOCUMENT" w:history="1">
        <w:r w:rsidRPr="00715698">
          <w:rPr>
            <w:rFonts w:cstheme="minorHAnsi"/>
            <w:sz w:val="24"/>
            <w:szCs w:val="24"/>
          </w:rPr>
          <w:t>rozporządzeniu</w:t>
        </w:r>
      </w:hyperlink>
      <w:r w:rsidRPr="00715698">
        <w:rPr>
          <w:rFonts w:cstheme="minorHAnsi"/>
          <w:sz w:val="24"/>
          <w:szCs w:val="24"/>
        </w:rPr>
        <w:t xml:space="preserve"> 765/2006 i </w:t>
      </w:r>
      <w:hyperlink r:id="rId18" w:anchor="/document/68410867?cm=DOCUMENT" w:history="1">
        <w:r w:rsidRPr="00715698">
          <w:rPr>
            <w:rFonts w:cstheme="minorHAnsi"/>
            <w:sz w:val="24"/>
            <w:szCs w:val="24"/>
          </w:rPr>
          <w:t>rozporządzeniu</w:t>
        </w:r>
      </w:hyperlink>
      <w:r w:rsidRPr="00715698">
        <w:rPr>
          <w:rFonts w:cstheme="minorHAnsi"/>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w:t>
      </w:r>
      <w:r w:rsidR="00501B77" w:rsidRPr="00715698">
        <w:rPr>
          <w:rFonts w:cstheme="minorHAnsi"/>
          <w:sz w:val="24"/>
          <w:szCs w:val="24"/>
        </w:rPr>
        <w:t> </w:t>
      </w:r>
      <w:r w:rsidRPr="00715698">
        <w:rPr>
          <w:rFonts w:cstheme="minorHAnsi"/>
          <w:sz w:val="24"/>
          <w:szCs w:val="24"/>
        </w:rPr>
        <w:t>dnia 13 kwietnia 2022 r. o szczególnych rozwiązaniach w zakresie przeciwdziałania wspieraniu agresji na Ukrainę oraz służących ochronie bezpieczeństwa narodowego”.</w:t>
      </w:r>
    </w:p>
    <w:p w14:paraId="5342CA54" w14:textId="79483184" w:rsidR="001664F9" w:rsidRPr="00715698" w:rsidRDefault="001664F9" w:rsidP="00704D93">
      <w:pPr>
        <w:pStyle w:val="Akapitzlist"/>
        <w:numPr>
          <w:ilvl w:val="1"/>
          <w:numId w:val="19"/>
        </w:numPr>
        <w:shd w:val="clear" w:color="auto" w:fill="FFFFFF"/>
        <w:tabs>
          <w:tab w:val="left" w:pos="709"/>
        </w:tabs>
        <w:spacing w:after="0" w:line="24" w:lineRule="atLeast"/>
        <w:ind w:left="709" w:hanging="425"/>
        <w:rPr>
          <w:rFonts w:cstheme="minorHAnsi"/>
          <w:b/>
          <w:bCs/>
          <w:sz w:val="24"/>
          <w:szCs w:val="24"/>
        </w:rPr>
      </w:pPr>
      <w:bookmarkStart w:id="6" w:name="_Hlk112066816"/>
      <w:r w:rsidRPr="00715698">
        <w:rPr>
          <w:rFonts w:cstheme="minorHAnsi"/>
          <w:b/>
          <w:bCs/>
          <w:sz w:val="24"/>
          <w:szCs w:val="24"/>
        </w:rPr>
        <w:t>w art. 5k rozporządzenia Rady (UE) nr 833/2014 z dnia 31 lipca 2014 r. dotyczącego środków ograniczających w związku z działaniami Rosji destabilizującymi sytuację na Ukrainie (Dz. Urz. UE nr L 229 z 31.7.2014, str. 1), dalej: rozporządzenie 833/2014, w</w:t>
      </w:r>
      <w:r w:rsidR="002D33F1" w:rsidRPr="00715698">
        <w:rPr>
          <w:rFonts w:cstheme="minorHAnsi"/>
          <w:b/>
          <w:bCs/>
          <w:sz w:val="24"/>
          <w:szCs w:val="24"/>
        </w:rPr>
        <w:t> </w:t>
      </w:r>
      <w:r w:rsidRPr="00715698">
        <w:rPr>
          <w:rFonts w:cstheme="minorHAnsi"/>
          <w:b/>
          <w:bCs/>
          <w:sz w:val="24"/>
          <w:szCs w:val="24"/>
        </w:rPr>
        <w:t>brzmieniu nadanym rozporządzeniem Rady (UE) 2022/576 w sprawie zmiany rozporządzenia (UE) nr 833/2014 dotyczącego środków ograniczających w</w:t>
      </w:r>
      <w:r w:rsidR="00501B77" w:rsidRPr="00715698">
        <w:rPr>
          <w:rFonts w:cstheme="minorHAnsi"/>
          <w:b/>
          <w:bCs/>
          <w:sz w:val="24"/>
          <w:szCs w:val="24"/>
        </w:rPr>
        <w:t> </w:t>
      </w:r>
      <w:r w:rsidRPr="00715698">
        <w:rPr>
          <w:rFonts w:cstheme="minorHAnsi"/>
          <w:b/>
          <w:bCs/>
          <w:sz w:val="24"/>
          <w:szCs w:val="24"/>
        </w:rPr>
        <w:t>związku z</w:t>
      </w:r>
      <w:r w:rsidR="002D33F1" w:rsidRPr="00715698">
        <w:rPr>
          <w:rFonts w:cstheme="minorHAnsi"/>
          <w:b/>
          <w:bCs/>
          <w:sz w:val="24"/>
          <w:szCs w:val="24"/>
        </w:rPr>
        <w:t> </w:t>
      </w:r>
      <w:r w:rsidRPr="00715698">
        <w:rPr>
          <w:rFonts w:cstheme="minorHAnsi"/>
          <w:b/>
          <w:bCs/>
          <w:sz w:val="24"/>
          <w:szCs w:val="24"/>
        </w:rPr>
        <w:t>działaniami Rosji destabilizującymi sytuację na Ukrainie (Dz. Urz. UE nr L 111 z</w:t>
      </w:r>
      <w:r w:rsidR="002D33F1" w:rsidRPr="00715698">
        <w:rPr>
          <w:rFonts w:cstheme="minorHAnsi"/>
          <w:b/>
          <w:bCs/>
          <w:sz w:val="24"/>
          <w:szCs w:val="24"/>
        </w:rPr>
        <w:t> </w:t>
      </w:r>
      <w:r w:rsidRPr="00715698">
        <w:rPr>
          <w:rFonts w:cstheme="minorHAnsi"/>
          <w:b/>
          <w:bCs/>
          <w:sz w:val="24"/>
          <w:szCs w:val="24"/>
        </w:rPr>
        <w:t xml:space="preserve">8.4.2022, str. 1), </w:t>
      </w:r>
      <w:bookmarkEnd w:id="6"/>
      <w:r w:rsidRPr="00715698">
        <w:rPr>
          <w:rFonts w:cstheme="minorHAnsi"/>
          <w:b/>
          <w:bCs/>
          <w:sz w:val="24"/>
          <w:szCs w:val="24"/>
        </w:rPr>
        <w:t>dalej: rozporządzenie 2022/576 tj.</w:t>
      </w:r>
    </w:p>
    <w:p w14:paraId="334FF29C" w14:textId="5ED9AFEE" w:rsidR="001664F9" w:rsidRPr="00715698" w:rsidRDefault="001664F9" w:rsidP="00501B77">
      <w:pPr>
        <w:pStyle w:val="Akapitzlist"/>
        <w:shd w:val="clear" w:color="auto" w:fill="FFFFFF"/>
        <w:spacing w:after="0" w:line="24" w:lineRule="atLeast"/>
        <w:ind w:left="709"/>
        <w:rPr>
          <w:rFonts w:cstheme="minorHAnsi"/>
          <w:sz w:val="24"/>
          <w:szCs w:val="24"/>
        </w:rPr>
      </w:pPr>
      <w:r w:rsidRPr="00715698">
        <w:rPr>
          <w:rFonts w:cstheme="minorHAnsi"/>
          <w:sz w:val="24"/>
          <w:szCs w:val="24"/>
        </w:rPr>
        <w:t>„</w:t>
      </w:r>
      <w:r w:rsidRPr="00715698">
        <w:rPr>
          <w:rStyle w:val="Uwydatnienie"/>
          <w:rFonts w:cstheme="minorHAnsi"/>
          <w:b/>
          <w:bCs/>
          <w:i w:val="0"/>
          <w:iCs w:val="0"/>
          <w:sz w:val="24"/>
          <w:szCs w:val="24"/>
        </w:rPr>
        <w:t>Zakazuje się udzielania</w:t>
      </w:r>
      <w:r w:rsidRPr="00715698">
        <w:rPr>
          <w:rStyle w:val="Uwydatnienie"/>
          <w:rFonts w:cstheme="minorHAnsi"/>
          <w:i w:val="0"/>
          <w:iCs w:val="0"/>
          <w:sz w:val="24"/>
          <w:szCs w:val="24"/>
        </w:rPr>
        <w:t xml:space="preserve"> </w:t>
      </w:r>
      <w:r w:rsidRPr="00715698">
        <w:rPr>
          <w:rStyle w:val="Uwydatnienie"/>
          <w:rFonts w:cstheme="minorHAnsi"/>
          <w:b/>
          <w:bCs/>
          <w:i w:val="0"/>
          <w:iCs w:val="0"/>
          <w:sz w:val="24"/>
          <w:szCs w:val="24"/>
        </w:rPr>
        <w:t>lub dalszego wykonywania wszelkich zamówień publicznych</w:t>
      </w:r>
      <w:r w:rsidRPr="00715698">
        <w:rPr>
          <w:rStyle w:val="Uwydatnienie"/>
          <w:rFonts w:cstheme="minorHAnsi"/>
          <w:i w:val="0"/>
          <w:iCs w:val="0"/>
          <w:sz w:val="24"/>
          <w:szCs w:val="24"/>
        </w:rPr>
        <w:t xml:space="preserve">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w:t>
      </w:r>
      <w:r w:rsidRPr="00715698">
        <w:rPr>
          <w:rStyle w:val="Uwydatnienie"/>
          <w:rFonts w:cstheme="minorHAnsi"/>
          <w:b/>
          <w:bCs/>
          <w:i w:val="0"/>
          <w:iCs w:val="0"/>
          <w:sz w:val="24"/>
          <w:szCs w:val="24"/>
        </w:rPr>
        <w:t>na rzecz lub z</w:t>
      </w:r>
      <w:r w:rsidR="00923EE2" w:rsidRPr="00715698">
        <w:rPr>
          <w:rStyle w:val="Uwydatnienie"/>
          <w:rFonts w:cstheme="minorHAnsi"/>
          <w:b/>
          <w:bCs/>
          <w:i w:val="0"/>
          <w:iCs w:val="0"/>
          <w:sz w:val="24"/>
          <w:szCs w:val="24"/>
        </w:rPr>
        <w:t> </w:t>
      </w:r>
      <w:r w:rsidRPr="00715698">
        <w:rPr>
          <w:rStyle w:val="Uwydatnienie"/>
          <w:rFonts w:cstheme="minorHAnsi"/>
          <w:b/>
          <w:bCs/>
          <w:i w:val="0"/>
          <w:iCs w:val="0"/>
          <w:sz w:val="24"/>
          <w:szCs w:val="24"/>
        </w:rPr>
        <w:t>udziałem:</w:t>
      </w:r>
    </w:p>
    <w:p w14:paraId="1D1B1EF8" w14:textId="6AE87031" w:rsidR="001664F9" w:rsidRPr="00715698" w:rsidRDefault="001664F9" w:rsidP="00704D93">
      <w:pPr>
        <w:pStyle w:val="NormalnyWeb"/>
        <w:numPr>
          <w:ilvl w:val="5"/>
          <w:numId w:val="32"/>
        </w:numPr>
        <w:spacing w:before="0" w:beforeAutospacing="0" w:after="0" w:afterAutospacing="0" w:line="24" w:lineRule="atLeast"/>
        <w:ind w:left="993" w:hanging="284"/>
        <w:jc w:val="left"/>
        <w:rPr>
          <w:rFonts w:asciiTheme="minorHAnsi" w:hAnsiTheme="minorHAnsi" w:cstheme="minorHAnsi"/>
          <w:i/>
          <w:iCs/>
          <w:sz w:val="24"/>
          <w:szCs w:val="24"/>
        </w:rPr>
      </w:pPr>
      <w:r w:rsidRPr="00715698">
        <w:rPr>
          <w:rStyle w:val="Uwydatnienie"/>
          <w:rFonts w:asciiTheme="minorHAnsi" w:hAnsiTheme="minorHAnsi" w:cstheme="minorHAnsi"/>
          <w:i w:val="0"/>
          <w:iCs w:val="0"/>
          <w:sz w:val="24"/>
          <w:szCs w:val="24"/>
        </w:rPr>
        <w:t>obywateli rosyjskich lub osób fizycznych lub prawnych, podmiotów lub organów z</w:t>
      </w:r>
      <w:r w:rsidR="00501B77" w:rsidRPr="00715698">
        <w:rPr>
          <w:rStyle w:val="Uwydatnienie"/>
          <w:rFonts w:asciiTheme="minorHAnsi" w:hAnsiTheme="minorHAnsi" w:cstheme="minorHAnsi"/>
          <w:i w:val="0"/>
          <w:iCs w:val="0"/>
          <w:sz w:val="24"/>
          <w:szCs w:val="24"/>
        </w:rPr>
        <w:t> </w:t>
      </w:r>
      <w:r w:rsidRPr="00715698">
        <w:rPr>
          <w:rStyle w:val="Uwydatnienie"/>
          <w:rFonts w:asciiTheme="minorHAnsi" w:hAnsiTheme="minorHAnsi" w:cstheme="minorHAnsi"/>
          <w:i w:val="0"/>
          <w:iCs w:val="0"/>
          <w:sz w:val="24"/>
          <w:szCs w:val="24"/>
        </w:rPr>
        <w:t>siedzibą w Rosji;</w:t>
      </w:r>
    </w:p>
    <w:p w14:paraId="347FD0D5" w14:textId="0F5DDACF" w:rsidR="001664F9" w:rsidRPr="00715698" w:rsidRDefault="001664F9" w:rsidP="00704D93">
      <w:pPr>
        <w:pStyle w:val="NormalnyWeb"/>
        <w:numPr>
          <w:ilvl w:val="5"/>
          <w:numId w:val="32"/>
        </w:numPr>
        <w:spacing w:before="0" w:beforeAutospacing="0" w:after="0" w:afterAutospacing="0" w:line="24" w:lineRule="atLeast"/>
        <w:ind w:left="993" w:hanging="284"/>
        <w:jc w:val="left"/>
        <w:rPr>
          <w:rFonts w:asciiTheme="minorHAnsi" w:hAnsiTheme="minorHAnsi" w:cstheme="minorHAnsi"/>
          <w:i/>
          <w:iCs/>
          <w:sz w:val="24"/>
          <w:szCs w:val="24"/>
        </w:rPr>
      </w:pPr>
      <w:r w:rsidRPr="00715698">
        <w:rPr>
          <w:rStyle w:val="Uwydatnienie"/>
          <w:rFonts w:asciiTheme="minorHAnsi" w:hAnsiTheme="minorHAnsi" w:cstheme="minorHAnsi"/>
          <w:i w:val="0"/>
          <w:iCs w:val="0"/>
          <w:sz w:val="24"/>
          <w:szCs w:val="24"/>
        </w:rPr>
        <w:t>osób prawnych, podmiotów lub organów, do których prawa własności bezpośrednio lub pośrednio w ponad 50 % należą do podmiotu, o którym mowa w</w:t>
      </w:r>
      <w:r w:rsidR="00501B77" w:rsidRPr="00715698">
        <w:rPr>
          <w:rStyle w:val="Uwydatnienie"/>
          <w:rFonts w:asciiTheme="minorHAnsi" w:hAnsiTheme="minorHAnsi" w:cstheme="minorHAnsi"/>
          <w:i w:val="0"/>
          <w:iCs w:val="0"/>
          <w:sz w:val="24"/>
          <w:szCs w:val="24"/>
        </w:rPr>
        <w:t> </w:t>
      </w:r>
      <w:r w:rsidRPr="00715698">
        <w:rPr>
          <w:rStyle w:val="Uwydatnienie"/>
          <w:rFonts w:asciiTheme="minorHAnsi" w:hAnsiTheme="minorHAnsi" w:cstheme="minorHAnsi"/>
          <w:i w:val="0"/>
          <w:iCs w:val="0"/>
          <w:sz w:val="24"/>
          <w:szCs w:val="24"/>
        </w:rPr>
        <w:t>lit. a) niniejszego ustępu; lub</w:t>
      </w:r>
    </w:p>
    <w:p w14:paraId="267B52D2" w14:textId="7C1B9181" w:rsidR="001664F9" w:rsidRPr="00715698" w:rsidRDefault="001664F9" w:rsidP="00704D93">
      <w:pPr>
        <w:pStyle w:val="NormalnyWeb"/>
        <w:numPr>
          <w:ilvl w:val="5"/>
          <w:numId w:val="32"/>
        </w:numPr>
        <w:spacing w:before="0" w:beforeAutospacing="0" w:after="0" w:afterAutospacing="0" w:line="24" w:lineRule="atLeast"/>
        <w:ind w:left="993" w:hanging="284"/>
        <w:jc w:val="left"/>
        <w:rPr>
          <w:rFonts w:asciiTheme="minorHAnsi" w:hAnsiTheme="minorHAnsi" w:cstheme="minorHAnsi"/>
          <w:i/>
          <w:iCs/>
          <w:sz w:val="24"/>
          <w:szCs w:val="24"/>
        </w:rPr>
      </w:pPr>
      <w:r w:rsidRPr="00715698">
        <w:rPr>
          <w:rStyle w:val="Uwydatnienie"/>
          <w:rFonts w:asciiTheme="minorHAnsi" w:hAnsiTheme="minorHAnsi" w:cstheme="minorHAnsi"/>
          <w:i w:val="0"/>
          <w:iCs w:val="0"/>
          <w:sz w:val="24"/>
          <w:szCs w:val="24"/>
        </w:rPr>
        <w:t>osób fizycznych lub prawnych, podmiotów lub organów działających w imieniu lub pod kierunkiem podmiotu, o którym mowa w lit. a) lub b) niniejszego ustępu,</w:t>
      </w:r>
    </w:p>
    <w:p w14:paraId="64251B27" w14:textId="77777777" w:rsidR="001664F9" w:rsidRPr="00715698" w:rsidRDefault="001664F9" w:rsidP="005D20D7">
      <w:pPr>
        <w:pStyle w:val="NormalnyWeb"/>
        <w:tabs>
          <w:tab w:val="left" w:pos="709"/>
        </w:tabs>
        <w:spacing w:before="0" w:beforeAutospacing="0" w:after="0" w:afterAutospacing="0" w:line="24" w:lineRule="atLeast"/>
        <w:ind w:left="709"/>
        <w:jc w:val="left"/>
        <w:rPr>
          <w:rFonts w:asciiTheme="minorHAnsi" w:hAnsiTheme="minorHAnsi" w:cstheme="minorHAnsi"/>
          <w:i/>
          <w:iCs/>
          <w:sz w:val="24"/>
          <w:szCs w:val="24"/>
        </w:rPr>
      </w:pPr>
      <w:r w:rsidRPr="00715698">
        <w:rPr>
          <w:rStyle w:val="Uwydatnienie"/>
          <w:rFonts w:asciiTheme="minorHAnsi" w:hAnsiTheme="minorHAnsi" w:cstheme="minorHAnsi"/>
          <w:i w:val="0"/>
          <w:iCs w:val="0"/>
          <w:sz w:val="24"/>
          <w:szCs w:val="24"/>
        </w:rPr>
        <w:lastRenderedPageBreak/>
        <w:t xml:space="preserve">w tym podwykonawców, dostawców lub podmiotów, na których zdolności polega się w rozumieniu dyrektyw w sprawie zamówień publicznych, w </w:t>
      </w:r>
      <w:proofErr w:type="gramStart"/>
      <w:r w:rsidRPr="00715698">
        <w:rPr>
          <w:rStyle w:val="Uwydatnienie"/>
          <w:rFonts w:asciiTheme="minorHAnsi" w:hAnsiTheme="minorHAnsi" w:cstheme="minorHAnsi"/>
          <w:i w:val="0"/>
          <w:iCs w:val="0"/>
          <w:sz w:val="24"/>
          <w:szCs w:val="24"/>
        </w:rPr>
        <w:t>przypadku</w:t>
      </w:r>
      <w:proofErr w:type="gramEnd"/>
      <w:r w:rsidRPr="00715698">
        <w:rPr>
          <w:rStyle w:val="Uwydatnienie"/>
          <w:rFonts w:asciiTheme="minorHAnsi" w:hAnsiTheme="minorHAnsi" w:cstheme="minorHAnsi"/>
          <w:i w:val="0"/>
          <w:iCs w:val="0"/>
          <w:sz w:val="24"/>
          <w:szCs w:val="24"/>
        </w:rPr>
        <w:t xml:space="preserve"> gdy przypada na nich ponad 10 % wartości zamówienia.</w:t>
      </w:r>
    </w:p>
    <w:p w14:paraId="7479ADE7" w14:textId="77777777" w:rsidR="00E62954" w:rsidRPr="00AC5B0B" w:rsidRDefault="00E62954" w:rsidP="00443159">
      <w:pPr>
        <w:shd w:val="clear" w:color="auto" w:fill="FFFFFF"/>
        <w:spacing w:after="0" w:line="24" w:lineRule="atLeast"/>
        <w:ind w:left="284"/>
        <w:rPr>
          <w:rFonts w:eastAsia="Times New Roman" w:cstheme="minorHAnsi"/>
          <w:b/>
          <w:bCs/>
          <w:sz w:val="24"/>
          <w:szCs w:val="24"/>
          <w:highlight w:val="yellow"/>
          <w:lang w:eastAsia="pl-PL"/>
        </w:rPr>
      </w:pPr>
    </w:p>
    <w:p w14:paraId="5B882158" w14:textId="0ADFFAB6" w:rsidR="000C0438" w:rsidRPr="00715698" w:rsidRDefault="000C0438"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lang w:eastAsia="pl-PL"/>
        </w:rPr>
      </w:pPr>
      <w:r w:rsidRPr="00715698">
        <w:rPr>
          <w:rFonts w:eastAsia="Times New Roman" w:cstheme="minorHAnsi"/>
          <w:b/>
          <w:bCs/>
          <w:sz w:val="24"/>
          <w:szCs w:val="24"/>
          <w:u w:val="single"/>
          <w:lang w:eastAsia="pl-PL"/>
        </w:rPr>
        <w:t>WARUNKI UDZIAŁU W POSTĘPOWANIU</w:t>
      </w:r>
    </w:p>
    <w:p w14:paraId="1A85106D" w14:textId="0C5C5864" w:rsidR="000C0438" w:rsidRPr="00715698" w:rsidRDefault="000C0438" w:rsidP="00704D93">
      <w:pPr>
        <w:pStyle w:val="Akapitzlist"/>
        <w:numPr>
          <w:ilvl w:val="1"/>
          <w:numId w:val="21"/>
        </w:numPr>
        <w:spacing w:after="0" w:line="24" w:lineRule="atLeast"/>
        <w:ind w:left="567" w:hanging="283"/>
        <w:rPr>
          <w:rFonts w:cstheme="minorHAnsi"/>
          <w:b/>
          <w:sz w:val="24"/>
          <w:szCs w:val="24"/>
          <w:u w:val="single"/>
        </w:rPr>
      </w:pPr>
      <w:r w:rsidRPr="00715698">
        <w:rPr>
          <w:rFonts w:cstheme="minorHAnsi"/>
          <w:b/>
          <w:sz w:val="24"/>
          <w:szCs w:val="24"/>
          <w:u w:val="single"/>
        </w:rPr>
        <w:t xml:space="preserve">O udzielenie zamówienia mogą ubiegać się Wykonawcy, którzy spełniają warunki udziału w postępowaniu dotyczące: </w:t>
      </w:r>
    </w:p>
    <w:p w14:paraId="6812EAC4" w14:textId="4A596167" w:rsidR="000C0438" w:rsidRPr="00715698" w:rsidRDefault="000C0438" w:rsidP="00704D93">
      <w:pPr>
        <w:pStyle w:val="Akapitzlist"/>
        <w:numPr>
          <w:ilvl w:val="0"/>
          <w:numId w:val="20"/>
        </w:numPr>
        <w:spacing w:after="0" w:line="24" w:lineRule="atLeast"/>
        <w:ind w:left="851" w:hanging="284"/>
        <w:rPr>
          <w:rFonts w:eastAsia="Calibri" w:cstheme="minorHAnsi"/>
          <w:sz w:val="24"/>
          <w:szCs w:val="24"/>
        </w:rPr>
      </w:pPr>
      <w:r w:rsidRPr="00715698">
        <w:rPr>
          <w:rFonts w:cstheme="minorHAnsi"/>
          <w:b/>
          <w:bCs/>
          <w:sz w:val="24"/>
          <w:szCs w:val="24"/>
        </w:rPr>
        <w:t xml:space="preserve">zdolności do występowania w obrocie gospodarczym </w:t>
      </w:r>
      <w:r w:rsidRPr="00715698">
        <w:rPr>
          <w:rFonts w:cstheme="minorHAnsi"/>
          <w:sz w:val="24"/>
          <w:szCs w:val="24"/>
        </w:rPr>
        <w:t>-</w:t>
      </w:r>
      <w:r w:rsidRPr="00715698">
        <w:rPr>
          <w:rFonts w:cstheme="minorHAnsi"/>
          <w:b/>
          <w:bCs/>
          <w:sz w:val="24"/>
          <w:szCs w:val="24"/>
        </w:rPr>
        <w:t xml:space="preserve"> </w:t>
      </w:r>
      <w:r w:rsidRPr="00715698">
        <w:rPr>
          <w:rFonts w:eastAsia="Calibri" w:cstheme="minorHAnsi"/>
          <w:sz w:val="24"/>
          <w:szCs w:val="24"/>
        </w:rPr>
        <w:t xml:space="preserve">Zamawiający nie stawia warunku w </w:t>
      </w:r>
      <w:r w:rsidR="009241C8" w:rsidRPr="00715698">
        <w:rPr>
          <w:rFonts w:eastAsia="Calibri" w:cstheme="minorHAnsi"/>
          <w:sz w:val="24"/>
          <w:szCs w:val="24"/>
        </w:rPr>
        <w:t>tym</w:t>
      </w:r>
      <w:r w:rsidRPr="00715698">
        <w:rPr>
          <w:rFonts w:eastAsia="Calibri" w:cstheme="minorHAnsi"/>
          <w:sz w:val="24"/>
          <w:szCs w:val="24"/>
        </w:rPr>
        <w:t xml:space="preserve"> zakresie.</w:t>
      </w:r>
    </w:p>
    <w:p w14:paraId="70C6205A" w14:textId="7A34CD00" w:rsidR="00C279C5" w:rsidRPr="007A27DB" w:rsidRDefault="000C0438" w:rsidP="00C279C5">
      <w:pPr>
        <w:pStyle w:val="Akapitzlist"/>
        <w:numPr>
          <w:ilvl w:val="0"/>
          <w:numId w:val="20"/>
        </w:numPr>
        <w:spacing w:after="0" w:line="240" w:lineRule="auto"/>
        <w:ind w:left="851" w:hanging="284"/>
        <w:jc w:val="both"/>
        <w:rPr>
          <w:rFonts w:cstheme="minorHAnsi"/>
          <w:bCs/>
          <w:sz w:val="24"/>
          <w:szCs w:val="24"/>
          <w:u w:val="single"/>
        </w:rPr>
      </w:pPr>
      <w:bookmarkStart w:id="7" w:name="_Hlk61041939"/>
      <w:r w:rsidRPr="00C279C5">
        <w:rPr>
          <w:rFonts w:cstheme="minorHAnsi"/>
          <w:b/>
          <w:bCs/>
          <w:sz w:val="24"/>
          <w:szCs w:val="24"/>
        </w:rPr>
        <w:t xml:space="preserve">uprawnień do prowadzenia określonej działalności gospodarczej lub zawodowej, </w:t>
      </w:r>
      <w:r w:rsidRPr="00C279C5">
        <w:rPr>
          <w:rFonts w:cstheme="minorHAnsi"/>
          <w:b/>
          <w:bCs/>
          <w:sz w:val="24"/>
          <w:szCs w:val="24"/>
        </w:rPr>
        <w:br/>
        <w:t>o ile wynika to z odrębnych przepisów</w:t>
      </w:r>
      <w:r w:rsidR="005626A1" w:rsidRPr="00C279C5">
        <w:rPr>
          <w:rFonts w:cstheme="minorHAnsi"/>
          <w:b/>
          <w:bCs/>
          <w:sz w:val="24"/>
          <w:szCs w:val="24"/>
        </w:rPr>
        <w:t xml:space="preserve"> </w:t>
      </w:r>
      <w:bookmarkEnd w:id="7"/>
      <w:r w:rsidR="00C279C5" w:rsidRPr="007A27DB">
        <w:rPr>
          <w:rFonts w:cstheme="minorHAnsi"/>
          <w:b/>
          <w:bCs/>
          <w:sz w:val="24"/>
          <w:szCs w:val="24"/>
        </w:rPr>
        <w:t>- warunek dotyczący:</w:t>
      </w:r>
    </w:p>
    <w:p w14:paraId="7BD40212" w14:textId="7AE44D75" w:rsidR="00C279C5" w:rsidRPr="009E1CF0" w:rsidRDefault="00C279C5" w:rsidP="007E5896">
      <w:pPr>
        <w:pStyle w:val="Akapitzlist"/>
        <w:numPr>
          <w:ilvl w:val="0"/>
          <w:numId w:val="51"/>
        </w:numPr>
        <w:spacing w:after="0" w:line="240" w:lineRule="auto"/>
        <w:ind w:left="1134" w:hanging="283"/>
        <w:jc w:val="both"/>
        <w:rPr>
          <w:rFonts w:eastAsia="Calibri" w:cstheme="minorHAnsi"/>
          <w:sz w:val="24"/>
          <w:szCs w:val="24"/>
        </w:rPr>
      </w:pPr>
      <w:r w:rsidRPr="009E1CF0">
        <w:rPr>
          <w:rFonts w:eastAsia="Calibri" w:cstheme="minorHAnsi"/>
          <w:sz w:val="24"/>
          <w:szCs w:val="24"/>
        </w:rPr>
        <w:t>posiadania aktualnego wpisu do rejestru działalności regulowanej w zakresie odbierania odpadów komunalnych od właścicieli nieruchomości, o którym mowa w art. 9b ust. 2 ustawy z dnia 13 września 1996 r. o utrzymaniu czystości i porządku w gminach (tekst jedn. Dz.U. z 202</w:t>
      </w:r>
      <w:r>
        <w:rPr>
          <w:rFonts w:eastAsia="Calibri" w:cstheme="minorHAnsi"/>
          <w:sz w:val="24"/>
          <w:szCs w:val="24"/>
        </w:rPr>
        <w:t>5</w:t>
      </w:r>
      <w:r w:rsidRPr="009E1CF0">
        <w:rPr>
          <w:rFonts w:eastAsia="Calibri" w:cstheme="minorHAnsi"/>
          <w:sz w:val="24"/>
          <w:szCs w:val="24"/>
        </w:rPr>
        <w:t xml:space="preserve"> r. poz. </w:t>
      </w:r>
      <w:r>
        <w:rPr>
          <w:rFonts w:eastAsia="Calibri" w:cstheme="minorHAnsi"/>
          <w:sz w:val="24"/>
          <w:szCs w:val="24"/>
        </w:rPr>
        <w:t>733</w:t>
      </w:r>
      <w:r w:rsidRPr="009E1CF0">
        <w:rPr>
          <w:rFonts w:eastAsia="Calibri" w:cstheme="minorHAnsi"/>
          <w:sz w:val="24"/>
          <w:szCs w:val="24"/>
        </w:rPr>
        <w:t>), w zakresie wszystkich odpadów objętych niniejszym postępowaniem, odbieranych z nieruchomości zamieszkałych,</w:t>
      </w:r>
    </w:p>
    <w:p w14:paraId="0F60639A" w14:textId="08758BAC" w:rsidR="00C279C5" w:rsidRPr="009E1CF0" w:rsidRDefault="00C279C5" w:rsidP="007E5896">
      <w:pPr>
        <w:pStyle w:val="Akapitzlist"/>
        <w:numPr>
          <w:ilvl w:val="0"/>
          <w:numId w:val="51"/>
        </w:numPr>
        <w:spacing w:after="0" w:line="240" w:lineRule="auto"/>
        <w:ind w:left="1134" w:hanging="283"/>
        <w:jc w:val="both"/>
        <w:rPr>
          <w:rFonts w:eastAsia="Calibri" w:cstheme="minorHAnsi"/>
          <w:sz w:val="24"/>
          <w:szCs w:val="24"/>
        </w:rPr>
      </w:pPr>
      <w:r w:rsidRPr="009E1CF0">
        <w:rPr>
          <w:rFonts w:eastAsia="Calibri" w:cstheme="minorHAnsi"/>
          <w:sz w:val="24"/>
          <w:szCs w:val="24"/>
        </w:rPr>
        <w:t>posiadania aktualnego wpisu do rejestru BDO, o którym mowa w art. 50 ust. 1 pkt 5 lit. b ustawy z dnia 14 grudnia 2012 r.  o odpadach (tekst jedn. Dz. U. z 202</w:t>
      </w:r>
      <w:r>
        <w:rPr>
          <w:rFonts w:eastAsia="Calibri" w:cstheme="minorHAnsi"/>
          <w:sz w:val="24"/>
          <w:szCs w:val="24"/>
        </w:rPr>
        <w:t>3</w:t>
      </w:r>
      <w:r w:rsidRPr="009E1CF0">
        <w:rPr>
          <w:rFonts w:eastAsia="Calibri" w:cstheme="minorHAnsi"/>
          <w:sz w:val="24"/>
          <w:szCs w:val="24"/>
        </w:rPr>
        <w:t xml:space="preserve"> r., poz. </w:t>
      </w:r>
      <w:r>
        <w:rPr>
          <w:rFonts w:eastAsia="Calibri" w:cstheme="minorHAnsi"/>
          <w:sz w:val="24"/>
          <w:szCs w:val="24"/>
        </w:rPr>
        <w:t>1587</w:t>
      </w:r>
      <w:r w:rsidRPr="009E1CF0">
        <w:rPr>
          <w:rFonts w:eastAsia="Calibri" w:cstheme="minorHAnsi"/>
          <w:sz w:val="24"/>
          <w:szCs w:val="24"/>
        </w:rPr>
        <w:t xml:space="preserve"> ze zm.) w zakresie wszystkich odpadów objętych przedmiotem zamówienia.</w:t>
      </w:r>
    </w:p>
    <w:p w14:paraId="7FD9D68B" w14:textId="77777777" w:rsidR="00C279C5" w:rsidRPr="00401345" w:rsidRDefault="00C279C5" w:rsidP="00C279C5">
      <w:pPr>
        <w:pStyle w:val="Akapitzlist"/>
        <w:spacing w:after="0" w:line="240" w:lineRule="auto"/>
        <w:ind w:left="851"/>
        <w:jc w:val="both"/>
        <w:rPr>
          <w:rFonts w:cstheme="minorHAnsi"/>
          <w:sz w:val="24"/>
          <w:szCs w:val="24"/>
        </w:rPr>
      </w:pPr>
      <w:r w:rsidRPr="00401345">
        <w:rPr>
          <w:rFonts w:cstheme="minorHAnsi"/>
          <w:sz w:val="24"/>
          <w:szCs w:val="24"/>
        </w:rPr>
        <w:t>W przypadku oferty wspólnej Wykonawców warunek jest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21DD4A68" w14:textId="63089D43" w:rsidR="000C0438" w:rsidRPr="00C83F98" w:rsidRDefault="000C0438" w:rsidP="00DB04DB">
      <w:pPr>
        <w:pStyle w:val="Akapitzlist"/>
        <w:numPr>
          <w:ilvl w:val="0"/>
          <w:numId w:val="20"/>
        </w:numPr>
        <w:spacing w:after="0" w:line="24" w:lineRule="atLeast"/>
        <w:ind w:left="851" w:hanging="284"/>
        <w:rPr>
          <w:rFonts w:cstheme="minorHAnsi"/>
          <w:b/>
          <w:bCs/>
          <w:sz w:val="24"/>
          <w:szCs w:val="24"/>
        </w:rPr>
      </w:pPr>
      <w:r w:rsidRPr="00C279C5">
        <w:rPr>
          <w:rFonts w:cstheme="minorHAnsi"/>
          <w:b/>
          <w:bCs/>
          <w:sz w:val="24"/>
          <w:szCs w:val="24"/>
        </w:rPr>
        <w:t>sytuacji ekonomicznej i finansowej</w:t>
      </w:r>
      <w:r w:rsidR="009241C8" w:rsidRPr="00C279C5">
        <w:rPr>
          <w:rFonts w:cstheme="minorHAnsi"/>
          <w:b/>
          <w:bCs/>
          <w:sz w:val="24"/>
          <w:szCs w:val="24"/>
        </w:rPr>
        <w:t xml:space="preserve"> </w:t>
      </w:r>
      <w:r w:rsidR="009241C8" w:rsidRPr="00C279C5">
        <w:rPr>
          <w:rFonts w:cstheme="minorHAnsi"/>
          <w:sz w:val="24"/>
          <w:szCs w:val="24"/>
        </w:rPr>
        <w:t>-</w:t>
      </w:r>
      <w:r w:rsidR="009241C8" w:rsidRPr="00C279C5">
        <w:rPr>
          <w:rFonts w:cstheme="minorHAnsi"/>
          <w:b/>
          <w:bCs/>
          <w:sz w:val="24"/>
          <w:szCs w:val="24"/>
        </w:rPr>
        <w:t xml:space="preserve"> </w:t>
      </w:r>
      <w:r w:rsidRPr="00C279C5">
        <w:rPr>
          <w:rFonts w:cstheme="minorHAnsi"/>
          <w:bCs/>
          <w:sz w:val="24"/>
          <w:szCs w:val="24"/>
        </w:rPr>
        <w:t>Zama</w:t>
      </w:r>
      <w:r w:rsidRPr="00C279C5">
        <w:rPr>
          <w:rFonts w:eastAsia="Calibri" w:cstheme="minorHAnsi"/>
          <w:sz w:val="24"/>
          <w:szCs w:val="24"/>
        </w:rPr>
        <w:t>wiający nie stawia warunku w</w:t>
      </w:r>
      <w:r w:rsidR="009241C8" w:rsidRPr="00C279C5">
        <w:rPr>
          <w:rFonts w:eastAsia="Calibri" w:cstheme="minorHAnsi"/>
          <w:sz w:val="24"/>
          <w:szCs w:val="24"/>
        </w:rPr>
        <w:t> tym</w:t>
      </w:r>
      <w:r w:rsidRPr="00C279C5">
        <w:rPr>
          <w:rFonts w:eastAsia="Calibri" w:cstheme="minorHAnsi"/>
          <w:sz w:val="24"/>
          <w:szCs w:val="24"/>
        </w:rPr>
        <w:t xml:space="preserve"> </w:t>
      </w:r>
      <w:r w:rsidRPr="00C83F98">
        <w:rPr>
          <w:rFonts w:eastAsia="Calibri" w:cstheme="minorHAnsi"/>
          <w:sz w:val="24"/>
          <w:szCs w:val="24"/>
        </w:rPr>
        <w:t>zakresie.</w:t>
      </w:r>
    </w:p>
    <w:p w14:paraId="250E3077" w14:textId="1E13F7C7" w:rsidR="00C279C5" w:rsidRPr="00C83F98" w:rsidRDefault="000C0438" w:rsidP="00C279C5">
      <w:pPr>
        <w:pStyle w:val="Akapitzlist"/>
        <w:numPr>
          <w:ilvl w:val="0"/>
          <w:numId w:val="20"/>
        </w:numPr>
        <w:autoSpaceDE w:val="0"/>
        <w:autoSpaceDN w:val="0"/>
        <w:adjustRightInd w:val="0"/>
        <w:spacing w:after="0" w:line="240" w:lineRule="auto"/>
        <w:ind w:left="851" w:hanging="284"/>
        <w:jc w:val="both"/>
        <w:rPr>
          <w:rFonts w:cstheme="minorHAnsi"/>
          <w:b/>
          <w:bCs/>
          <w:sz w:val="24"/>
          <w:szCs w:val="24"/>
          <w:u w:val="single"/>
        </w:rPr>
      </w:pPr>
      <w:r w:rsidRPr="00C83F98">
        <w:rPr>
          <w:rFonts w:cstheme="minorHAnsi"/>
          <w:b/>
          <w:bCs/>
          <w:sz w:val="24"/>
          <w:szCs w:val="24"/>
        </w:rPr>
        <w:t>zdolności technicznej lub zawodowej</w:t>
      </w:r>
      <w:r w:rsidR="00D72FFA" w:rsidRPr="00C83F98">
        <w:rPr>
          <w:rFonts w:cstheme="minorHAnsi"/>
          <w:sz w:val="24"/>
          <w:szCs w:val="24"/>
        </w:rPr>
        <w:t xml:space="preserve"> </w:t>
      </w:r>
      <w:r w:rsidR="00F91E44" w:rsidRPr="00C83F98">
        <w:rPr>
          <w:rFonts w:cstheme="minorHAnsi"/>
          <w:b/>
          <w:sz w:val="24"/>
          <w:szCs w:val="24"/>
        </w:rPr>
        <w:t xml:space="preserve">- warunek dotyczący doświadczenia tj. </w:t>
      </w:r>
      <w:r w:rsidR="00C279C5" w:rsidRPr="00C83F98">
        <w:rPr>
          <w:rFonts w:cstheme="minorHAnsi"/>
          <w:b/>
          <w:sz w:val="24"/>
          <w:szCs w:val="24"/>
          <w:u w:val="single"/>
        </w:rPr>
        <w:t xml:space="preserve"> </w:t>
      </w:r>
      <w:r w:rsidR="00C279C5" w:rsidRPr="00C83F98">
        <w:rPr>
          <w:rFonts w:cstheme="minorHAnsi"/>
          <w:bCs/>
          <w:sz w:val="24"/>
          <w:szCs w:val="24"/>
        </w:rPr>
        <w:t xml:space="preserve">warunek dotyczący </w:t>
      </w:r>
      <w:r w:rsidR="00C279C5" w:rsidRPr="00C83F98">
        <w:rPr>
          <w:rFonts w:cstheme="minorHAnsi"/>
          <w:sz w:val="24"/>
          <w:szCs w:val="24"/>
        </w:rPr>
        <w:t xml:space="preserve">wykonania, w okresie </w:t>
      </w:r>
      <w:r w:rsidR="00C279C5" w:rsidRPr="00C83F98">
        <w:rPr>
          <w:rFonts w:cstheme="minorHAnsi"/>
          <w:bCs/>
          <w:sz w:val="24"/>
          <w:szCs w:val="24"/>
        </w:rPr>
        <w:t>ostatnich 3 lat (</w:t>
      </w:r>
      <w:r w:rsidR="00C279C5" w:rsidRPr="00C83F98">
        <w:rPr>
          <w:rFonts w:cs="Calibri"/>
          <w:bCs/>
          <w:sz w:val="24"/>
          <w:szCs w:val="24"/>
        </w:rPr>
        <w:t>liczonych wstecz od dnia, w którym upływa termin składania ofert),</w:t>
      </w:r>
      <w:r w:rsidR="00C279C5" w:rsidRPr="00C83F98">
        <w:rPr>
          <w:rFonts w:cstheme="minorHAnsi"/>
          <w:sz w:val="24"/>
          <w:szCs w:val="24"/>
        </w:rPr>
        <w:t xml:space="preserve"> należycie co najmniej 1 zadania zrealizowanego w sposób ciągły przez okres co najmniej 10 miesięcy, polegającego na odbiorze odpadów komunalnych w ilości min. </w:t>
      </w:r>
      <w:r w:rsidR="00F94DD7" w:rsidRPr="00943D1C">
        <w:rPr>
          <w:rFonts w:cstheme="minorHAnsi"/>
          <w:sz w:val="24"/>
          <w:szCs w:val="24"/>
        </w:rPr>
        <w:t>3</w:t>
      </w:r>
      <w:r w:rsidR="00C279C5" w:rsidRPr="00943D1C">
        <w:rPr>
          <w:rFonts w:cstheme="minorHAnsi"/>
          <w:sz w:val="24"/>
          <w:szCs w:val="24"/>
        </w:rPr>
        <w:t xml:space="preserve"> 000</w:t>
      </w:r>
      <w:r w:rsidR="00C279C5" w:rsidRPr="00C83F98">
        <w:rPr>
          <w:rFonts w:cstheme="minorHAnsi"/>
          <w:sz w:val="24"/>
          <w:szCs w:val="24"/>
        </w:rPr>
        <w:t xml:space="preserve"> Mg</w:t>
      </w:r>
      <w:r w:rsidR="002C5024">
        <w:rPr>
          <w:rFonts w:cstheme="minorHAnsi"/>
          <w:sz w:val="24"/>
          <w:szCs w:val="24"/>
        </w:rPr>
        <w:t>.</w:t>
      </w:r>
    </w:p>
    <w:p w14:paraId="2C661E52" w14:textId="77777777" w:rsidR="00C279C5" w:rsidRPr="00EF1F38" w:rsidRDefault="00C279C5" w:rsidP="00C279C5">
      <w:pPr>
        <w:spacing w:after="0" w:line="240" w:lineRule="auto"/>
        <w:ind w:left="851"/>
        <w:jc w:val="both"/>
        <w:rPr>
          <w:rFonts w:ascii="Calibri" w:hAnsi="Calibri" w:cs="Calibri"/>
          <w:sz w:val="24"/>
          <w:szCs w:val="24"/>
        </w:rPr>
      </w:pPr>
      <w:r w:rsidRPr="00EF1F38">
        <w:rPr>
          <w:rFonts w:ascii="Calibri" w:hAnsi="Calibri" w:cs="Calibri"/>
          <w:sz w:val="24"/>
          <w:szCs w:val="24"/>
        </w:rPr>
        <w:t>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w:t>
      </w:r>
    </w:p>
    <w:p w14:paraId="64A60881" w14:textId="77777777" w:rsidR="00C279C5" w:rsidRPr="00AB2543" w:rsidRDefault="00C279C5" w:rsidP="00C279C5">
      <w:pPr>
        <w:pStyle w:val="Akapitzlist"/>
        <w:autoSpaceDE w:val="0"/>
        <w:autoSpaceDN w:val="0"/>
        <w:adjustRightInd w:val="0"/>
        <w:spacing w:after="0" w:line="240" w:lineRule="auto"/>
        <w:ind w:left="851"/>
        <w:jc w:val="both"/>
        <w:rPr>
          <w:rFonts w:cstheme="minorHAnsi"/>
          <w:sz w:val="24"/>
          <w:szCs w:val="24"/>
          <w:highlight w:val="yellow"/>
        </w:rPr>
      </w:pPr>
      <w:r w:rsidRPr="00AB2543">
        <w:rPr>
          <w:rFonts w:cstheme="minorHAnsi"/>
          <w:sz w:val="24"/>
          <w:szCs w:val="24"/>
        </w:rPr>
        <w:t>Przez jedno zadanie należy rozumieć zadanie świadczone na rzecz jednego Zleceniodawcy na podstawie jednej umowy.</w:t>
      </w:r>
    </w:p>
    <w:p w14:paraId="7ED62953" w14:textId="21B00576" w:rsidR="0061671B" w:rsidRPr="00037B55" w:rsidRDefault="0061671B" w:rsidP="000F6111">
      <w:pPr>
        <w:pStyle w:val="Akapitzlist"/>
        <w:spacing w:after="0" w:line="24" w:lineRule="atLeast"/>
        <w:ind w:left="851"/>
        <w:rPr>
          <w:rFonts w:cstheme="minorHAnsi"/>
          <w:bCs/>
          <w:sz w:val="24"/>
          <w:szCs w:val="24"/>
        </w:rPr>
      </w:pPr>
      <w:r w:rsidRPr="00037B55">
        <w:rPr>
          <w:rFonts w:cstheme="minorHAnsi"/>
          <w:bCs/>
          <w:sz w:val="24"/>
          <w:szCs w:val="24"/>
        </w:rPr>
        <w:t>Przez jedno zadanie należy rozumieć zadanie świadczone na rzecz jednego Zleceniodawcy na podstawie jednej umowy.</w:t>
      </w:r>
      <w:r w:rsidR="00AC4B0A" w:rsidRPr="00037B55">
        <w:t xml:space="preserve"> </w:t>
      </w:r>
    </w:p>
    <w:p w14:paraId="02945F1F" w14:textId="77777777" w:rsidR="0061671B" w:rsidRPr="00037B55" w:rsidRDefault="0061671B" w:rsidP="000F6111">
      <w:pPr>
        <w:pStyle w:val="Akapitzlist"/>
        <w:spacing w:after="0" w:line="24" w:lineRule="atLeast"/>
        <w:ind w:left="851"/>
        <w:rPr>
          <w:rFonts w:cstheme="minorHAnsi"/>
          <w:bCs/>
          <w:sz w:val="24"/>
          <w:szCs w:val="24"/>
        </w:rPr>
      </w:pPr>
      <w:r w:rsidRPr="00037B55">
        <w:rPr>
          <w:rFonts w:cstheme="minorHAnsi"/>
          <w:bCs/>
          <w:sz w:val="24"/>
          <w:szCs w:val="24"/>
        </w:rPr>
        <w:t>Wartość podaną w walutach innych niż PLN wykonawca przeliczy wg średniego kursu NBP na dzień opublikowania bieżącego postępowania.</w:t>
      </w:r>
    </w:p>
    <w:p w14:paraId="61E3D985" w14:textId="5F3AA29B" w:rsidR="0061671B" w:rsidRPr="00037B55" w:rsidRDefault="0061671B" w:rsidP="000F6111">
      <w:pPr>
        <w:pStyle w:val="Akapitzlist"/>
        <w:spacing w:after="0" w:line="24" w:lineRule="atLeast"/>
        <w:ind w:left="851"/>
        <w:rPr>
          <w:rFonts w:cstheme="minorHAnsi"/>
          <w:bCs/>
          <w:sz w:val="24"/>
          <w:szCs w:val="24"/>
        </w:rPr>
      </w:pPr>
      <w:r w:rsidRPr="00037B55">
        <w:rPr>
          <w:rFonts w:cstheme="minorHAnsi"/>
          <w:bCs/>
          <w:sz w:val="24"/>
          <w:szCs w:val="24"/>
        </w:rPr>
        <w:t xml:space="preserve">Zamawiający zastrzega możliwość weryfikacji należytego wykonania </w:t>
      </w:r>
      <w:r w:rsidR="00037B55" w:rsidRPr="00037B55">
        <w:rPr>
          <w:rFonts w:cstheme="minorHAnsi"/>
          <w:bCs/>
          <w:sz w:val="24"/>
          <w:szCs w:val="24"/>
        </w:rPr>
        <w:t>usług</w:t>
      </w:r>
      <w:r w:rsidRPr="00037B55">
        <w:rPr>
          <w:rFonts w:cstheme="minorHAnsi"/>
          <w:bCs/>
          <w:sz w:val="24"/>
          <w:szCs w:val="24"/>
        </w:rPr>
        <w:t xml:space="preserve"> bezpośrednio u podmiotu, na rzecz którego zostały wykonane.</w:t>
      </w:r>
    </w:p>
    <w:p w14:paraId="322C8302" w14:textId="77777777" w:rsidR="00AC4B0A" w:rsidRPr="00AC5B0B" w:rsidRDefault="00AC4B0A" w:rsidP="00443159">
      <w:pPr>
        <w:pStyle w:val="Akapitzlist"/>
        <w:autoSpaceDE w:val="0"/>
        <w:autoSpaceDN w:val="0"/>
        <w:adjustRightInd w:val="0"/>
        <w:spacing w:after="0" w:line="24" w:lineRule="atLeast"/>
        <w:ind w:left="851"/>
        <w:rPr>
          <w:rFonts w:cstheme="minorHAnsi"/>
          <w:b/>
          <w:bCs/>
          <w:sz w:val="24"/>
          <w:szCs w:val="24"/>
          <w:highlight w:val="yellow"/>
          <w:u w:val="single"/>
        </w:rPr>
      </w:pPr>
    </w:p>
    <w:p w14:paraId="31DC50CC" w14:textId="77777777" w:rsidR="000F6111" w:rsidRPr="00C664E3" w:rsidRDefault="000F6111" w:rsidP="00704D93">
      <w:pPr>
        <w:pStyle w:val="Akapitzlist"/>
        <w:numPr>
          <w:ilvl w:val="1"/>
          <w:numId w:val="21"/>
        </w:numPr>
        <w:spacing w:after="0" w:line="24" w:lineRule="atLeast"/>
        <w:ind w:left="567" w:hanging="283"/>
        <w:rPr>
          <w:rFonts w:eastAsia="Calibri" w:cstheme="minorHAnsi"/>
          <w:sz w:val="24"/>
          <w:szCs w:val="24"/>
        </w:rPr>
      </w:pPr>
      <w:r w:rsidRPr="00C664E3">
        <w:rPr>
          <w:rFonts w:eastAsia="Calibri" w:cstheme="minorHAnsi"/>
          <w:sz w:val="24"/>
          <w:szCs w:val="24"/>
        </w:rPr>
        <w:t>Ocena spełniania warunków udziału w postępowaniu o zamówienie publiczne przeprowadzona będzie w oparciu o złożone przez wykonawców oświadczenia i dokumenty zgodnie z formułą „spełnia – nie spełnia”.</w:t>
      </w:r>
    </w:p>
    <w:p w14:paraId="6C148024" w14:textId="296F61DE" w:rsidR="000F6111" w:rsidRPr="00C664E3" w:rsidRDefault="000F6111" w:rsidP="00704D93">
      <w:pPr>
        <w:pStyle w:val="Akapitzlist"/>
        <w:numPr>
          <w:ilvl w:val="1"/>
          <w:numId w:val="21"/>
        </w:numPr>
        <w:spacing w:after="0" w:line="24" w:lineRule="atLeast"/>
        <w:ind w:left="567" w:hanging="283"/>
        <w:rPr>
          <w:rFonts w:eastAsia="Calibri" w:cstheme="minorHAnsi"/>
          <w:sz w:val="24"/>
          <w:szCs w:val="24"/>
        </w:rPr>
      </w:pPr>
      <w:r w:rsidRPr="00C664E3">
        <w:rPr>
          <w:rFonts w:eastAsia="Calibri" w:cstheme="minorHAnsi"/>
          <w:sz w:val="24"/>
          <w:szCs w:val="24"/>
        </w:rPr>
        <w:lastRenderedPageBreak/>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w:t>
      </w:r>
    </w:p>
    <w:p w14:paraId="205FA7E6" w14:textId="77777777" w:rsidR="006A5D76" w:rsidRPr="0096232F" w:rsidRDefault="006A5D76" w:rsidP="006A5D76">
      <w:pPr>
        <w:pStyle w:val="Akapitzlist"/>
        <w:numPr>
          <w:ilvl w:val="1"/>
          <w:numId w:val="21"/>
        </w:numPr>
        <w:spacing w:after="0" w:line="240" w:lineRule="auto"/>
        <w:ind w:left="567" w:hanging="283"/>
        <w:jc w:val="both"/>
        <w:rPr>
          <w:rFonts w:eastAsia="Calibri" w:cstheme="minorHAnsi"/>
          <w:sz w:val="24"/>
          <w:szCs w:val="24"/>
        </w:rPr>
      </w:pPr>
      <w:r w:rsidRPr="0096232F">
        <w:rPr>
          <w:rFonts w:eastAsia="Calibri" w:cstheme="minorHAnsi"/>
          <w:sz w:val="24"/>
          <w:szCs w:val="24"/>
        </w:rPr>
        <w:t xml:space="preserve">Wykonawca, który polega na zdolnościach podmiotów udostępniających zasoby, musi udowodnić zamawiającemu, że realizując zamówienie, będzie dysponował niezbędnymi zasobami tych podmiotów, w szczególności </w:t>
      </w:r>
      <w:r w:rsidRPr="0096232F">
        <w:rPr>
          <w:rFonts w:eastAsia="Calibri" w:cstheme="minorHAnsi"/>
          <w:b/>
          <w:bCs/>
          <w:sz w:val="24"/>
          <w:szCs w:val="24"/>
        </w:rPr>
        <w:t xml:space="preserve">dołączając do oferty zobowiązanie tych podmiotów </w:t>
      </w:r>
      <w:r w:rsidRPr="0096232F">
        <w:rPr>
          <w:rFonts w:eastAsia="Calibri" w:cstheme="minorHAnsi"/>
          <w:sz w:val="24"/>
          <w:szCs w:val="24"/>
        </w:rPr>
        <w:t>do oddania mu do dyspozycji niezbędnych zasobów na potrzeby realizacji zamówienia (w formie elektronicznej (podpisane kwalifikowanym podpisem elektronicznym),</w:t>
      </w:r>
      <w:r w:rsidRPr="0096232F">
        <w:rPr>
          <w:rFonts w:eastAsia="Calibri" w:cstheme="minorHAnsi"/>
          <w:b/>
          <w:bCs/>
          <w:i/>
          <w:iCs/>
          <w:sz w:val="24"/>
          <w:szCs w:val="24"/>
        </w:rPr>
        <w:t xml:space="preserve"> </w:t>
      </w:r>
      <w:r w:rsidRPr="0096232F">
        <w:rPr>
          <w:rFonts w:eastAsia="Calibri" w:cstheme="minorHAnsi"/>
          <w:bCs/>
          <w:iCs/>
          <w:sz w:val="24"/>
          <w:szCs w:val="24"/>
        </w:rPr>
        <w:t xml:space="preserve">zgodnie z </w:t>
      </w:r>
      <w:r w:rsidRPr="0096232F">
        <w:rPr>
          <w:rFonts w:eastAsia="Calibri" w:cstheme="minorHAnsi"/>
          <w:b/>
          <w:iCs/>
          <w:sz w:val="24"/>
          <w:szCs w:val="24"/>
        </w:rPr>
        <w:t>z</w:t>
      </w:r>
      <w:r w:rsidRPr="0096232F">
        <w:rPr>
          <w:rFonts w:eastAsia="Calibri" w:cstheme="minorHAnsi"/>
          <w:b/>
          <w:bCs/>
          <w:iCs/>
          <w:sz w:val="24"/>
          <w:szCs w:val="24"/>
        </w:rPr>
        <w:t xml:space="preserve">ałącznikiem nr 6 do SWZ. </w:t>
      </w:r>
      <w:r w:rsidRPr="0096232F">
        <w:rPr>
          <w:rFonts w:eastAsia="Calibri" w:cstheme="minorHAnsi"/>
          <w:iCs/>
          <w:sz w:val="24"/>
          <w:szCs w:val="24"/>
        </w:rPr>
        <w:t>Wykonawca może przedstawić też inny środek dowodowy potwierdzający, że wykonawca realizując zamówienie, będzie dysponował niezbędnymi zasobami tych podmiotów.</w:t>
      </w:r>
    </w:p>
    <w:p w14:paraId="10B8DDE7" w14:textId="77777777" w:rsidR="006A5D76" w:rsidRPr="007250AE" w:rsidRDefault="006A5D76" w:rsidP="006A5D76">
      <w:pPr>
        <w:pStyle w:val="Akapitzlist"/>
        <w:numPr>
          <w:ilvl w:val="1"/>
          <w:numId w:val="21"/>
        </w:numPr>
        <w:spacing w:after="0" w:line="240" w:lineRule="auto"/>
        <w:ind w:left="567" w:hanging="283"/>
        <w:jc w:val="both"/>
        <w:rPr>
          <w:rFonts w:eastAsia="Calibri" w:cstheme="minorHAnsi"/>
          <w:sz w:val="24"/>
          <w:szCs w:val="24"/>
        </w:rPr>
      </w:pPr>
      <w:r w:rsidRPr="007250AE">
        <w:rPr>
          <w:rFonts w:eastAsia="Calibri" w:cstheme="minorHAnsi"/>
          <w:sz w:val="24"/>
          <w:szCs w:val="24"/>
        </w:rPr>
        <w:t xml:space="preserve">Z zobowiązania lub innych dokumentów potwierdzających udostępnienie zasobów przez inne podmioty musi bezspornie i jednoznacznie wynikać w szczególności: </w:t>
      </w:r>
    </w:p>
    <w:p w14:paraId="1F259500" w14:textId="77777777" w:rsidR="006A5D76" w:rsidRPr="007250AE" w:rsidRDefault="006A5D76" w:rsidP="007E5896">
      <w:pPr>
        <w:pStyle w:val="Akapitzlist"/>
        <w:numPr>
          <w:ilvl w:val="0"/>
          <w:numId w:val="45"/>
        </w:numPr>
        <w:spacing w:after="0" w:line="240" w:lineRule="auto"/>
        <w:ind w:left="851" w:hanging="284"/>
        <w:jc w:val="both"/>
        <w:rPr>
          <w:rFonts w:eastAsia="Calibri" w:cstheme="minorHAnsi"/>
          <w:sz w:val="24"/>
          <w:szCs w:val="24"/>
        </w:rPr>
      </w:pPr>
      <w:r w:rsidRPr="007250AE">
        <w:rPr>
          <w:rFonts w:eastAsia="Calibri" w:cstheme="minorHAnsi"/>
          <w:sz w:val="24"/>
          <w:szCs w:val="24"/>
        </w:rPr>
        <w:t>zakres dostępnych wykonawcy zasobów podmiotu udostępniającego zasoby,</w:t>
      </w:r>
    </w:p>
    <w:p w14:paraId="7FD1EFAC" w14:textId="77777777" w:rsidR="006A5D76" w:rsidRPr="007250AE" w:rsidRDefault="006A5D76" w:rsidP="007E5896">
      <w:pPr>
        <w:pStyle w:val="Akapitzlist"/>
        <w:numPr>
          <w:ilvl w:val="0"/>
          <w:numId w:val="45"/>
        </w:numPr>
        <w:spacing w:after="0" w:line="240" w:lineRule="auto"/>
        <w:ind w:left="851" w:hanging="284"/>
        <w:jc w:val="both"/>
        <w:rPr>
          <w:rFonts w:eastAsia="Calibri" w:cstheme="minorHAnsi"/>
          <w:sz w:val="24"/>
          <w:szCs w:val="24"/>
        </w:rPr>
      </w:pPr>
      <w:r w:rsidRPr="007250AE">
        <w:rPr>
          <w:rFonts w:eastAsia="Calibri" w:cstheme="minorHAnsi"/>
          <w:sz w:val="24"/>
          <w:szCs w:val="24"/>
        </w:rPr>
        <w:t>sposób i okres udostępnienia wykonawcy i wykorzystania przez niego zasobów podmiotu udostępniającego te zasoby przy wykonywaniu zamówienia,</w:t>
      </w:r>
    </w:p>
    <w:p w14:paraId="33E48F0C" w14:textId="77777777" w:rsidR="006A5D76" w:rsidRDefault="006A5D76" w:rsidP="007E5896">
      <w:pPr>
        <w:pStyle w:val="Akapitzlist"/>
        <w:numPr>
          <w:ilvl w:val="0"/>
          <w:numId w:val="45"/>
        </w:numPr>
        <w:spacing w:after="0" w:line="240" w:lineRule="auto"/>
        <w:ind w:left="851" w:hanging="284"/>
        <w:jc w:val="both"/>
        <w:rPr>
          <w:rFonts w:eastAsia="Calibri" w:cstheme="minorHAnsi"/>
          <w:sz w:val="24"/>
          <w:szCs w:val="24"/>
        </w:rPr>
      </w:pPr>
      <w:r w:rsidRPr="007250AE">
        <w:rPr>
          <w:rFonts w:eastAsia="Calibri" w:cstheme="minorHAnsi"/>
          <w:sz w:val="24"/>
          <w:szCs w:val="24"/>
        </w:rPr>
        <w:t xml:space="preserve">czy i w jakim zakresie podmiot udostępniający zasoby, na zdolnościach którego wykonawca polega w odniesieniu do warunku udziału w postępowaniu dotyczących doświadczenia, zrealizuje usługi, których wskazane zdolności dotyczą. </w:t>
      </w:r>
    </w:p>
    <w:p w14:paraId="467A6C23" w14:textId="77777777" w:rsidR="000F6111" w:rsidRPr="00C664E3" w:rsidRDefault="000F6111" w:rsidP="00704D93">
      <w:pPr>
        <w:pStyle w:val="Akapitzlist"/>
        <w:numPr>
          <w:ilvl w:val="1"/>
          <w:numId w:val="21"/>
        </w:numPr>
        <w:spacing w:after="0" w:line="24" w:lineRule="atLeast"/>
        <w:ind w:left="567" w:hanging="283"/>
        <w:rPr>
          <w:rFonts w:eastAsia="Calibri" w:cstheme="minorHAnsi"/>
          <w:sz w:val="24"/>
          <w:szCs w:val="24"/>
        </w:rPr>
      </w:pPr>
      <w:r w:rsidRPr="00C664E3">
        <w:rPr>
          <w:rFonts w:eastAsia="Calibri" w:cstheme="minorHAnsi"/>
          <w:sz w:val="24"/>
          <w:szCs w:val="24"/>
        </w:rPr>
        <w:t>Dla swej skuteczności zobowiązanie musi zostać złożone przez osobę/osoby uprawnione do reprezentowania podmiotu udostępniającego zasoby w powyższym zakresie. Zobowiązanie złożone przez osobę nieuprawnioną nie dowodzi udostępnienia zasobu.</w:t>
      </w:r>
    </w:p>
    <w:p w14:paraId="61934A5D" w14:textId="77777777" w:rsidR="000F6111" w:rsidRPr="00C664E3" w:rsidRDefault="000F6111" w:rsidP="00704D93">
      <w:pPr>
        <w:pStyle w:val="Akapitzlist"/>
        <w:numPr>
          <w:ilvl w:val="1"/>
          <w:numId w:val="21"/>
        </w:numPr>
        <w:spacing w:after="0" w:line="24" w:lineRule="atLeast"/>
        <w:ind w:left="567" w:hanging="283"/>
        <w:rPr>
          <w:rFonts w:eastAsia="Calibri" w:cstheme="minorHAnsi"/>
          <w:sz w:val="24"/>
          <w:szCs w:val="24"/>
        </w:rPr>
      </w:pPr>
      <w:r w:rsidRPr="00C664E3">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9A71740" w14:textId="77777777" w:rsidR="000C0438" w:rsidRPr="00AC5B0B" w:rsidRDefault="000C0438" w:rsidP="00443159">
      <w:pPr>
        <w:spacing w:after="0" w:line="24" w:lineRule="atLeast"/>
        <w:rPr>
          <w:rFonts w:cstheme="minorHAnsi"/>
          <w:sz w:val="24"/>
          <w:szCs w:val="24"/>
          <w:highlight w:val="yellow"/>
        </w:rPr>
      </w:pPr>
    </w:p>
    <w:p w14:paraId="59A038BF" w14:textId="4E87D15B" w:rsidR="00F51CBD" w:rsidRPr="00C664E3" w:rsidRDefault="009D1B53"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C664E3">
        <w:rPr>
          <w:rFonts w:eastAsia="Times New Roman" w:cstheme="minorHAnsi"/>
          <w:b/>
          <w:bCs/>
          <w:sz w:val="24"/>
          <w:szCs w:val="24"/>
          <w:u w:val="single"/>
          <w:lang w:eastAsia="pl-PL"/>
        </w:rPr>
        <w:t>PRZEDMIOTOWE I PODMIOTOWE ŚRODKI DOWODOWE</w:t>
      </w:r>
    </w:p>
    <w:p w14:paraId="77699982" w14:textId="77777777" w:rsidR="00C664E3" w:rsidRPr="00C664E3" w:rsidRDefault="00C664E3" w:rsidP="00C664E3">
      <w:pPr>
        <w:numPr>
          <w:ilvl w:val="1"/>
          <w:numId w:val="4"/>
        </w:numPr>
        <w:tabs>
          <w:tab w:val="clear" w:pos="1440"/>
        </w:tabs>
        <w:suppressAutoHyphens/>
        <w:spacing w:after="0" w:line="24" w:lineRule="atLeast"/>
        <w:ind w:left="709" w:hanging="425"/>
        <w:rPr>
          <w:rFonts w:cstheme="minorHAnsi"/>
          <w:bCs/>
          <w:sz w:val="24"/>
          <w:szCs w:val="24"/>
          <w:shd w:val="clear" w:color="auto" w:fill="FFFFFF"/>
        </w:rPr>
      </w:pPr>
      <w:r w:rsidRPr="00C664E3">
        <w:rPr>
          <w:rFonts w:cstheme="minorHAnsi"/>
          <w:bCs/>
          <w:sz w:val="24"/>
          <w:szCs w:val="24"/>
        </w:rPr>
        <w:t>Zamawiający nie żąda złożenia przedmiotowych środków dowodowych.</w:t>
      </w:r>
    </w:p>
    <w:p w14:paraId="06EC1345" w14:textId="5BC8285E" w:rsidR="009F2039" w:rsidRPr="00581D40" w:rsidRDefault="009F2039" w:rsidP="00443159">
      <w:pPr>
        <w:numPr>
          <w:ilvl w:val="1"/>
          <w:numId w:val="4"/>
        </w:numPr>
        <w:tabs>
          <w:tab w:val="clear" w:pos="1440"/>
        </w:tabs>
        <w:suppressAutoHyphens/>
        <w:spacing w:after="0" w:line="24" w:lineRule="atLeast"/>
        <w:ind w:left="709" w:hanging="425"/>
        <w:rPr>
          <w:rFonts w:cstheme="minorHAnsi"/>
          <w:bCs/>
          <w:sz w:val="24"/>
          <w:szCs w:val="24"/>
          <w:shd w:val="clear" w:color="auto" w:fill="FFFFFF"/>
        </w:rPr>
      </w:pPr>
      <w:r w:rsidRPr="00581D40">
        <w:rPr>
          <w:rFonts w:cstheme="minorHAnsi"/>
          <w:bCs/>
          <w:sz w:val="24"/>
          <w:szCs w:val="24"/>
        </w:rPr>
        <w:t xml:space="preserve">Zamawiający wezwie wykonawcę, którego oferta zostanie najwyżej oceniona, do złożenia w wyznaczonym terminie, nie krótszym niż </w:t>
      </w:r>
      <w:r w:rsidR="006F691E" w:rsidRPr="00581D40">
        <w:rPr>
          <w:rFonts w:cstheme="minorHAnsi"/>
          <w:bCs/>
          <w:sz w:val="24"/>
          <w:szCs w:val="24"/>
        </w:rPr>
        <w:t>10</w:t>
      </w:r>
      <w:r w:rsidRPr="00581D40">
        <w:rPr>
          <w:rFonts w:cstheme="minorHAnsi"/>
          <w:bCs/>
          <w:sz w:val="24"/>
          <w:szCs w:val="24"/>
        </w:rPr>
        <w:t xml:space="preserve"> dni od dnia wezwania,</w:t>
      </w:r>
      <w:r w:rsidR="001C7260" w:rsidRPr="00581D40">
        <w:rPr>
          <w:rFonts w:cstheme="minorHAnsi"/>
          <w:bCs/>
          <w:sz w:val="24"/>
          <w:szCs w:val="24"/>
        </w:rPr>
        <w:t xml:space="preserve"> aktualnych na dzień złożenia,</w:t>
      </w:r>
      <w:r w:rsidRPr="00581D40">
        <w:rPr>
          <w:rFonts w:cstheme="minorHAnsi"/>
          <w:bCs/>
          <w:sz w:val="24"/>
          <w:szCs w:val="24"/>
        </w:rPr>
        <w:t xml:space="preserve"> </w:t>
      </w:r>
      <w:r w:rsidRPr="00581D40">
        <w:rPr>
          <w:rFonts w:cstheme="minorHAnsi"/>
          <w:b/>
          <w:sz w:val="24"/>
          <w:szCs w:val="24"/>
        </w:rPr>
        <w:t xml:space="preserve">następujących </w:t>
      </w:r>
      <w:r w:rsidRPr="00581D40">
        <w:rPr>
          <w:rFonts w:cstheme="minorHAnsi"/>
          <w:b/>
          <w:sz w:val="24"/>
          <w:szCs w:val="24"/>
          <w:u w:val="thick"/>
        </w:rPr>
        <w:t>podmiotowych środków dowodowych:</w:t>
      </w:r>
    </w:p>
    <w:p w14:paraId="327AA623" w14:textId="0C2E21F6" w:rsidR="009F2039" w:rsidRPr="00A73D81" w:rsidRDefault="009F2039" w:rsidP="00443159">
      <w:pPr>
        <w:pStyle w:val="Akapitzlist"/>
        <w:numPr>
          <w:ilvl w:val="2"/>
          <w:numId w:val="4"/>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A73D81">
        <w:rPr>
          <w:rFonts w:cstheme="minorHAnsi"/>
          <w:b/>
          <w:sz w:val="24"/>
          <w:szCs w:val="24"/>
          <w:u w:val="single"/>
          <w:shd w:val="clear" w:color="auto" w:fill="FFFFFF"/>
        </w:rPr>
        <w:t>w celu potwierdzenia br</w:t>
      </w:r>
      <w:r w:rsidR="006F691E" w:rsidRPr="00A73D81">
        <w:rPr>
          <w:rFonts w:cstheme="minorHAnsi"/>
          <w:b/>
          <w:sz w:val="24"/>
          <w:szCs w:val="24"/>
          <w:u w:val="single"/>
          <w:shd w:val="clear" w:color="auto" w:fill="FFFFFF"/>
        </w:rPr>
        <w:t>a</w:t>
      </w:r>
      <w:r w:rsidRPr="00A73D81">
        <w:rPr>
          <w:rFonts w:cstheme="minorHAnsi"/>
          <w:b/>
          <w:sz w:val="24"/>
          <w:szCs w:val="24"/>
          <w:u w:val="single"/>
          <w:shd w:val="clear" w:color="auto" w:fill="FFFFFF"/>
        </w:rPr>
        <w:t>ku podstaw wykluczenia z udziału w postępowaniu:</w:t>
      </w:r>
    </w:p>
    <w:p w14:paraId="0900301C" w14:textId="3319B752" w:rsidR="006F691E" w:rsidRPr="00A73D81" w:rsidRDefault="006F691E" w:rsidP="00704D93">
      <w:pPr>
        <w:pStyle w:val="Akapitzlist"/>
        <w:numPr>
          <w:ilvl w:val="0"/>
          <w:numId w:val="22"/>
        </w:numPr>
        <w:suppressAutoHyphens/>
        <w:spacing w:after="0" w:line="24" w:lineRule="atLeast"/>
        <w:rPr>
          <w:rFonts w:cstheme="minorHAnsi"/>
          <w:bCs/>
          <w:sz w:val="24"/>
          <w:szCs w:val="24"/>
          <w:shd w:val="clear" w:color="auto" w:fill="FFFFFF"/>
        </w:rPr>
      </w:pPr>
      <w:r w:rsidRPr="00A73D81">
        <w:rPr>
          <w:rFonts w:cstheme="minorHAnsi"/>
          <w:bCs/>
          <w:sz w:val="24"/>
          <w:szCs w:val="24"/>
          <w:shd w:val="clear" w:color="auto" w:fill="FFFFFF"/>
        </w:rPr>
        <w:t>informacj</w:t>
      </w:r>
      <w:r w:rsidR="009D7A5B" w:rsidRPr="00A73D81">
        <w:rPr>
          <w:rFonts w:cstheme="minorHAnsi"/>
          <w:bCs/>
          <w:sz w:val="24"/>
          <w:szCs w:val="24"/>
          <w:shd w:val="clear" w:color="auto" w:fill="FFFFFF"/>
        </w:rPr>
        <w:t>a</w:t>
      </w:r>
      <w:r w:rsidRPr="00A73D81">
        <w:rPr>
          <w:rFonts w:cstheme="minorHAnsi"/>
          <w:bCs/>
          <w:sz w:val="24"/>
          <w:szCs w:val="24"/>
          <w:shd w:val="clear" w:color="auto" w:fill="FFFFFF"/>
        </w:rPr>
        <w:t xml:space="preserve"> z Krajowego Rejestru Karnego w zakresie:</w:t>
      </w:r>
    </w:p>
    <w:p w14:paraId="749ACCF8" w14:textId="5E250343" w:rsidR="006F691E" w:rsidRPr="00A73D81" w:rsidRDefault="006F691E" w:rsidP="00704D93">
      <w:pPr>
        <w:pStyle w:val="Akapitzlist"/>
        <w:numPr>
          <w:ilvl w:val="0"/>
          <w:numId w:val="25"/>
        </w:numPr>
        <w:suppressAutoHyphens/>
        <w:spacing w:after="0" w:line="24" w:lineRule="atLeast"/>
        <w:ind w:left="1843" w:hanging="283"/>
        <w:rPr>
          <w:rFonts w:cstheme="minorHAnsi"/>
          <w:bCs/>
          <w:sz w:val="24"/>
          <w:szCs w:val="24"/>
          <w:shd w:val="clear" w:color="auto" w:fill="FFFFFF"/>
        </w:rPr>
      </w:pPr>
      <w:hyperlink r:id="rId19" w:anchor="/document/18903829?unitId=art(108)ust(1)pkt(1)&amp;cm=DOCUMENT" w:history="1">
        <w:r w:rsidRPr="00A73D81">
          <w:rPr>
            <w:rFonts w:cstheme="minorHAnsi"/>
            <w:bCs/>
            <w:sz w:val="24"/>
            <w:szCs w:val="24"/>
            <w:shd w:val="clear" w:color="auto" w:fill="FFFFFF"/>
          </w:rPr>
          <w:t>art. 108 ust. 1 pkt 1</w:t>
        </w:r>
      </w:hyperlink>
      <w:r w:rsidRPr="00A73D81">
        <w:rPr>
          <w:rFonts w:cstheme="minorHAnsi"/>
          <w:bCs/>
          <w:sz w:val="24"/>
          <w:szCs w:val="24"/>
          <w:shd w:val="clear" w:color="auto" w:fill="FFFFFF"/>
        </w:rPr>
        <w:t xml:space="preserve"> i </w:t>
      </w:r>
      <w:hyperlink r:id="rId20" w:anchor="/document/18903829?unitId=art(108)ust(1)pkt(2)&amp;cm=DOCUMENT" w:history="1">
        <w:r w:rsidRPr="00A73D81">
          <w:rPr>
            <w:rFonts w:cstheme="minorHAnsi"/>
            <w:bCs/>
            <w:sz w:val="24"/>
            <w:szCs w:val="24"/>
            <w:shd w:val="clear" w:color="auto" w:fill="FFFFFF"/>
          </w:rPr>
          <w:t>2</w:t>
        </w:r>
      </w:hyperlink>
      <w:r w:rsidRPr="00A73D81">
        <w:rPr>
          <w:rFonts w:cstheme="minorHAnsi"/>
          <w:bCs/>
          <w:sz w:val="24"/>
          <w:szCs w:val="24"/>
          <w:shd w:val="clear" w:color="auto" w:fill="FFFFFF"/>
        </w:rPr>
        <w:t xml:space="preserve"> ustawy </w:t>
      </w:r>
      <w:proofErr w:type="spellStart"/>
      <w:r w:rsidRPr="00A73D81">
        <w:rPr>
          <w:rFonts w:cstheme="minorHAnsi"/>
          <w:bCs/>
          <w:sz w:val="24"/>
          <w:szCs w:val="24"/>
          <w:shd w:val="clear" w:color="auto" w:fill="FFFFFF"/>
        </w:rPr>
        <w:t>Pzp</w:t>
      </w:r>
      <w:proofErr w:type="spellEnd"/>
      <w:r w:rsidRPr="00A73D81">
        <w:rPr>
          <w:rFonts w:cstheme="minorHAnsi"/>
          <w:bCs/>
          <w:sz w:val="24"/>
          <w:szCs w:val="24"/>
          <w:shd w:val="clear" w:color="auto" w:fill="FFFFFF"/>
        </w:rPr>
        <w:t>,</w:t>
      </w:r>
    </w:p>
    <w:p w14:paraId="76499F15" w14:textId="66893DAA" w:rsidR="006F691E" w:rsidRPr="00A73D81" w:rsidRDefault="006F691E" w:rsidP="00704D93">
      <w:pPr>
        <w:pStyle w:val="Akapitzlist"/>
        <w:numPr>
          <w:ilvl w:val="0"/>
          <w:numId w:val="25"/>
        </w:numPr>
        <w:suppressAutoHyphens/>
        <w:spacing w:after="0" w:line="24" w:lineRule="atLeast"/>
        <w:ind w:left="1843" w:hanging="283"/>
        <w:rPr>
          <w:rFonts w:cstheme="minorHAnsi"/>
          <w:bCs/>
          <w:sz w:val="24"/>
          <w:szCs w:val="24"/>
          <w:shd w:val="clear" w:color="auto" w:fill="FFFFFF"/>
        </w:rPr>
      </w:pPr>
      <w:hyperlink r:id="rId21" w:anchor="/document/18903829?unitId=art(108)ust(1)pkt(4)&amp;cm=DOCUMENT" w:history="1">
        <w:r w:rsidRPr="00A73D81">
          <w:rPr>
            <w:rFonts w:cstheme="minorHAnsi"/>
            <w:bCs/>
            <w:sz w:val="24"/>
            <w:szCs w:val="24"/>
            <w:shd w:val="clear" w:color="auto" w:fill="FFFFFF"/>
          </w:rPr>
          <w:t>art. 108 ust. 1 pkt 4</w:t>
        </w:r>
      </w:hyperlink>
      <w:r w:rsidRPr="00A73D81">
        <w:rPr>
          <w:rFonts w:cstheme="minorHAnsi"/>
          <w:bCs/>
          <w:sz w:val="24"/>
          <w:szCs w:val="24"/>
          <w:shd w:val="clear" w:color="auto" w:fill="FFFFFF"/>
        </w:rPr>
        <w:t xml:space="preserve"> ustawy </w:t>
      </w:r>
      <w:proofErr w:type="spellStart"/>
      <w:r w:rsidRPr="00A73D81">
        <w:rPr>
          <w:rFonts w:cstheme="minorHAnsi"/>
          <w:bCs/>
          <w:sz w:val="24"/>
          <w:szCs w:val="24"/>
          <w:shd w:val="clear" w:color="auto" w:fill="FFFFFF"/>
        </w:rPr>
        <w:t>Pzp</w:t>
      </w:r>
      <w:proofErr w:type="spellEnd"/>
      <w:r w:rsidRPr="00A73D81">
        <w:rPr>
          <w:rFonts w:cstheme="minorHAnsi"/>
          <w:bCs/>
          <w:sz w:val="24"/>
          <w:szCs w:val="24"/>
          <w:shd w:val="clear" w:color="auto" w:fill="FFFFFF"/>
        </w:rPr>
        <w:t>, dotycząc</w:t>
      </w:r>
      <w:r w:rsidR="009D7A5B" w:rsidRPr="00A73D81">
        <w:rPr>
          <w:rFonts w:cstheme="minorHAnsi"/>
          <w:bCs/>
          <w:sz w:val="24"/>
          <w:szCs w:val="24"/>
          <w:shd w:val="clear" w:color="auto" w:fill="FFFFFF"/>
        </w:rPr>
        <w:t>a</w:t>
      </w:r>
      <w:r w:rsidRPr="00A73D81">
        <w:rPr>
          <w:rFonts w:cstheme="minorHAnsi"/>
          <w:bCs/>
          <w:sz w:val="24"/>
          <w:szCs w:val="24"/>
          <w:shd w:val="clear" w:color="auto" w:fill="FFFFFF"/>
        </w:rPr>
        <w:t xml:space="preserve"> orzeczenia zakazu ubiegania się o zamówienie publiczne tytułem środka karnego,</w:t>
      </w:r>
    </w:p>
    <w:p w14:paraId="20446AD2" w14:textId="510F6BD1" w:rsidR="006F691E" w:rsidRPr="00A73D81" w:rsidRDefault="006F691E" w:rsidP="00443159">
      <w:pPr>
        <w:suppressAutoHyphens/>
        <w:spacing w:after="0" w:line="24" w:lineRule="atLeast"/>
        <w:ind w:left="1560"/>
        <w:rPr>
          <w:rFonts w:cstheme="minorHAnsi"/>
          <w:bCs/>
          <w:sz w:val="24"/>
          <w:szCs w:val="24"/>
          <w:shd w:val="clear" w:color="auto" w:fill="FFFFFF"/>
        </w:rPr>
      </w:pPr>
      <w:r w:rsidRPr="00A73D81">
        <w:rPr>
          <w:rFonts w:cstheme="minorHAnsi"/>
          <w:bCs/>
          <w:sz w:val="24"/>
          <w:szCs w:val="24"/>
          <w:shd w:val="clear" w:color="auto" w:fill="FFFFFF"/>
        </w:rPr>
        <w:t>sporządzon</w:t>
      </w:r>
      <w:r w:rsidR="009D7A5B" w:rsidRPr="00A73D81">
        <w:rPr>
          <w:rFonts w:cstheme="minorHAnsi"/>
          <w:bCs/>
          <w:sz w:val="24"/>
          <w:szCs w:val="24"/>
          <w:shd w:val="clear" w:color="auto" w:fill="FFFFFF"/>
        </w:rPr>
        <w:t>a</w:t>
      </w:r>
      <w:r w:rsidRPr="00A73D81">
        <w:rPr>
          <w:rFonts w:cstheme="minorHAnsi"/>
          <w:bCs/>
          <w:sz w:val="24"/>
          <w:szCs w:val="24"/>
          <w:shd w:val="clear" w:color="auto" w:fill="FFFFFF"/>
        </w:rPr>
        <w:t xml:space="preserve"> nie wcześniej niż 6 miesięcy przed jej złożeniem,</w:t>
      </w:r>
    </w:p>
    <w:p w14:paraId="22D079B8" w14:textId="07E2A6CB" w:rsidR="009F2039" w:rsidRPr="00A73D81" w:rsidRDefault="009F2039" w:rsidP="00704D93">
      <w:pPr>
        <w:pStyle w:val="Akapitzlist"/>
        <w:numPr>
          <w:ilvl w:val="0"/>
          <w:numId w:val="22"/>
        </w:numPr>
        <w:suppressAutoHyphens/>
        <w:spacing w:after="0" w:line="24" w:lineRule="atLeast"/>
        <w:rPr>
          <w:rFonts w:cstheme="minorHAnsi"/>
          <w:bCs/>
          <w:sz w:val="24"/>
          <w:szCs w:val="24"/>
          <w:shd w:val="clear" w:color="auto" w:fill="FFFFFF"/>
        </w:rPr>
      </w:pPr>
      <w:r w:rsidRPr="00A73D81">
        <w:rPr>
          <w:rFonts w:cstheme="minorHAnsi"/>
          <w:bCs/>
          <w:sz w:val="24"/>
          <w:szCs w:val="24"/>
          <w:shd w:val="clear" w:color="auto" w:fill="FFFFFF"/>
        </w:rPr>
        <w:t>oświadczeni</w:t>
      </w:r>
      <w:r w:rsidR="009D7A5B" w:rsidRPr="00A73D81">
        <w:rPr>
          <w:rFonts w:cstheme="minorHAnsi"/>
          <w:bCs/>
          <w:sz w:val="24"/>
          <w:szCs w:val="24"/>
          <w:shd w:val="clear" w:color="auto" w:fill="FFFFFF"/>
        </w:rPr>
        <w:t>e</w:t>
      </w:r>
      <w:r w:rsidRPr="00A73D81">
        <w:rPr>
          <w:rFonts w:cstheme="minorHAnsi"/>
          <w:bCs/>
          <w:sz w:val="24"/>
          <w:szCs w:val="24"/>
          <w:shd w:val="clear" w:color="auto" w:fill="FFFFFF"/>
        </w:rPr>
        <w:t xml:space="preserve"> wykonawcy, w zakresie art. 108 ust. 1 pkt 5 ustawy </w:t>
      </w:r>
      <w:proofErr w:type="spellStart"/>
      <w:r w:rsidRPr="00A73D81">
        <w:rPr>
          <w:rFonts w:cstheme="minorHAnsi"/>
          <w:bCs/>
          <w:sz w:val="24"/>
          <w:szCs w:val="24"/>
          <w:shd w:val="clear" w:color="auto" w:fill="FFFFFF"/>
        </w:rPr>
        <w:t>Pzp</w:t>
      </w:r>
      <w:proofErr w:type="spellEnd"/>
      <w:r w:rsidRPr="00A73D81">
        <w:rPr>
          <w:rFonts w:cstheme="minorHAnsi"/>
          <w:bCs/>
          <w:sz w:val="24"/>
          <w:szCs w:val="24"/>
          <w:shd w:val="clear" w:color="auto" w:fill="FFFFFF"/>
        </w:rPr>
        <w:t>, o braku przynależności do tej samej grupy kapitałowej w rozumieniu ustawy z dnia 16 lutego 2007 r. o ochronie konkurencji i konsumentów (</w:t>
      </w:r>
      <w:r w:rsidR="002E4545" w:rsidRPr="00A73D81">
        <w:rPr>
          <w:rFonts w:cstheme="minorHAnsi"/>
          <w:bCs/>
          <w:sz w:val="24"/>
          <w:szCs w:val="24"/>
          <w:shd w:val="clear" w:color="auto" w:fill="FFFFFF"/>
        </w:rPr>
        <w:t xml:space="preserve">tekst jedn. </w:t>
      </w:r>
      <w:r w:rsidRPr="00A73D81">
        <w:rPr>
          <w:rFonts w:cstheme="minorHAnsi"/>
          <w:bCs/>
          <w:sz w:val="24"/>
          <w:szCs w:val="24"/>
          <w:shd w:val="clear" w:color="auto" w:fill="FFFFFF"/>
        </w:rPr>
        <w:t>Dz. U. z</w:t>
      </w:r>
      <w:r w:rsidR="002E4545" w:rsidRPr="00A73D81">
        <w:rPr>
          <w:rFonts w:cstheme="minorHAnsi"/>
          <w:bCs/>
          <w:sz w:val="24"/>
          <w:szCs w:val="24"/>
          <w:shd w:val="clear" w:color="auto" w:fill="FFFFFF"/>
        </w:rPr>
        <w:t> </w:t>
      </w:r>
      <w:r w:rsidRPr="00A73D81">
        <w:rPr>
          <w:rFonts w:cstheme="minorHAnsi"/>
          <w:bCs/>
          <w:sz w:val="24"/>
          <w:szCs w:val="24"/>
          <w:shd w:val="clear" w:color="auto" w:fill="FFFFFF"/>
        </w:rPr>
        <w:t>202</w:t>
      </w:r>
      <w:r w:rsidR="008F37D3" w:rsidRPr="00A73D81">
        <w:rPr>
          <w:rFonts w:cstheme="minorHAnsi"/>
          <w:bCs/>
          <w:sz w:val="24"/>
          <w:szCs w:val="24"/>
          <w:shd w:val="clear" w:color="auto" w:fill="FFFFFF"/>
        </w:rPr>
        <w:t>4</w:t>
      </w:r>
      <w:r w:rsidR="002E4545" w:rsidRPr="00A73D81">
        <w:rPr>
          <w:rFonts w:cstheme="minorHAnsi"/>
          <w:bCs/>
          <w:sz w:val="24"/>
          <w:szCs w:val="24"/>
          <w:shd w:val="clear" w:color="auto" w:fill="FFFFFF"/>
        </w:rPr>
        <w:t> </w:t>
      </w:r>
      <w:r w:rsidRPr="00A73D81">
        <w:rPr>
          <w:rFonts w:cstheme="minorHAnsi"/>
          <w:bCs/>
          <w:sz w:val="24"/>
          <w:szCs w:val="24"/>
          <w:shd w:val="clear" w:color="auto" w:fill="FFFFFF"/>
        </w:rPr>
        <w:t xml:space="preserve">r. poz. </w:t>
      </w:r>
      <w:r w:rsidR="00B53E9F" w:rsidRPr="00A73D81">
        <w:rPr>
          <w:rFonts w:cstheme="minorHAnsi"/>
          <w:bCs/>
          <w:sz w:val="24"/>
          <w:szCs w:val="24"/>
          <w:shd w:val="clear" w:color="auto" w:fill="FFFFFF"/>
        </w:rPr>
        <w:t>1616</w:t>
      </w:r>
      <w:r w:rsidR="00A73D81" w:rsidRPr="00A73D81">
        <w:rPr>
          <w:rFonts w:cstheme="minorHAnsi"/>
          <w:bCs/>
          <w:sz w:val="24"/>
          <w:szCs w:val="24"/>
          <w:shd w:val="clear" w:color="auto" w:fill="FFFFFF"/>
        </w:rPr>
        <w:t xml:space="preserve"> ze zm.</w:t>
      </w:r>
      <w:r w:rsidRPr="00A73D81">
        <w:rPr>
          <w:rFonts w:cstheme="minorHAnsi"/>
          <w:bCs/>
          <w:sz w:val="24"/>
          <w:szCs w:val="24"/>
          <w:shd w:val="clear" w:color="auto" w:fill="FFFFFF"/>
        </w:rPr>
        <w:t>), z innym wykonawcą, który złożył odrębną ofertę albo oświadczeni</w:t>
      </w:r>
      <w:r w:rsidR="009D7A5B" w:rsidRPr="00A73D81">
        <w:rPr>
          <w:rFonts w:cstheme="minorHAnsi"/>
          <w:bCs/>
          <w:sz w:val="24"/>
          <w:szCs w:val="24"/>
          <w:shd w:val="clear" w:color="auto" w:fill="FFFFFF"/>
        </w:rPr>
        <w:t>e</w:t>
      </w:r>
      <w:r w:rsidRPr="00A73D81">
        <w:rPr>
          <w:rFonts w:cstheme="minorHAnsi"/>
          <w:bCs/>
          <w:sz w:val="24"/>
          <w:szCs w:val="24"/>
          <w:shd w:val="clear" w:color="auto" w:fill="FFFFFF"/>
        </w:rPr>
        <w:t xml:space="preserve"> o przynależności do tej samej grupy kapitałowej wraz z dokumentami lub informacjami potwierdzającymi przygotowanie oferty </w:t>
      </w:r>
      <w:r w:rsidRPr="00A73D81">
        <w:rPr>
          <w:rFonts w:cstheme="minorHAnsi"/>
          <w:bCs/>
          <w:sz w:val="24"/>
          <w:szCs w:val="24"/>
          <w:shd w:val="clear" w:color="auto" w:fill="FFFFFF"/>
        </w:rPr>
        <w:lastRenderedPageBreak/>
        <w:t xml:space="preserve">niezależnie od innego wykonawcy należącego do tej samej grupy kapitałowej (wzór oświadczenia stanowi </w:t>
      </w:r>
      <w:r w:rsidRPr="00A73D81">
        <w:rPr>
          <w:rFonts w:cstheme="minorHAnsi"/>
          <w:b/>
          <w:sz w:val="24"/>
          <w:szCs w:val="24"/>
          <w:shd w:val="clear" w:color="auto" w:fill="FFFFFF"/>
        </w:rPr>
        <w:t>załącznik nr</w:t>
      </w:r>
      <w:r w:rsidR="006F691E" w:rsidRPr="00A73D81">
        <w:rPr>
          <w:rFonts w:cstheme="minorHAnsi"/>
          <w:b/>
          <w:sz w:val="24"/>
          <w:szCs w:val="24"/>
          <w:shd w:val="clear" w:color="auto" w:fill="FFFFFF"/>
        </w:rPr>
        <w:t xml:space="preserve"> </w:t>
      </w:r>
      <w:r w:rsidR="00A73D81" w:rsidRPr="00A73D81">
        <w:rPr>
          <w:rFonts w:cstheme="minorHAnsi"/>
          <w:b/>
          <w:sz w:val="24"/>
          <w:szCs w:val="24"/>
          <w:shd w:val="clear" w:color="auto" w:fill="FFFFFF"/>
        </w:rPr>
        <w:t>8</w:t>
      </w:r>
      <w:r w:rsidRPr="00A73D81">
        <w:rPr>
          <w:rFonts w:cstheme="minorHAnsi"/>
          <w:b/>
          <w:sz w:val="24"/>
          <w:szCs w:val="24"/>
          <w:shd w:val="clear" w:color="auto" w:fill="FFFFFF"/>
        </w:rPr>
        <w:t xml:space="preserve"> do SWZ</w:t>
      </w:r>
      <w:r w:rsidRPr="00A73D81">
        <w:rPr>
          <w:rFonts w:cstheme="minorHAnsi"/>
          <w:bCs/>
          <w:sz w:val="24"/>
          <w:szCs w:val="24"/>
          <w:shd w:val="clear" w:color="auto" w:fill="FFFFFF"/>
        </w:rPr>
        <w:t>),</w:t>
      </w:r>
    </w:p>
    <w:p w14:paraId="566B63FC" w14:textId="435B08EB" w:rsidR="006F691E" w:rsidRPr="00A73D81" w:rsidRDefault="006F691E" w:rsidP="00704D93">
      <w:pPr>
        <w:pStyle w:val="Akapitzlist"/>
        <w:numPr>
          <w:ilvl w:val="0"/>
          <w:numId w:val="22"/>
        </w:numPr>
        <w:spacing w:after="0" w:line="24" w:lineRule="atLeast"/>
        <w:rPr>
          <w:rFonts w:cstheme="minorHAnsi"/>
          <w:sz w:val="24"/>
          <w:szCs w:val="24"/>
        </w:rPr>
      </w:pPr>
      <w:r w:rsidRPr="00A73D81">
        <w:rPr>
          <w:rFonts w:cstheme="minorHAnsi"/>
          <w:sz w:val="24"/>
          <w:szCs w:val="24"/>
        </w:rPr>
        <w:t>odpis lub informacj</w:t>
      </w:r>
      <w:r w:rsidR="009D7A5B" w:rsidRPr="00A73D81">
        <w:rPr>
          <w:rFonts w:cstheme="minorHAnsi"/>
          <w:sz w:val="24"/>
          <w:szCs w:val="24"/>
        </w:rPr>
        <w:t>a</w:t>
      </w:r>
      <w:r w:rsidRPr="00A73D81">
        <w:rPr>
          <w:rFonts w:cstheme="minorHAnsi"/>
          <w:sz w:val="24"/>
          <w:szCs w:val="24"/>
        </w:rPr>
        <w:t xml:space="preserve"> z Krajowego Rejestru Sądowego lub z Centralnej Ewidencji i Informacji o Działalności Gospodarczej, w zakresie </w:t>
      </w:r>
      <w:hyperlink r:id="rId22" w:anchor="/document/18903829?unitId=art(109)ust(1)pkt(4)&amp;cm=DOCUMENT" w:history="1">
        <w:r w:rsidRPr="00A73D81">
          <w:rPr>
            <w:rFonts w:cstheme="minorHAnsi"/>
            <w:sz w:val="24"/>
            <w:szCs w:val="24"/>
          </w:rPr>
          <w:t>art. 109 ust. 1 pkt 4</w:t>
        </w:r>
      </w:hyperlink>
      <w:r w:rsidRPr="00A73D81">
        <w:rPr>
          <w:rFonts w:cstheme="minorHAnsi"/>
          <w:sz w:val="24"/>
          <w:szCs w:val="24"/>
        </w:rPr>
        <w:t xml:space="preserve"> ustawy</w:t>
      </w:r>
      <w:r w:rsidR="00777CA9" w:rsidRPr="00A73D81">
        <w:rPr>
          <w:rFonts w:cstheme="minorHAnsi"/>
          <w:sz w:val="24"/>
          <w:szCs w:val="24"/>
        </w:rPr>
        <w:t xml:space="preserve"> </w:t>
      </w:r>
      <w:proofErr w:type="spellStart"/>
      <w:r w:rsidR="00777CA9" w:rsidRPr="00A73D81">
        <w:rPr>
          <w:rFonts w:cstheme="minorHAnsi"/>
          <w:sz w:val="24"/>
          <w:szCs w:val="24"/>
        </w:rPr>
        <w:t>Pzp</w:t>
      </w:r>
      <w:proofErr w:type="spellEnd"/>
      <w:r w:rsidRPr="00A73D81">
        <w:rPr>
          <w:rFonts w:cstheme="minorHAnsi"/>
          <w:sz w:val="24"/>
          <w:szCs w:val="24"/>
        </w:rPr>
        <w:t>, sporządzon</w:t>
      </w:r>
      <w:r w:rsidR="009D7A5B" w:rsidRPr="00A73D81">
        <w:rPr>
          <w:rFonts w:cstheme="minorHAnsi"/>
          <w:sz w:val="24"/>
          <w:szCs w:val="24"/>
        </w:rPr>
        <w:t>e</w:t>
      </w:r>
      <w:r w:rsidRPr="00A73D81">
        <w:rPr>
          <w:rFonts w:cstheme="minorHAnsi"/>
          <w:sz w:val="24"/>
          <w:szCs w:val="24"/>
        </w:rPr>
        <w:t xml:space="preserve"> nie wcześniej niż 3 miesiące przed jej złożeniem, jeżeli odrębne przepisy wymagają wpisu do rejestru lub ewidencji,</w:t>
      </w:r>
    </w:p>
    <w:p w14:paraId="7CFCB4C6" w14:textId="4134E5DC" w:rsidR="00777CA9" w:rsidRPr="00A73D81" w:rsidRDefault="006F691E" w:rsidP="00704D93">
      <w:pPr>
        <w:pStyle w:val="Akapitzlist"/>
        <w:numPr>
          <w:ilvl w:val="0"/>
          <w:numId w:val="22"/>
        </w:numPr>
        <w:spacing w:after="0" w:line="24" w:lineRule="atLeast"/>
        <w:rPr>
          <w:rFonts w:cstheme="minorHAnsi"/>
          <w:sz w:val="24"/>
          <w:szCs w:val="24"/>
        </w:rPr>
      </w:pPr>
      <w:r w:rsidRPr="00A73D81">
        <w:rPr>
          <w:rFonts w:cstheme="minorHAnsi"/>
          <w:sz w:val="24"/>
          <w:szCs w:val="24"/>
        </w:rPr>
        <w:t>oświadczeni</w:t>
      </w:r>
      <w:r w:rsidR="009D7A5B" w:rsidRPr="00A73D81">
        <w:rPr>
          <w:rFonts w:cstheme="minorHAnsi"/>
          <w:sz w:val="24"/>
          <w:szCs w:val="24"/>
        </w:rPr>
        <w:t>e</w:t>
      </w:r>
      <w:r w:rsidRPr="00A73D81">
        <w:rPr>
          <w:rFonts w:cstheme="minorHAnsi"/>
          <w:sz w:val="24"/>
          <w:szCs w:val="24"/>
        </w:rPr>
        <w:t xml:space="preserve"> wykonawcy </w:t>
      </w:r>
      <w:r w:rsidR="00777CA9" w:rsidRPr="00A73D81">
        <w:rPr>
          <w:rFonts w:cstheme="minorHAnsi"/>
          <w:bCs/>
          <w:sz w:val="24"/>
          <w:szCs w:val="24"/>
          <w:shd w:val="clear" w:color="auto" w:fill="FFFFFF"/>
        </w:rPr>
        <w:t xml:space="preserve">(wzór oświadczenia stanowi </w:t>
      </w:r>
      <w:r w:rsidR="00777CA9" w:rsidRPr="00A73D81">
        <w:rPr>
          <w:rFonts w:cstheme="minorHAnsi"/>
          <w:b/>
          <w:sz w:val="24"/>
          <w:szCs w:val="24"/>
          <w:shd w:val="clear" w:color="auto" w:fill="FFFFFF"/>
        </w:rPr>
        <w:t xml:space="preserve">załącznik nr </w:t>
      </w:r>
      <w:r w:rsidR="00A73D81" w:rsidRPr="00A73D81">
        <w:rPr>
          <w:rFonts w:cstheme="minorHAnsi"/>
          <w:b/>
          <w:sz w:val="24"/>
          <w:szCs w:val="24"/>
          <w:shd w:val="clear" w:color="auto" w:fill="FFFFFF"/>
        </w:rPr>
        <w:t>9</w:t>
      </w:r>
      <w:r w:rsidR="00F062E4" w:rsidRPr="00A73D81">
        <w:rPr>
          <w:rFonts w:cstheme="minorHAnsi"/>
          <w:b/>
          <w:sz w:val="24"/>
          <w:szCs w:val="24"/>
          <w:shd w:val="clear" w:color="auto" w:fill="FFFFFF"/>
        </w:rPr>
        <w:t xml:space="preserve"> </w:t>
      </w:r>
      <w:r w:rsidR="00777CA9" w:rsidRPr="00A73D81">
        <w:rPr>
          <w:rFonts w:cstheme="minorHAnsi"/>
          <w:b/>
          <w:sz w:val="24"/>
          <w:szCs w:val="24"/>
          <w:shd w:val="clear" w:color="auto" w:fill="FFFFFF"/>
        </w:rPr>
        <w:t>do SWZ</w:t>
      </w:r>
      <w:r w:rsidR="00777CA9" w:rsidRPr="00A73D81">
        <w:rPr>
          <w:rFonts w:cstheme="minorHAnsi"/>
          <w:bCs/>
          <w:sz w:val="24"/>
          <w:szCs w:val="24"/>
          <w:shd w:val="clear" w:color="auto" w:fill="FFFFFF"/>
        </w:rPr>
        <w:t xml:space="preserve">), </w:t>
      </w:r>
      <w:r w:rsidRPr="00A73D81">
        <w:rPr>
          <w:rFonts w:cstheme="minorHAnsi"/>
          <w:sz w:val="24"/>
          <w:szCs w:val="24"/>
        </w:rPr>
        <w:t xml:space="preserve">o aktualności informacji zawartych w oświadczeniu, o którym mowa w </w:t>
      </w:r>
      <w:hyperlink r:id="rId23" w:anchor="/document/18903829?unitId=art(125)ust(1)&amp;cm=DOCUMENT" w:history="1">
        <w:r w:rsidRPr="00A73D81">
          <w:rPr>
            <w:rFonts w:cstheme="minorHAnsi"/>
            <w:sz w:val="24"/>
            <w:szCs w:val="24"/>
          </w:rPr>
          <w:t>art. 125 ust. 1</w:t>
        </w:r>
      </w:hyperlink>
      <w:r w:rsidRPr="00A73D81">
        <w:rPr>
          <w:rFonts w:cstheme="minorHAnsi"/>
          <w:sz w:val="24"/>
          <w:szCs w:val="24"/>
        </w:rPr>
        <w:t xml:space="preserve"> ustawy</w:t>
      </w:r>
      <w:r w:rsidR="00777CA9" w:rsidRPr="00A73D81">
        <w:rPr>
          <w:rFonts w:cstheme="minorHAnsi"/>
          <w:sz w:val="24"/>
          <w:szCs w:val="24"/>
        </w:rPr>
        <w:t xml:space="preserve"> </w:t>
      </w:r>
      <w:proofErr w:type="spellStart"/>
      <w:r w:rsidR="00777CA9" w:rsidRPr="00A73D81">
        <w:rPr>
          <w:rFonts w:cstheme="minorHAnsi"/>
          <w:sz w:val="24"/>
          <w:szCs w:val="24"/>
        </w:rPr>
        <w:t>Pzp</w:t>
      </w:r>
      <w:proofErr w:type="spellEnd"/>
      <w:r w:rsidRPr="00A73D81">
        <w:rPr>
          <w:rFonts w:cstheme="minorHAnsi"/>
          <w:sz w:val="24"/>
          <w:szCs w:val="24"/>
        </w:rPr>
        <w:t>, w zakresie podstaw wykluczenia z</w:t>
      </w:r>
      <w:r w:rsidR="00777CA9" w:rsidRPr="00A73D81">
        <w:rPr>
          <w:rFonts w:cstheme="minorHAnsi"/>
          <w:sz w:val="24"/>
          <w:szCs w:val="24"/>
        </w:rPr>
        <w:t> </w:t>
      </w:r>
      <w:r w:rsidRPr="00A73D81">
        <w:rPr>
          <w:rFonts w:cstheme="minorHAnsi"/>
          <w:sz w:val="24"/>
          <w:szCs w:val="24"/>
        </w:rPr>
        <w:t>postępowania wskazanych przez zamawiającego, o których mowa w:</w:t>
      </w:r>
    </w:p>
    <w:p w14:paraId="6103812A" w14:textId="2392744D" w:rsidR="006F691E" w:rsidRPr="00A73D81" w:rsidRDefault="006F691E" w:rsidP="00704D93">
      <w:pPr>
        <w:pStyle w:val="Akapitzlist"/>
        <w:numPr>
          <w:ilvl w:val="0"/>
          <w:numId w:val="26"/>
        </w:numPr>
        <w:spacing w:after="0" w:line="24" w:lineRule="atLeast"/>
        <w:ind w:left="1701" w:hanging="283"/>
        <w:rPr>
          <w:rFonts w:cstheme="minorHAnsi"/>
          <w:sz w:val="24"/>
          <w:szCs w:val="24"/>
        </w:rPr>
      </w:pPr>
      <w:hyperlink r:id="rId24" w:anchor="/document/18903829?unitId=art(108)ust(1)pkt(3)&amp;cm=DOCUMENT" w:history="1">
        <w:r w:rsidRPr="00A73D81">
          <w:rPr>
            <w:rFonts w:cstheme="minorHAnsi"/>
            <w:sz w:val="24"/>
            <w:szCs w:val="24"/>
          </w:rPr>
          <w:t>art. 108 ust. 1 pkt 3</w:t>
        </w:r>
      </w:hyperlink>
      <w:r w:rsidRPr="00A73D81">
        <w:rPr>
          <w:rFonts w:cstheme="minorHAnsi"/>
          <w:sz w:val="24"/>
          <w:szCs w:val="24"/>
        </w:rPr>
        <w:t xml:space="preserve"> ustawy</w:t>
      </w:r>
      <w:r w:rsidR="00777CA9" w:rsidRPr="00A73D81">
        <w:rPr>
          <w:rFonts w:cstheme="minorHAnsi"/>
          <w:sz w:val="24"/>
          <w:szCs w:val="24"/>
        </w:rPr>
        <w:t xml:space="preserve"> </w:t>
      </w:r>
      <w:proofErr w:type="spellStart"/>
      <w:r w:rsidR="00777CA9" w:rsidRPr="00A73D81">
        <w:rPr>
          <w:rFonts w:cstheme="minorHAnsi"/>
          <w:sz w:val="24"/>
          <w:szCs w:val="24"/>
        </w:rPr>
        <w:t>Pzp</w:t>
      </w:r>
      <w:proofErr w:type="spellEnd"/>
      <w:r w:rsidRPr="00A73D81">
        <w:rPr>
          <w:rFonts w:cstheme="minorHAnsi"/>
          <w:sz w:val="24"/>
          <w:szCs w:val="24"/>
        </w:rPr>
        <w:t>,</w:t>
      </w:r>
    </w:p>
    <w:p w14:paraId="4C37EB75" w14:textId="3314FD2C" w:rsidR="006F691E" w:rsidRPr="00A73D81" w:rsidRDefault="006F691E" w:rsidP="00704D93">
      <w:pPr>
        <w:pStyle w:val="Akapitzlist"/>
        <w:numPr>
          <w:ilvl w:val="0"/>
          <w:numId w:val="26"/>
        </w:numPr>
        <w:spacing w:after="0" w:line="24" w:lineRule="atLeast"/>
        <w:ind w:left="1701" w:hanging="283"/>
        <w:rPr>
          <w:rFonts w:cstheme="minorHAnsi"/>
          <w:sz w:val="24"/>
          <w:szCs w:val="24"/>
        </w:rPr>
      </w:pPr>
      <w:hyperlink r:id="rId25" w:anchor="/document/18903829?unitId=art(108)ust(1)pkt(4)&amp;cm=DOCUMENT" w:history="1">
        <w:r w:rsidRPr="00A73D81">
          <w:rPr>
            <w:rFonts w:cstheme="minorHAnsi"/>
            <w:sz w:val="24"/>
            <w:szCs w:val="24"/>
          </w:rPr>
          <w:t>art. 108 ust. 1 pkt 4</w:t>
        </w:r>
      </w:hyperlink>
      <w:r w:rsidRPr="00A73D81">
        <w:rPr>
          <w:rFonts w:cstheme="minorHAnsi"/>
          <w:sz w:val="24"/>
          <w:szCs w:val="24"/>
        </w:rPr>
        <w:t xml:space="preserve"> ustawy</w:t>
      </w:r>
      <w:r w:rsidR="00777CA9" w:rsidRPr="00A73D81">
        <w:rPr>
          <w:rFonts w:cstheme="minorHAnsi"/>
          <w:sz w:val="24"/>
          <w:szCs w:val="24"/>
        </w:rPr>
        <w:t xml:space="preserve"> </w:t>
      </w:r>
      <w:proofErr w:type="spellStart"/>
      <w:r w:rsidR="00777CA9" w:rsidRPr="00A73D81">
        <w:rPr>
          <w:rFonts w:cstheme="minorHAnsi"/>
          <w:sz w:val="24"/>
          <w:szCs w:val="24"/>
        </w:rPr>
        <w:t>Pzp</w:t>
      </w:r>
      <w:proofErr w:type="spellEnd"/>
      <w:r w:rsidRPr="00A73D81">
        <w:rPr>
          <w:rFonts w:cstheme="minorHAnsi"/>
          <w:sz w:val="24"/>
          <w:szCs w:val="24"/>
        </w:rPr>
        <w:t>, dotyczących orzeczenia zakazu ubiegania się o zamówienie publiczne tytułem środka zapobiegawczego,</w:t>
      </w:r>
    </w:p>
    <w:p w14:paraId="6D0A9F28" w14:textId="5B115C70" w:rsidR="006F691E" w:rsidRPr="00A73D81" w:rsidRDefault="006F691E" w:rsidP="00704D93">
      <w:pPr>
        <w:pStyle w:val="Akapitzlist"/>
        <w:numPr>
          <w:ilvl w:val="0"/>
          <w:numId w:val="26"/>
        </w:numPr>
        <w:spacing w:after="0" w:line="24" w:lineRule="atLeast"/>
        <w:ind w:left="1701" w:hanging="283"/>
        <w:rPr>
          <w:rFonts w:cstheme="minorHAnsi"/>
          <w:sz w:val="24"/>
          <w:szCs w:val="24"/>
        </w:rPr>
      </w:pPr>
      <w:hyperlink r:id="rId26" w:anchor="/document/18903829?unitId=art(108)ust(1)pkt(5)&amp;cm=DOCUMENT" w:history="1">
        <w:r w:rsidRPr="00A73D81">
          <w:rPr>
            <w:rFonts w:cstheme="minorHAnsi"/>
            <w:sz w:val="24"/>
            <w:szCs w:val="24"/>
          </w:rPr>
          <w:t>art. 108 ust. 1 pkt 5</w:t>
        </w:r>
      </w:hyperlink>
      <w:r w:rsidRPr="00A73D81">
        <w:rPr>
          <w:rFonts w:cstheme="minorHAnsi"/>
          <w:sz w:val="24"/>
          <w:szCs w:val="24"/>
        </w:rPr>
        <w:t xml:space="preserve"> ustawy</w:t>
      </w:r>
      <w:r w:rsidR="00777CA9" w:rsidRPr="00A73D81">
        <w:rPr>
          <w:rFonts w:cstheme="minorHAnsi"/>
          <w:sz w:val="24"/>
          <w:szCs w:val="24"/>
        </w:rPr>
        <w:t xml:space="preserve"> </w:t>
      </w:r>
      <w:proofErr w:type="spellStart"/>
      <w:r w:rsidR="00777CA9" w:rsidRPr="00A73D81">
        <w:rPr>
          <w:rFonts w:cstheme="minorHAnsi"/>
          <w:sz w:val="24"/>
          <w:szCs w:val="24"/>
        </w:rPr>
        <w:t>Pzp</w:t>
      </w:r>
      <w:proofErr w:type="spellEnd"/>
      <w:r w:rsidRPr="00A73D81">
        <w:rPr>
          <w:rFonts w:cstheme="minorHAnsi"/>
          <w:sz w:val="24"/>
          <w:szCs w:val="24"/>
        </w:rPr>
        <w:t>, dotyczących zawarcia z innymi wykonawcami porozumienia mającego na celu zakłócenie konkurencji,</w:t>
      </w:r>
    </w:p>
    <w:p w14:paraId="36EE741F" w14:textId="16F6CF44" w:rsidR="00AC1DBC" w:rsidRPr="00A73D81" w:rsidRDefault="006F691E" w:rsidP="00704D93">
      <w:pPr>
        <w:pStyle w:val="Akapitzlist"/>
        <w:numPr>
          <w:ilvl w:val="0"/>
          <w:numId w:val="26"/>
        </w:numPr>
        <w:spacing w:after="0" w:line="24" w:lineRule="atLeast"/>
        <w:ind w:left="1701" w:hanging="283"/>
        <w:rPr>
          <w:rFonts w:cstheme="minorHAnsi"/>
          <w:sz w:val="24"/>
          <w:szCs w:val="24"/>
        </w:rPr>
      </w:pPr>
      <w:hyperlink r:id="rId27" w:anchor="/document/18903829?unitId=art(108)ust(1)pkt(6)&amp;cm=DOCUMENT" w:history="1">
        <w:r w:rsidRPr="00A73D81">
          <w:rPr>
            <w:rFonts w:cstheme="minorHAnsi"/>
            <w:sz w:val="24"/>
            <w:szCs w:val="24"/>
          </w:rPr>
          <w:t>art. 108 ust. 1 pkt 6</w:t>
        </w:r>
      </w:hyperlink>
      <w:r w:rsidRPr="00A73D81">
        <w:rPr>
          <w:rFonts w:cstheme="minorHAnsi"/>
          <w:sz w:val="24"/>
          <w:szCs w:val="24"/>
        </w:rPr>
        <w:t xml:space="preserve"> ustawy</w:t>
      </w:r>
      <w:r w:rsidR="00777CA9" w:rsidRPr="00A73D81">
        <w:rPr>
          <w:rFonts w:cstheme="minorHAnsi"/>
          <w:sz w:val="24"/>
          <w:szCs w:val="24"/>
        </w:rPr>
        <w:t xml:space="preserve"> </w:t>
      </w:r>
      <w:proofErr w:type="spellStart"/>
      <w:r w:rsidR="00777CA9" w:rsidRPr="00A73D81">
        <w:rPr>
          <w:rFonts w:cstheme="minorHAnsi"/>
          <w:sz w:val="24"/>
          <w:szCs w:val="24"/>
        </w:rPr>
        <w:t>Pzp</w:t>
      </w:r>
      <w:proofErr w:type="spellEnd"/>
      <w:r w:rsidR="00797BDB" w:rsidRPr="00A73D81">
        <w:rPr>
          <w:rFonts w:cstheme="minorHAnsi"/>
          <w:sz w:val="24"/>
          <w:szCs w:val="24"/>
        </w:rPr>
        <w:t>,</w:t>
      </w:r>
    </w:p>
    <w:p w14:paraId="0EBEADD0" w14:textId="77777777" w:rsidR="00797BDB" w:rsidRPr="00A73D81" w:rsidRDefault="00797BDB" w:rsidP="00797BDB">
      <w:pPr>
        <w:pStyle w:val="Akapitzlist"/>
        <w:numPr>
          <w:ilvl w:val="0"/>
          <w:numId w:val="26"/>
        </w:numPr>
        <w:spacing w:after="0" w:line="24" w:lineRule="atLeast"/>
        <w:ind w:left="1701" w:hanging="283"/>
        <w:rPr>
          <w:rFonts w:cstheme="minorHAnsi"/>
          <w:sz w:val="24"/>
          <w:szCs w:val="24"/>
        </w:rPr>
      </w:pPr>
      <w:r w:rsidRPr="00A73D81">
        <w:rPr>
          <w:rFonts w:cstheme="minorHAnsi"/>
          <w:sz w:val="24"/>
          <w:szCs w:val="24"/>
        </w:rPr>
        <w:t xml:space="preserve">art. 109 ust. 1 pkt 5 ustawy </w:t>
      </w:r>
      <w:proofErr w:type="spellStart"/>
      <w:r w:rsidRPr="00A73D81">
        <w:rPr>
          <w:rFonts w:cstheme="minorHAnsi"/>
          <w:sz w:val="24"/>
          <w:szCs w:val="24"/>
        </w:rPr>
        <w:t>Pzp</w:t>
      </w:r>
      <w:proofErr w:type="spellEnd"/>
    </w:p>
    <w:p w14:paraId="441EBBC9" w14:textId="77777777" w:rsidR="00797BDB" w:rsidRPr="00A73D81" w:rsidRDefault="00797BDB" w:rsidP="00797BDB">
      <w:pPr>
        <w:pStyle w:val="Akapitzlist"/>
        <w:numPr>
          <w:ilvl w:val="0"/>
          <w:numId w:val="26"/>
        </w:numPr>
        <w:spacing w:after="0" w:line="24" w:lineRule="atLeast"/>
        <w:ind w:left="1701" w:hanging="283"/>
        <w:rPr>
          <w:rFonts w:cstheme="minorHAnsi"/>
          <w:sz w:val="24"/>
          <w:szCs w:val="24"/>
        </w:rPr>
      </w:pPr>
      <w:r w:rsidRPr="00A73D81">
        <w:rPr>
          <w:rFonts w:cstheme="minorHAnsi"/>
          <w:sz w:val="24"/>
          <w:szCs w:val="24"/>
        </w:rPr>
        <w:t xml:space="preserve">art. 109 ust. 1 pkt 7 ustawy </w:t>
      </w:r>
      <w:proofErr w:type="spellStart"/>
      <w:r w:rsidRPr="00A73D81">
        <w:rPr>
          <w:rFonts w:cstheme="minorHAnsi"/>
          <w:sz w:val="24"/>
          <w:szCs w:val="24"/>
        </w:rPr>
        <w:t>Pzp</w:t>
      </w:r>
      <w:proofErr w:type="spellEnd"/>
      <w:r w:rsidRPr="00A73D81">
        <w:rPr>
          <w:rFonts w:cstheme="minorHAnsi"/>
          <w:sz w:val="24"/>
          <w:szCs w:val="24"/>
        </w:rPr>
        <w:t>,</w:t>
      </w:r>
    </w:p>
    <w:p w14:paraId="6A16E2D6" w14:textId="77777777" w:rsidR="00797BDB" w:rsidRPr="00A73D81" w:rsidRDefault="00797BDB" w:rsidP="00797BDB">
      <w:pPr>
        <w:pStyle w:val="Akapitzlist"/>
        <w:numPr>
          <w:ilvl w:val="0"/>
          <w:numId w:val="26"/>
        </w:numPr>
        <w:spacing w:after="0" w:line="24" w:lineRule="atLeast"/>
        <w:ind w:left="1701" w:hanging="283"/>
        <w:rPr>
          <w:rFonts w:cstheme="minorHAnsi"/>
          <w:sz w:val="24"/>
          <w:szCs w:val="24"/>
        </w:rPr>
      </w:pPr>
      <w:r w:rsidRPr="00A73D81">
        <w:rPr>
          <w:rFonts w:cstheme="minorHAnsi"/>
          <w:sz w:val="24"/>
          <w:szCs w:val="24"/>
        </w:rPr>
        <w:t xml:space="preserve">art. 109 ust. 1 pkt 8 ustawy </w:t>
      </w:r>
      <w:proofErr w:type="spellStart"/>
      <w:r w:rsidRPr="00A73D81">
        <w:rPr>
          <w:rFonts w:cstheme="minorHAnsi"/>
          <w:sz w:val="24"/>
          <w:szCs w:val="24"/>
        </w:rPr>
        <w:t>Pzp</w:t>
      </w:r>
      <w:proofErr w:type="spellEnd"/>
      <w:r w:rsidRPr="00A73D81">
        <w:rPr>
          <w:rFonts w:cstheme="minorHAnsi"/>
          <w:sz w:val="24"/>
          <w:szCs w:val="24"/>
        </w:rPr>
        <w:t>,</w:t>
      </w:r>
    </w:p>
    <w:p w14:paraId="157A142F" w14:textId="31396FBB" w:rsidR="00797BDB" w:rsidRPr="00A73D81" w:rsidRDefault="00797BDB" w:rsidP="00797BDB">
      <w:pPr>
        <w:pStyle w:val="Akapitzlist"/>
        <w:numPr>
          <w:ilvl w:val="0"/>
          <w:numId w:val="26"/>
        </w:numPr>
        <w:spacing w:after="0" w:line="24" w:lineRule="atLeast"/>
        <w:ind w:left="1701" w:hanging="283"/>
        <w:rPr>
          <w:rFonts w:cstheme="minorHAnsi"/>
          <w:sz w:val="24"/>
          <w:szCs w:val="24"/>
        </w:rPr>
      </w:pPr>
      <w:r w:rsidRPr="00A73D81">
        <w:rPr>
          <w:rFonts w:cstheme="minorHAnsi"/>
          <w:sz w:val="24"/>
          <w:szCs w:val="24"/>
        </w:rPr>
        <w:t xml:space="preserve">art. 109 ust. 1 pkt 10 ustawy </w:t>
      </w:r>
      <w:proofErr w:type="spellStart"/>
      <w:r w:rsidRPr="00A73D81">
        <w:rPr>
          <w:rFonts w:cstheme="minorHAnsi"/>
          <w:sz w:val="24"/>
          <w:szCs w:val="24"/>
        </w:rPr>
        <w:t>Pzp</w:t>
      </w:r>
      <w:proofErr w:type="spellEnd"/>
      <w:r w:rsidRPr="00A73D81">
        <w:rPr>
          <w:rFonts w:cstheme="minorHAnsi"/>
          <w:sz w:val="24"/>
          <w:szCs w:val="24"/>
        </w:rPr>
        <w:t>,</w:t>
      </w:r>
    </w:p>
    <w:p w14:paraId="347CC963" w14:textId="4C486694" w:rsidR="00E93E1A" w:rsidRPr="00A73D81" w:rsidRDefault="00E93E1A" w:rsidP="00704D93">
      <w:pPr>
        <w:pStyle w:val="Akapitzlist"/>
        <w:numPr>
          <w:ilvl w:val="0"/>
          <w:numId w:val="22"/>
        </w:numPr>
        <w:suppressAutoHyphens/>
        <w:spacing w:after="0" w:line="24" w:lineRule="atLeast"/>
        <w:rPr>
          <w:rFonts w:cstheme="minorHAnsi"/>
          <w:bCs/>
          <w:sz w:val="24"/>
          <w:szCs w:val="24"/>
          <w:shd w:val="clear" w:color="auto" w:fill="FFFFFF"/>
        </w:rPr>
      </w:pPr>
      <w:r w:rsidRPr="00A73D81">
        <w:rPr>
          <w:rFonts w:cstheme="minorHAnsi"/>
          <w:bCs/>
          <w:sz w:val="24"/>
          <w:szCs w:val="24"/>
        </w:rPr>
        <w:t>dokumenty potwierdzające brak podstaw do wykluczenia z postępowania, o których mowa w dziale VIII ust. 2 pkt 1 lit. a-</w:t>
      </w:r>
      <w:r w:rsidR="00740CFD" w:rsidRPr="00A73D81">
        <w:rPr>
          <w:rFonts w:cstheme="minorHAnsi"/>
          <w:bCs/>
          <w:sz w:val="24"/>
          <w:szCs w:val="24"/>
        </w:rPr>
        <w:t>d</w:t>
      </w:r>
      <w:r w:rsidRPr="00A73D81">
        <w:rPr>
          <w:rFonts w:cstheme="minorHAnsi"/>
          <w:bCs/>
          <w:sz w:val="24"/>
          <w:szCs w:val="24"/>
        </w:rPr>
        <w:t xml:space="preserve"> SWZ składa każdy z Wykonawców wspólnie ubiegających się o zamówienie</w:t>
      </w:r>
      <w:r w:rsidR="005B3F3D" w:rsidRPr="00A73D81">
        <w:rPr>
          <w:rFonts w:cstheme="minorHAnsi"/>
          <w:bCs/>
          <w:sz w:val="24"/>
          <w:szCs w:val="24"/>
        </w:rPr>
        <w:t>,</w:t>
      </w:r>
    </w:p>
    <w:p w14:paraId="1A10E3E0" w14:textId="44D47A02" w:rsidR="00016E94" w:rsidRPr="00A73D81" w:rsidRDefault="00016E94" w:rsidP="00016E94">
      <w:pPr>
        <w:pStyle w:val="Akapitzlist"/>
        <w:numPr>
          <w:ilvl w:val="0"/>
          <w:numId w:val="22"/>
        </w:numPr>
        <w:suppressAutoHyphens/>
        <w:spacing w:after="0" w:line="24" w:lineRule="atLeast"/>
        <w:rPr>
          <w:rFonts w:cstheme="minorHAnsi"/>
          <w:bCs/>
          <w:sz w:val="24"/>
          <w:szCs w:val="24"/>
          <w:shd w:val="clear" w:color="auto" w:fill="FFFFFF"/>
        </w:rPr>
      </w:pPr>
      <w:r w:rsidRPr="00A73D81">
        <w:rPr>
          <w:rFonts w:cstheme="minorHAnsi"/>
          <w:bCs/>
          <w:sz w:val="24"/>
          <w:szCs w:val="24"/>
        </w:rPr>
        <w:t xml:space="preserve">Zamawiający żąda od wykonawcy, który polega na zdolnościach technicznych lub zawodowych podmiotów udostępniających zasoby, na zasadach określonych w art. 118 ustawy </w:t>
      </w:r>
      <w:proofErr w:type="spellStart"/>
      <w:r w:rsidRPr="00A73D81">
        <w:rPr>
          <w:rFonts w:cstheme="minorHAnsi"/>
          <w:bCs/>
          <w:sz w:val="24"/>
          <w:szCs w:val="24"/>
        </w:rPr>
        <w:t>Pzp</w:t>
      </w:r>
      <w:proofErr w:type="spellEnd"/>
      <w:r w:rsidRPr="00A73D81">
        <w:rPr>
          <w:rFonts w:cstheme="minorHAnsi"/>
          <w:bCs/>
          <w:sz w:val="24"/>
          <w:szCs w:val="24"/>
        </w:rPr>
        <w:t>, przedstawienia podmiotowych środków dowodowych, o których mowa w dziale VIII ust. 2 pkt 1 lit. a, c oraz d SWZ, dotyczących tych podmiotów potwierdzających, że nie zachodzą wobec tych podmiotów podstawy wykluczenia z postępowania,</w:t>
      </w:r>
    </w:p>
    <w:p w14:paraId="3BADDFF0" w14:textId="77777777" w:rsidR="0082350E" w:rsidRPr="00A73D81" w:rsidRDefault="005F4D4B" w:rsidP="00704D93">
      <w:pPr>
        <w:pStyle w:val="Akapitzlist"/>
        <w:numPr>
          <w:ilvl w:val="0"/>
          <w:numId w:val="22"/>
        </w:numPr>
        <w:spacing w:after="0" w:line="24" w:lineRule="atLeast"/>
        <w:rPr>
          <w:rFonts w:cstheme="minorHAnsi"/>
          <w:sz w:val="24"/>
          <w:szCs w:val="24"/>
        </w:rPr>
      </w:pPr>
      <w:r w:rsidRPr="00A73D81">
        <w:rPr>
          <w:rFonts w:cstheme="minorHAnsi"/>
          <w:sz w:val="24"/>
          <w:szCs w:val="24"/>
        </w:rPr>
        <w:t>Jeżeli wykonawca ma siedzibę lub miejsce zamieszkania poza granicami Rzeczypospolitej Polskiej, zamiast:</w:t>
      </w:r>
    </w:p>
    <w:p w14:paraId="72155094" w14:textId="7ADA9DC3" w:rsidR="0082350E" w:rsidRPr="00A73D81" w:rsidRDefault="005F4D4B" w:rsidP="00704D93">
      <w:pPr>
        <w:pStyle w:val="Akapitzlist"/>
        <w:numPr>
          <w:ilvl w:val="0"/>
          <w:numId w:val="27"/>
        </w:numPr>
        <w:spacing w:after="0" w:line="24" w:lineRule="atLeast"/>
        <w:ind w:left="1701" w:hanging="283"/>
        <w:rPr>
          <w:rFonts w:cstheme="minorHAnsi"/>
          <w:sz w:val="24"/>
          <w:szCs w:val="24"/>
        </w:rPr>
      </w:pPr>
      <w:r w:rsidRPr="00A73D81">
        <w:rPr>
          <w:rFonts w:cstheme="minorHAnsi"/>
          <w:sz w:val="24"/>
          <w:szCs w:val="24"/>
        </w:rPr>
        <w:t xml:space="preserve">informacji z Krajowego Rejestru Karnego, o której mowa w </w:t>
      </w:r>
      <w:r w:rsidR="0082350E" w:rsidRPr="00A73D81">
        <w:rPr>
          <w:rFonts w:cstheme="minorHAnsi"/>
          <w:sz w:val="24"/>
          <w:szCs w:val="24"/>
        </w:rPr>
        <w:t>lit. a powyżej</w:t>
      </w:r>
      <w:r w:rsidRPr="00A73D81">
        <w:rPr>
          <w:rFonts w:cstheme="minorHAnsi"/>
          <w:sz w:val="24"/>
          <w:szCs w:val="24"/>
        </w:rPr>
        <w:t xml:space="preserve"> - składa informację z odpowiedniego rejestru, takiego jak rejestr sądowy, albo, w</w:t>
      </w:r>
      <w:r w:rsidR="0082350E" w:rsidRPr="00A73D81">
        <w:rPr>
          <w:rFonts w:cstheme="minorHAnsi"/>
          <w:sz w:val="24"/>
          <w:szCs w:val="24"/>
        </w:rPr>
        <w:t> </w:t>
      </w:r>
      <w:r w:rsidRPr="00A73D81">
        <w:rPr>
          <w:rFonts w:cstheme="minorHAnsi"/>
          <w:sz w:val="24"/>
          <w:szCs w:val="24"/>
        </w:rPr>
        <w:t>przypadku braku takiego rejestru, inny równoważny dokument wydany przez właściwy organ sądowy lub administracyjny kraju, w którym wykonawca ma siedzibę lub miejsce zamieszkania</w:t>
      </w:r>
      <w:r w:rsidR="008F37D3" w:rsidRPr="00A73D81">
        <w:rPr>
          <w:rFonts w:cstheme="minorHAnsi"/>
          <w:sz w:val="24"/>
          <w:szCs w:val="24"/>
        </w:rPr>
        <w:t xml:space="preserve"> lub miejsce zamieszkania ma osoba, której dotyczy informacja albo dokument</w:t>
      </w:r>
      <w:r w:rsidRPr="00A73D81">
        <w:rPr>
          <w:rFonts w:cstheme="minorHAnsi"/>
          <w:sz w:val="24"/>
          <w:szCs w:val="24"/>
        </w:rPr>
        <w:t xml:space="preserve">, w zakresie, o którym mowa w </w:t>
      </w:r>
      <w:r w:rsidR="0082350E" w:rsidRPr="00A73D81">
        <w:rPr>
          <w:rFonts w:cstheme="minorHAnsi"/>
          <w:sz w:val="24"/>
          <w:szCs w:val="24"/>
        </w:rPr>
        <w:t>lit. a powyżej (dokument powinien być wystawiony nie wcześniej niż 6 miesięcy przed jego złożeniem),</w:t>
      </w:r>
    </w:p>
    <w:p w14:paraId="7D9D509F" w14:textId="22F7A27B" w:rsidR="005F4D4B" w:rsidRPr="00A73D81" w:rsidRDefault="005F4D4B" w:rsidP="00704D93">
      <w:pPr>
        <w:pStyle w:val="Akapitzlist"/>
        <w:numPr>
          <w:ilvl w:val="0"/>
          <w:numId w:val="27"/>
        </w:numPr>
        <w:spacing w:after="0" w:line="24" w:lineRule="atLeast"/>
        <w:ind w:left="1701" w:hanging="283"/>
        <w:rPr>
          <w:rFonts w:cstheme="minorHAnsi"/>
          <w:sz w:val="24"/>
          <w:szCs w:val="24"/>
        </w:rPr>
      </w:pPr>
      <w:r w:rsidRPr="00A73D81">
        <w:rPr>
          <w:rFonts w:cstheme="minorHAnsi"/>
          <w:sz w:val="24"/>
          <w:szCs w:val="24"/>
        </w:rPr>
        <w:t>odpisu albo informacji z Krajowego Rejestru Sądowego lub z</w:t>
      </w:r>
      <w:r w:rsidR="0082350E" w:rsidRPr="00A73D81">
        <w:rPr>
          <w:rFonts w:cstheme="minorHAnsi"/>
          <w:sz w:val="24"/>
          <w:szCs w:val="24"/>
        </w:rPr>
        <w:t> </w:t>
      </w:r>
      <w:r w:rsidRPr="00A73D81">
        <w:rPr>
          <w:rFonts w:cstheme="minorHAnsi"/>
          <w:sz w:val="24"/>
          <w:szCs w:val="24"/>
        </w:rPr>
        <w:t xml:space="preserve">Centralnej Ewidencji i Informacji o Działalności Gospodarczej, o których mowa w </w:t>
      </w:r>
      <w:r w:rsidR="0082350E" w:rsidRPr="00A73D81">
        <w:rPr>
          <w:rFonts w:cstheme="minorHAnsi"/>
          <w:sz w:val="24"/>
          <w:szCs w:val="24"/>
        </w:rPr>
        <w:t xml:space="preserve">lit. </w:t>
      </w:r>
      <w:r w:rsidR="00740CFD" w:rsidRPr="00A73D81">
        <w:rPr>
          <w:rFonts w:cstheme="minorHAnsi"/>
          <w:sz w:val="24"/>
          <w:szCs w:val="24"/>
        </w:rPr>
        <w:t>c</w:t>
      </w:r>
      <w:r w:rsidR="0082350E" w:rsidRPr="00A73D81">
        <w:rPr>
          <w:rFonts w:cstheme="minorHAnsi"/>
          <w:sz w:val="24"/>
          <w:szCs w:val="24"/>
        </w:rPr>
        <w:t xml:space="preserve"> powyżej</w:t>
      </w:r>
      <w:r w:rsidRPr="00A73D81">
        <w:rPr>
          <w:rFonts w:cstheme="minorHAnsi"/>
          <w:sz w:val="24"/>
          <w:szCs w:val="24"/>
        </w:rPr>
        <w:t xml:space="preserve"> - składa dokument lub dokumenty wystawione w</w:t>
      </w:r>
      <w:r w:rsidR="0082350E" w:rsidRPr="00A73D81">
        <w:rPr>
          <w:rFonts w:cstheme="minorHAnsi"/>
          <w:sz w:val="24"/>
          <w:szCs w:val="24"/>
        </w:rPr>
        <w:t> </w:t>
      </w:r>
      <w:r w:rsidRPr="00A73D81">
        <w:rPr>
          <w:rFonts w:cstheme="minorHAnsi"/>
          <w:sz w:val="24"/>
          <w:szCs w:val="24"/>
        </w:rPr>
        <w:t>kraju, w którym wykonawca ma siedzibę lub miejsce zamieszkania, potwierdzające, że</w:t>
      </w:r>
      <w:r w:rsidR="00740CFD" w:rsidRPr="00A73D81">
        <w:rPr>
          <w:rFonts w:cstheme="minorHAnsi"/>
          <w:sz w:val="24"/>
          <w:szCs w:val="24"/>
        </w:rPr>
        <w:t xml:space="preserve"> </w:t>
      </w:r>
      <w:r w:rsidRPr="00A73D81">
        <w:rPr>
          <w:rFonts w:cstheme="minorHAnsi"/>
          <w:sz w:val="24"/>
          <w:szCs w:val="24"/>
        </w:rPr>
        <w:t>nie otwarto jego likwidacji, nie ogłoszono upadłości, jego aktywami nie zarządza likwidator lub sąd, nie zawarł układu z wierzycielami, jego działalność gospodarcza nie jest zawieszona ani nie znajduje się on w</w:t>
      </w:r>
      <w:r w:rsidR="0082350E" w:rsidRPr="00A73D81">
        <w:rPr>
          <w:rFonts w:cstheme="minorHAnsi"/>
          <w:sz w:val="24"/>
          <w:szCs w:val="24"/>
        </w:rPr>
        <w:t> </w:t>
      </w:r>
      <w:r w:rsidRPr="00A73D81">
        <w:rPr>
          <w:rFonts w:cstheme="minorHAnsi"/>
          <w:sz w:val="24"/>
          <w:szCs w:val="24"/>
        </w:rPr>
        <w:t xml:space="preserve">innej tego rodzaju sytuacji wynikającej z podobnej procedury przewidzianej </w:t>
      </w:r>
      <w:r w:rsidRPr="00A73D81">
        <w:rPr>
          <w:rFonts w:cstheme="minorHAnsi"/>
          <w:sz w:val="24"/>
          <w:szCs w:val="24"/>
        </w:rPr>
        <w:lastRenderedPageBreak/>
        <w:t>w</w:t>
      </w:r>
      <w:r w:rsidR="009C4EDA" w:rsidRPr="00A73D81">
        <w:rPr>
          <w:rFonts w:cstheme="minorHAnsi"/>
          <w:sz w:val="24"/>
          <w:szCs w:val="24"/>
        </w:rPr>
        <w:t> </w:t>
      </w:r>
      <w:r w:rsidRPr="00A73D81">
        <w:rPr>
          <w:rFonts w:cstheme="minorHAnsi"/>
          <w:sz w:val="24"/>
          <w:szCs w:val="24"/>
        </w:rPr>
        <w:t>przepisach miejsca wszczęcia tej procedury</w:t>
      </w:r>
      <w:r w:rsidR="001867E6" w:rsidRPr="00A73D81">
        <w:rPr>
          <w:rFonts w:cstheme="minorHAnsi"/>
          <w:sz w:val="24"/>
          <w:szCs w:val="24"/>
        </w:rPr>
        <w:t xml:space="preserve"> (d</w:t>
      </w:r>
      <w:r w:rsidRPr="00A73D81">
        <w:rPr>
          <w:rFonts w:cstheme="minorHAnsi"/>
          <w:sz w:val="24"/>
          <w:szCs w:val="24"/>
        </w:rPr>
        <w:t>okument</w:t>
      </w:r>
      <w:r w:rsidR="0082350E" w:rsidRPr="00A73D81">
        <w:rPr>
          <w:rFonts w:cstheme="minorHAnsi"/>
          <w:sz w:val="24"/>
          <w:szCs w:val="24"/>
        </w:rPr>
        <w:t>y</w:t>
      </w:r>
      <w:r w:rsidRPr="00A73D81">
        <w:rPr>
          <w:rFonts w:cstheme="minorHAnsi"/>
          <w:sz w:val="24"/>
          <w:szCs w:val="24"/>
        </w:rPr>
        <w:t xml:space="preserve"> powinny być wystawione nie wcześniej niż 3 miesiące przed ich złożeniem</w:t>
      </w:r>
      <w:r w:rsidR="001867E6" w:rsidRPr="00A73D81">
        <w:rPr>
          <w:rFonts w:cstheme="minorHAnsi"/>
          <w:sz w:val="24"/>
          <w:szCs w:val="24"/>
        </w:rPr>
        <w:t>)</w:t>
      </w:r>
      <w:r w:rsidRPr="00A73D81">
        <w:rPr>
          <w:rFonts w:cstheme="minorHAnsi"/>
          <w:sz w:val="24"/>
          <w:szCs w:val="24"/>
        </w:rPr>
        <w:t>.</w:t>
      </w:r>
    </w:p>
    <w:p w14:paraId="172AF0C8" w14:textId="5300C905" w:rsidR="005F4D4B" w:rsidRPr="00E460E7" w:rsidRDefault="005F4D4B" w:rsidP="00704D93">
      <w:pPr>
        <w:pStyle w:val="Akapitzlist"/>
        <w:numPr>
          <w:ilvl w:val="0"/>
          <w:numId w:val="22"/>
        </w:numPr>
        <w:spacing w:after="0" w:line="24" w:lineRule="atLeast"/>
        <w:ind w:left="1434" w:hanging="357"/>
        <w:rPr>
          <w:rFonts w:cstheme="minorHAnsi"/>
          <w:sz w:val="24"/>
          <w:szCs w:val="24"/>
        </w:rPr>
      </w:pPr>
      <w:r w:rsidRPr="00A73D81">
        <w:rPr>
          <w:rFonts w:cstheme="minorHAnsi"/>
          <w:sz w:val="24"/>
          <w:szCs w:val="24"/>
        </w:rPr>
        <w:t>Jeżeli w kraju, w którym wykonawca ma siedzibę lub miejsce zamieszkania</w:t>
      </w:r>
      <w:r w:rsidR="007B20B5" w:rsidRPr="00A73D81">
        <w:rPr>
          <w:rFonts w:cstheme="minorHAnsi"/>
          <w:sz w:val="24"/>
          <w:szCs w:val="24"/>
        </w:rPr>
        <w:t xml:space="preserve"> lub miejsce zamieszkania ma osoba, której dokument dotyczy</w:t>
      </w:r>
      <w:r w:rsidRPr="00A73D81">
        <w:rPr>
          <w:rFonts w:cstheme="minorHAnsi"/>
          <w:sz w:val="24"/>
          <w:szCs w:val="24"/>
        </w:rPr>
        <w:t xml:space="preserve">, nie wydaje się dokumentów, o których mowa w </w:t>
      </w:r>
      <w:r w:rsidR="00C57DF8" w:rsidRPr="00A73D81">
        <w:rPr>
          <w:rFonts w:cstheme="minorHAnsi"/>
          <w:sz w:val="24"/>
          <w:szCs w:val="24"/>
        </w:rPr>
        <w:t xml:space="preserve">lit. </w:t>
      </w:r>
      <w:r w:rsidR="00016E94" w:rsidRPr="00A73D81">
        <w:rPr>
          <w:rFonts w:cstheme="minorHAnsi"/>
          <w:sz w:val="24"/>
          <w:szCs w:val="24"/>
        </w:rPr>
        <w:t>g</w:t>
      </w:r>
      <w:r w:rsidR="00C57DF8" w:rsidRPr="00A73D81">
        <w:rPr>
          <w:rFonts w:cstheme="minorHAnsi"/>
          <w:sz w:val="24"/>
          <w:szCs w:val="24"/>
        </w:rPr>
        <w:t xml:space="preserve"> powyżej</w:t>
      </w:r>
      <w:r w:rsidRPr="00A73D81">
        <w:rPr>
          <w:rFonts w:cstheme="minorHAnsi"/>
          <w:sz w:val="24"/>
          <w:szCs w:val="24"/>
        </w:rPr>
        <w:t xml:space="preserve"> lub gdy dokumenty te nie odnoszą się do wszystkich przypadków, o których mowa w </w:t>
      </w:r>
      <w:hyperlink r:id="rId28" w:anchor="/document/18903829?unitId=art(108)ust(1)pkt(1)&amp;cm=DOCUMENT" w:history="1">
        <w:r w:rsidRPr="00A73D81">
          <w:rPr>
            <w:rFonts w:cstheme="minorHAnsi"/>
            <w:sz w:val="24"/>
            <w:szCs w:val="24"/>
          </w:rPr>
          <w:t>art. 108 ust. 1 pkt 1</w:t>
        </w:r>
      </w:hyperlink>
      <w:r w:rsidRPr="00A73D81">
        <w:rPr>
          <w:rFonts w:cstheme="minorHAnsi"/>
          <w:sz w:val="24"/>
          <w:szCs w:val="24"/>
        </w:rPr>
        <w:t xml:space="preserve">, </w:t>
      </w:r>
      <w:hyperlink r:id="rId29" w:anchor="/document/18903829?unitId=art(108)ust(1)pkt(2)&amp;cm=DOCUMENT" w:history="1">
        <w:r w:rsidRPr="00A73D81">
          <w:rPr>
            <w:rFonts w:cstheme="minorHAnsi"/>
            <w:sz w:val="24"/>
            <w:szCs w:val="24"/>
          </w:rPr>
          <w:t>2</w:t>
        </w:r>
      </w:hyperlink>
      <w:r w:rsidRPr="00A73D81">
        <w:rPr>
          <w:rFonts w:cstheme="minorHAnsi"/>
          <w:sz w:val="24"/>
          <w:szCs w:val="24"/>
        </w:rPr>
        <w:t xml:space="preserve"> i </w:t>
      </w:r>
      <w:hyperlink r:id="rId30" w:anchor="/document/18903829?unitId=art(108)ust(1)pkt(4)&amp;cm=DOCUMENT" w:history="1">
        <w:r w:rsidRPr="00A73D81">
          <w:rPr>
            <w:rFonts w:cstheme="minorHAnsi"/>
            <w:sz w:val="24"/>
            <w:szCs w:val="24"/>
          </w:rPr>
          <w:t>4</w:t>
        </w:r>
      </w:hyperlink>
      <w:r w:rsidR="00C57DF8" w:rsidRPr="00A73D81">
        <w:rPr>
          <w:rFonts w:cstheme="minorHAnsi"/>
          <w:sz w:val="24"/>
          <w:szCs w:val="24"/>
        </w:rPr>
        <w:t xml:space="preserve"> </w:t>
      </w:r>
      <w:r w:rsidRPr="00A73D81">
        <w:rPr>
          <w:rFonts w:cstheme="minorHAnsi"/>
          <w:sz w:val="24"/>
          <w:szCs w:val="24"/>
        </w:rPr>
        <w:t>ustawy</w:t>
      </w:r>
      <w:r w:rsidR="00C57DF8" w:rsidRPr="00A73D81">
        <w:rPr>
          <w:rFonts w:cstheme="minorHAnsi"/>
          <w:sz w:val="24"/>
          <w:szCs w:val="24"/>
        </w:rPr>
        <w:t xml:space="preserve"> </w:t>
      </w:r>
      <w:proofErr w:type="spellStart"/>
      <w:r w:rsidR="00C57DF8" w:rsidRPr="00A73D81">
        <w:rPr>
          <w:rFonts w:cstheme="minorHAnsi"/>
          <w:sz w:val="24"/>
          <w:szCs w:val="24"/>
        </w:rPr>
        <w:t>Pzp</w:t>
      </w:r>
      <w:proofErr w:type="spellEnd"/>
      <w:r w:rsidRPr="00A73D81">
        <w:rPr>
          <w:rFonts w:cstheme="minorHAnsi"/>
          <w:sz w:val="24"/>
          <w:szCs w:val="24"/>
        </w:rPr>
        <w:t>, zastępuje się je odpowiednio w</w:t>
      </w:r>
      <w:r w:rsidR="00C57DF8" w:rsidRPr="00A73D81">
        <w:rPr>
          <w:rFonts w:cstheme="minorHAnsi"/>
          <w:sz w:val="24"/>
          <w:szCs w:val="24"/>
        </w:rPr>
        <w:t> </w:t>
      </w:r>
      <w:r w:rsidRPr="00A73D81">
        <w:rPr>
          <w:rFonts w:cstheme="minorHAnsi"/>
          <w:sz w:val="24"/>
          <w:szCs w:val="24"/>
        </w:rPr>
        <w:t xml:space="preserve">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7B20B5" w:rsidRPr="00A73D81">
        <w:rPr>
          <w:rFonts w:cstheme="minorHAnsi"/>
          <w:sz w:val="24"/>
          <w:szCs w:val="24"/>
        </w:rPr>
        <w:t xml:space="preserve">lub miejsce zamieszkania ma osoba, której dokument miał dotyczyć, </w:t>
      </w:r>
      <w:r w:rsidRPr="00A73D81">
        <w:rPr>
          <w:rFonts w:cstheme="minorHAnsi"/>
          <w:sz w:val="24"/>
          <w:szCs w:val="24"/>
        </w:rPr>
        <w:t>nie ma przepisów o oświadczeniu pod przysięgą, złożone przed organem sądowym lub administracyjnym, notariuszem, organem samorządu zawodowego lub gospodarczego, właściwym ze względu na siedzibę lub miejsce zamieszkania</w:t>
      </w:r>
      <w:r w:rsidR="007B20B5" w:rsidRPr="00A73D81">
        <w:rPr>
          <w:rFonts w:cstheme="minorHAnsi"/>
          <w:sz w:val="24"/>
          <w:szCs w:val="24"/>
        </w:rPr>
        <w:t xml:space="preserve"> Wykonawcy lub miejsce zamieszkania osoby, której dokument miał dotyczyć</w:t>
      </w:r>
      <w:r w:rsidRPr="00A73D81">
        <w:rPr>
          <w:rFonts w:cstheme="minorHAnsi"/>
          <w:sz w:val="24"/>
          <w:szCs w:val="24"/>
        </w:rPr>
        <w:t xml:space="preserve"> </w:t>
      </w:r>
      <w:r w:rsidR="00C57DF8" w:rsidRPr="00A73D81">
        <w:rPr>
          <w:rFonts w:cstheme="minorHAnsi"/>
          <w:sz w:val="24"/>
          <w:szCs w:val="24"/>
        </w:rPr>
        <w:t>z</w:t>
      </w:r>
      <w:r w:rsidR="007B20B5" w:rsidRPr="00A73D81">
        <w:rPr>
          <w:rFonts w:cstheme="minorHAnsi"/>
          <w:sz w:val="24"/>
          <w:szCs w:val="24"/>
        </w:rPr>
        <w:t> </w:t>
      </w:r>
      <w:r w:rsidR="00C57DF8" w:rsidRPr="00A73D81">
        <w:rPr>
          <w:rFonts w:cstheme="minorHAnsi"/>
          <w:sz w:val="24"/>
          <w:szCs w:val="24"/>
        </w:rPr>
        <w:t>uwzględnieni</w:t>
      </w:r>
      <w:r w:rsidR="001D1514" w:rsidRPr="00A73D81">
        <w:rPr>
          <w:rFonts w:cstheme="minorHAnsi"/>
          <w:sz w:val="24"/>
          <w:szCs w:val="24"/>
        </w:rPr>
        <w:t xml:space="preserve">em terminów wystawienia wskazanych odpowiednio w lit. </w:t>
      </w:r>
      <w:r w:rsidR="00016E94" w:rsidRPr="00A73D81">
        <w:rPr>
          <w:rFonts w:cstheme="minorHAnsi"/>
          <w:sz w:val="24"/>
          <w:szCs w:val="24"/>
        </w:rPr>
        <w:t>g</w:t>
      </w:r>
      <w:r w:rsidR="001D1514" w:rsidRPr="00A73D81">
        <w:rPr>
          <w:rFonts w:cstheme="minorHAnsi"/>
          <w:sz w:val="24"/>
          <w:szCs w:val="24"/>
        </w:rPr>
        <w:t xml:space="preserve"> </w:t>
      </w:r>
      <w:proofErr w:type="spellStart"/>
      <w:r w:rsidR="001D1514" w:rsidRPr="00E460E7">
        <w:rPr>
          <w:rFonts w:cstheme="minorHAnsi"/>
          <w:sz w:val="24"/>
          <w:szCs w:val="24"/>
        </w:rPr>
        <w:t>tiret</w:t>
      </w:r>
      <w:proofErr w:type="spellEnd"/>
      <w:r w:rsidR="001D1514" w:rsidRPr="00E460E7">
        <w:rPr>
          <w:rFonts w:cstheme="minorHAnsi"/>
          <w:sz w:val="24"/>
          <w:szCs w:val="24"/>
        </w:rPr>
        <w:t xml:space="preserve"> pierwszy i lit. </w:t>
      </w:r>
      <w:r w:rsidR="00016E94" w:rsidRPr="00E460E7">
        <w:rPr>
          <w:rFonts w:cstheme="minorHAnsi"/>
          <w:sz w:val="24"/>
          <w:szCs w:val="24"/>
        </w:rPr>
        <w:t>g</w:t>
      </w:r>
      <w:r w:rsidR="001D1514" w:rsidRPr="00E460E7">
        <w:rPr>
          <w:rFonts w:cstheme="minorHAnsi"/>
          <w:sz w:val="24"/>
          <w:szCs w:val="24"/>
        </w:rPr>
        <w:t xml:space="preserve"> </w:t>
      </w:r>
      <w:proofErr w:type="spellStart"/>
      <w:r w:rsidR="001D1514" w:rsidRPr="00E460E7">
        <w:rPr>
          <w:rFonts w:cstheme="minorHAnsi"/>
          <w:sz w:val="24"/>
          <w:szCs w:val="24"/>
        </w:rPr>
        <w:t>tiret</w:t>
      </w:r>
      <w:proofErr w:type="spellEnd"/>
      <w:r w:rsidR="001D1514" w:rsidRPr="00E460E7">
        <w:rPr>
          <w:rFonts w:cstheme="minorHAnsi"/>
          <w:sz w:val="24"/>
          <w:szCs w:val="24"/>
        </w:rPr>
        <w:t xml:space="preserve"> drugi powyżej.</w:t>
      </w:r>
    </w:p>
    <w:p w14:paraId="221C24E2" w14:textId="77777777" w:rsidR="00A73D81" w:rsidRPr="00E460E7" w:rsidRDefault="009F2039" w:rsidP="005164A4">
      <w:pPr>
        <w:pStyle w:val="Akapitzlist"/>
        <w:numPr>
          <w:ilvl w:val="2"/>
          <w:numId w:val="4"/>
        </w:numPr>
        <w:tabs>
          <w:tab w:val="clear" w:pos="928"/>
          <w:tab w:val="num" w:pos="1134"/>
        </w:tabs>
        <w:suppressAutoHyphens/>
        <w:spacing w:after="0" w:line="24" w:lineRule="atLeast"/>
        <w:ind w:left="1134" w:hanging="425"/>
        <w:rPr>
          <w:rFonts w:cstheme="minorHAnsi"/>
          <w:bCs/>
          <w:sz w:val="24"/>
          <w:szCs w:val="24"/>
          <w:shd w:val="clear" w:color="auto" w:fill="FFFFFF"/>
        </w:rPr>
      </w:pPr>
      <w:r w:rsidRPr="00E460E7">
        <w:rPr>
          <w:rFonts w:cstheme="minorHAnsi"/>
          <w:b/>
          <w:sz w:val="24"/>
          <w:szCs w:val="24"/>
          <w:u w:val="single"/>
          <w:shd w:val="clear" w:color="auto" w:fill="FFFFFF"/>
        </w:rPr>
        <w:t>w celu potwierdzenia spełniania warunków udziału w postępowaniu</w:t>
      </w:r>
      <w:r w:rsidR="00A73D81" w:rsidRPr="00E460E7">
        <w:rPr>
          <w:rFonts w:cstheme="minorHAnsi"/>
          <w:b/>
          <w:sz w:val="24"/>
          <w:szCs w:val="24"/>
          <w:u w:val="single"/>
          <w:shd w:val="clear" w:color="auto" w:fill="FFFFFF"/>
        </w:rPr>
        <w:t>:</w:t>
      </w:r>
    </w:p>
    <w:p w14:paraId="4C5BB356" w14:textId="66405CEA" w:rsidR="00A73D81" w:rsidRPr="00FE0956" w:rsidRDefault="00A73D81" w:rsidP="00A73D81">
      <w:pPr>
        <w:pStyle w:val="Akapitzlist"/>
        <w:numPr>
          <w:ilvl w:val="0"/>
          <w:numId w:val="52"/>
        </w:numPr>
        <w:spacing w:after="0" w:line="240" w:lineRule="auto"/>
        <w:ind w:left="1560" w:hanging="426"/>
        <w:jc w:val="both"/>
        <w:rPr>
          <w:rFonts w:cstheme="minorHAnsi"/>
          <w:bCs/>
          <w:sz w:val="24"/>
          <w:szCs w:val="24"/>
        </w:rPr>
      </w:pPr>
      <w:r w:rsidRPr="00FE0956">
        <w:rPr>
          <w:rFonts w:cstheme="minorHAnsi"/>
          <w:bCs/>
          <w:sz w:val="24"/>
          <w:szCs w:val="24"/>
        </w:rPr>
        <w:t>zaświadczenie o wpisie do rejestru działalności regulowanej w zakresie odbierania odpadów komunalnych od właścicieli nieruchomości, o którym mowa w art. 9</w:t>
      </w:r>
      <w:r>
        <w:rPr>
          <w:rFonts w:cstheme="minorHAnsi"/>
          <w:bCs/>
          <w:sz w:val="24"/>
          <w:szCs w:val="24"/>
        </w:rPr>
        <w:t>b</w:t>
      </w:r>
      <w:r w:rsidRPr="00FE0956">
        <w:rPr>
          <w:rFonts w:cstheme="minorHAnsi"/>
          <w:bCs/>
          <w:sz w:val="24"/>
          <w:szCs w:val="24"/>
        </w:rPr>
        <w:t xml:space="preserve"> ust. </w:t>
      </w:r>
      <w:r>
        <w:rPr>
          <w:rFonts w:cstheme="minorHAnsi"/>
          <w:bCs/>
          <w:sz w:val="24"/>
          <w:szCs w:val="24"/>
        </w:rPr>
        <w:t>2</w:t>
      </w:r>
      <w:r w:rsidRPr="00FE0956">
        <w:rPr>
          <w:rFonts w:cstheme="minorHAnsi"/>
          <w:bCs/>
          <w:sz w:val="24"/>
          <w:szCs w:val="24"/>
        </w:rPr>
        <w:t xml:space="preserve"> ustawy z dnia 13 września 1996 r. o utrzymaniu czystości i porządku w gminach (</w:t>
      </w:r>
      <w:r w:rsidR="00B43040" w:rsidRPr="00B43040">
        <w:rPr>
          <w:rFonts w:cstheme="minorHAnsi"/>
          <w:bCs/>
          <w:sz w:val="24"/>
          <w:szCs w:val="24"/>
        </w:rPr>
        <w:t>tekst jedn. Dz.U. z 2025 r. poz. 733</w:t>
      </w:r>
      <w:r w:rsidRPr="00FE0956">
        <w:rPr>
          <w:rFonts w:cstheme="minorHAnsi"/>
          <w:bCs/>
          <w:sz w:val="24"/>
          <w:szCs w:val="24"/>
        </w:rPr>
        <w:t>), w zakresie wszystkich odpadów objętych niniejszym postępowaniem</w:t>
      </w:r>
      <w:r w:rsidR="005A60B5">
        <w:rPr>
          <w:rFonts w:cstheme="minorHAnsi"/>
          <w:bCs/>
          <w:sz w:val="24"/>
          <w:szCs w:val="24"/>
        </w:rPr>
        <w:t>.</w:t>
      </w:r>
    </w:p>
    <w:p w14:paraId="74FBBADD" w14:textId="6620D090" w:rsidR="00A73D81" w:rsidRDefault="00A73D81" w:rsidP="00A73D81">
      <w:pPr>
        <w:pStyle w:val="Akapitzlist"/>
        <w:numPr>
          <w:ilvl w:val="0"/>
          <w:numId w:val="52"/>
        </w:numPr>
        <w:spacing w:after="0" w:line="240" w:lineRule="auto"/>
        <w:ind w:left="1560" w:hanging="426"/>
        <w:jc w:val="both"/>
        <w:rPr>
          <w:rFonts w:cstheme="minorHAnsi"/>
          <w:bCs/>
          <w:sz w:val="24"/>
          <w:szCs w:val="24"/>
        </w:rPr>
      </w:pPr>
      <w:r w:rsidRPr="00CD6007">
        <w:rPr>
          <w:rFonts w:cstheme="minorHAnsi"/>
          <w:bCs/>
          <w:sz w:val="24"/>
          <w:szCs w:val="24"/>
        </w:rPr>
        <w:t>dokument potwierdzający posiadanie wpisu do rejestru BDO, o którym mowa w art. 50 ust. 1 pkt 5 lit. b ustawy z dnia 14 grudnia 2012 r.  o odpadach (</w:t>
      </w:r>
      <w:r w:rsidR="00B43040" w:rsidRPr="00B43040">
        <w:rPr>
          <w:rFonts w:cstheme="minorHAnsi"/>
          <w:bCs/>
          <w:sz w:val="24"/>
          <w:szCs w:val="24"/>
        </w:rPr>
        <w:t>tekst jedn. Dz. U. z 2023 r., poz. 1587 ze zm.</w:t>
      </w:r>
      <w:r w:rsidRPr="00CD6007">
        <w:rPr>
          <w:rFonts w:cstheme="minorHAnsi"/>
          <w:bCs/>
          <w:sz w:val="24"/>
          <w:szCs w:val="24"/>
        </w:rPr>
        <w:t>) w zakresie wszystkich odpadów objętych przedmiotem zamówienia</w:t>
      </w:r>
      <w:r>
        <w:rPr>
          <w:rFonts w:cstheme="minorHAnsi"/>
          <w:bCs/>
          <w:sz w:val="24"/>
          <w:szCs w:val="24"/>
        </w:rPr>
        <w:t>,</w:t>
      </w:r>
    </w:p>
    <w:p w14:paraId="3BB3DA03" w14:textId="251F23D4" w:rsidR="00B43040" w:rsidRPr="00150BCB" w:rsidRDefault="00B43040" w:rsidP="00B43040">
      <w:pPr>
        <w:pStyle w:val="Akapitzlist"/>
        <w:numPr>
          <w:ilvl w:val="0"/>
          <w:numId w:val="52"/>
        </w:numPr>
        <w:spacing w:after="0" w:line="240" w:lineRule="auto"/>
        <w:ind w:left="1560" w:hanging="426"/>
        <w:jc w:val="both"/>
        <w:rPr>
          <w:rFonts w:cstheme="minorHAnsi"/>
          <w:bCs/>
          <w:sz w:val="24"/>
          <w:szCs w:val="24"/>
        </w:rPr>
      </w:pPr>
      <w:r w:rsidRPr="00150BCB">
        <w:rPr>
          <w:rFonts w:cstheme="minorHAnsi"/>
          <w:bCs/>
          <w:sz w:val="24"/>
          <w:szCs w:val="24"/>
        </w:rPr>
        <w:t xml:space="preserve">wykaz usług (wzór stanowi </w:t>
      </w:r>
      <w:r w:rsidRPr="00150BCB">
        <w:rPr>
          <w:rFonts w:cstheme="minorHAnsi"/>
          <w:b/>
          <w:sz w:val="24"/>
          <w:szCs w:val="24"/>
        </w:rPr>
        <w:t>załącznik nr 1</w:t>
      </w:r>
      <w:r>
        <w:rPr>
          <w:rFonts w:cstheme="minorHAnsi"/>
          <w:b/>
          <w:sz w:val="24"/>
          <w:szCs w:val="24"/>
        </w:rPr>
        <w:t>0</w:t>
      </w:r>
      <w:r w:rsidRPr="00150BCB">
        <w:rPr>
          <w:rFonts w:cstheme="minorHAnsi"/>
          <w:b/>
          <w:sz w:val="24"/>
          <w:szCs w:val="24"/>
        </w:rPr>
        <w:t xml:space="preserve"> do SWZ</w:t>
      </w:r>
      <w:r w:rsidRPr="00150BCB">
        <w:rPr>
          <w:rFonts w:cstheme="minorHAnsi"/>
          <w:bCs/>
          <w:sz w:val="24"/>
          <w:szCs w:val="24"/>
        </w:rPr>
        <w:t xml:space="preserve">) potwierdzających spełnianie warunku udziału w postępowaniu, o którym mowa w  dziale VII ust. 1 pkt 4 SWZ, wykonanych, a w przypadku świadczeń powtarzających się lub ciągłych również wykonywanych, w okresie ostatnich 3 lat (liczonych wstecz od dnia , w którym upływa termin składania ofert),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(liczonych wstecz od dnia, w którym upływa termin składania ofert). Jeżeli wykonawca powołuje się na doświadczenie w realizacji usług, wykonywanych wspólnie z innymi wykonawcami, wykaz dotyczy usług, w których wykonaniu wykonawca ten </w:t>
      </w:r>
      <w:r w:rsidRPr="00150BCB">
        <w:rPr>
          <w:rFonts w:cstheme="minorHAnsi"/>
          <w:bCs/>
          <w:sz w:val="24"/>
          <w:szCs w:val="24"/>
        </w:rPr>
        <w:lastRenderedPageBreak/>
        <w:t>bezpośrednio uczestniczył, a w przypadku świadczeń powtarzających się lub ciągłych, w których wykonywaniu bezpośrednio uczestniczył lub uczestniczy.</w:t>
      </w:r>
    </w:p>
    <w:p w14:paraId="34D39206" w14:textId="7B847AD2" w:rsidR="0010579A" w:rsidRPr="00954E8C" w:rsidRDefault="0010579A" w:rsidP="00443159">
      <w:pPr>
        <w:numPr>
          <w:ilvl w:val="1"/>
          <w:numId w:val="4"/>
        </w:numPr>
        <w:tabs>
          <w:tab w:val="clear" w:pos="1440"/>
        </w:tabs>
        <w:suppressAutoHyphens/>
        <w:spacing w:after="0" w:line="24" w:lineRule="atLeast"/>
        <w:ind w:left="709" w:hanging="425"/>
        <w:rPr>
          <w:rFonts w:eastAsia="Times New Roman" w:cstheme="minorHAnsi"/>
          <w:sz w:val="24"/>
          <w:szCs w:val="24"/>
          <w:lang w:eastAsia="pl-PL"/>
        </w:rPr>
      </w:pPr>
      <w:r w:rsidRPr="00954E8C">
        <w:rPr>
          <w:rFonts w:cstheme="minorHAnsi"/>
          <w:bCs/>
          <w:sz w:val="24"/>
          <w:szCs w:val="24"/>
        </w:rPr>
        <w:t>Zamawiający</w:t>
      </w:r>
      <w:r w:rsidRPr="00954E8C">
        <w:rPr>
          <w:rFonts w:eastAsia="Times New Roman" w:cstheme="minorHAnsi"/>
          <w:sz w:val="24"/>
          <w:szCs w:val="24"/>
          <w:lang w:eastAsia="pl-PL"/>
        </w:rPr>
        <w:t xml:space="preserve"> nie wzywa do złożenia podmiotowych środków dowodowych, jeżeli:</w:t>
      </w:r>
    </w:p>
    <w:p w14:paraId="3395C586" w14:textId="7E68E5A1" w:rsidR="0010579A" w:rsidRPr="00954E8C" w:rsidRDefault="0010579A" w:rsidP="00704D93">
      <w:pPr>
        <w:pStyle w:val="Akapitzlist"/>
        <w:numPr>
          <w:ilvl w:val="2"/>
          <w:numId w:val="28"/>
        </w:numPr>
        <w:spacing w:after="0" w:line="24" w:lineRule="atLeast"/>
        <w:ind w:left="1134" w:hanging="425"/>
        <w:rPr>
          <w:rFonts w:eastAsia="Times New Roman" w:cstheme="minorHAnsi"/>
          <w:sz w:val="24"/>
          <w:szCs w:val="24"/>
          <w:lang w:eastAsia="pl-PL"/>
        </w:rPr>
      </w:pPr>
      <w:r w:rsidRPr="00954E8C">
        <w:rPr>
          <w:rFonts w:eastAsia="Times New Roman" w:cstheme="minorHAnsi"/>
          <w:sz w:val="24"/>
          <w:szCs w:val="24"/>
          <w:lang w:eastAsia="pl-PL"/>
        </w:rPr>
        <w:t xml:space="preserve">może je uzyskać za pomocą bezpłatnych i ogólnodostępnych baz danych, w szczególności rejestrów publicznych w rozumieniu </w:t>
      </w:r>
      <w:hyperlink r:id="rId31" w:anchor="/document/17181936?cm=DOCUMENT" w:history="1">
        <w:r w:rsidRPr="00954E8C">
          <w:rPr>
            <w:rFonts w:eastAsia="Times New Roman" w:cstheme="minorHAnsi"/>
            <w:sz w:val="24"/>
            <w:szCs w:val="24"/>
            <w:lang w:eastAsia="pl-PL"/>
          </w:rPr>
          <w:t>ustawy</w:t>
        </w:r>
      </w:hyperlink>
      <w:r w:rsidRPr="00954E8C">
        <w:rPr>
          <w:rFonts w:eastAsia="Times New Roman" w:cstheme="minorHAnsi"/>
          <w:sz w:val="24"/>
          <w:szCs w:val="24"/>
          <w:lang w:eastAsia="pl-PL"/>
        </w:rPr>
        <w:t xml:space="preserve"> z dnia 17 lutego 2005 r. o informatyzacji działalności podmiotów realizujących zadania publiczne, o ile wykonawca wskazał w jednolitym dokumencie</w:t>
      </w:r>
      <w:r w:rsidR="00267980" w:rsidRPr="00954E8C">
        <w:rPr>
          <w:rFonts w:eastAsia="Times New Roman" w:cstheme="minorHAnsi"/>
          <w:sz w:val="24"/>
          <w:szCs w:val="24"/>
          <w:lang w:eastAsia="pl-PL"/>
        </w:rPr>
        <w:t xml:space="preserve"> lub w formularzu ofertowym</w:t>
      </w:r>
      <w:r w:rsidRPr="00954E8C">
        <w:rPr>
          <w:rFonts w:eastAsia="Times New Roman" w:cstheme="minorHAnsi"/>
          <w:sz w:val="24"/>
          <w:szCs w:val="24"/>
          <w:lang w:eastAsia="pl-PL"/>
        </w:rPr>
        <w:t xml:space="preserve"> dane umożliwiające dostęp do tych środków,</w:t>
      </w:r>
    </w:p>
    <w:p w14:paraId="13C77B40" w14:textId="6BF3167B" w:rsidR="0010579A" w:rsidRPr="00954E8C" w:rsidRDefault="0010579A" w:rsidP="00704D93">
      <w:pPr>
        <w:pStyle w:val="Akapitzlist"/>
        <w:numPr>
          <w:ilvl w:val="2"/>
          <w:numId w:val="28"/>
        </w:numPr>
        <w:spacing w:after="0" w:line="24" w:lineRule="atLeast"/>
        <w:ind w:left="1134" w:hanging="425"/>
        <w:rPr>
          <w:rFonts w:eastAsia="Times New Roman" w:cstheme="minorHAnsi"/>
          <w:sz w:val="24"/>
          <w:szCs w:val="24"/>
          <w:lang w:eastAsia="pl-PL"/>
        </w:rPr>
      </w:pPr>
      <w:r w:rsidRPr="00954E8C">
        <w:rPr>
          <w:rFonts w:eastAsia="Times New Roman" w:cstheme="minorHAnsi"/>
          <w:sz w:val="24"/>
          <w:szCs w:val="24"/>
          <w:lang w:eastAsia="pl-PL"/>
        </w:rPr>
        <w:t xml:space="preserve">podmiotowym środkiem dowodowym jest oświadczenie, którego treść odpowiada zakresowi oświadczenia, o którym mowa w art. 125 ust. 1 ustawy </w:t>
      </w:r>
      <w:proofErr w:type="spellStart"/>
      <w:r w:rsidRPr="00954E8C">
        <w:rPr>
          <w:rFonts w:eastAsia="Times New Roman" w:cstheme="minorHAnsi"/>
          <w:sz w:val="24"/>
          <w:szCs w:val="24"/>
          <w:lang w:eastAsia="pl-PL"/>
        </w:rPr>
        <w:t>Pzp</w:t>
      </w:r>
      <w:proofErr w:type="spellEnd"/>
      <w:r w:rsidRPr="00954E8C">
        <w:rPr>
          <w:rFonts w:eastAsia="Times New Roman" w:cstheme="minorHAnsi"/>
          <w:sz w:val="24"/>
          <w:szCs w:val="24"/>
          <w:lang w:eastAsia="pl-PL"/>
        </w:rPr>
        <w:t>.</w:t>
      </w:r>
    </w:p>
    <w:p w14:paraId="6E5B04C9" w14:textId="3D9A1ADD" w:rsidR="0010579A" w:rsidRPr="00954E8C" w:rsidRDefault="0010579A" w:rsidP="00443159">
      <w:pPr>
        <w:numPr>
          <w:ilvl w:val="1"/>
          <w:numId w:val="4"/>
        </w:numPr>
        <w:tabs>
          <w:tab w:val="clear" w:pos="1440"/>
        </w:tabs>
        <w:suppressAutoHyphens/>
        <w:spacing w:after="0" w:line="24" w:lineRule="atLeast"/>
        <w:ind w:left="709" w:hanging="425"/>
        <w:rPr>
          <w:rFonts w:eastAsia="Times New Roman" w:cstheme="minorHAnsi"/>
          <w:sz w:val="24"/>
          <w:szCs w:val="24"/>
          <w:lang w:eastAsia="pl-PL"/>
        </w:rPr>
      </w:pPr>
      <w:r w:rsidRPr="00954E8C">
        <w:rPr>
          <w:rFonts w:cstheme="minorHAnsi"/>
          <w:bCs/>
          <w:sz w:val="24"/>
          <w:szCs w:val="24"/>
        </w:rPr>
        <w:t>Wykonawca</w:t>
      </w:r>
      <w:r w:rsidRPr="00954E8C">
        <w:rPr>
          <w:rFonts w:eastAsia="Times New Roman" w:cstheme="minorHAnsi"/>
          <w:sz w:val="24"/>
          <w:szCs w:val="24"/>
          <w:lang w:eastAsia="pl-PL"/>
        </w:rPr>
        <w:t xml:space="preserve"> nie jest zobowiązany do złożenia podmiotowych środków dowodowych, które zamawiający posiada, jeżeli wykonawca wskaże te środki oraz potwierdzi ich prawidłowość i aktualność.</w:t>
      </w:r>
    </w:p>
    <w:p w14:paraId="3D5A1E93" w14:textId="1BBA5DC7" w:rsidR="009F2039" w:rsidRPr="00954E8C" w:rsidRDefault="009F2039" w:rsidP="00443159">
      <w:pPr>
        <w:numPr>
          <w:ilvl w:val="1"/>
          <w:numId w:val="4"/>
        </w:numPr>
        <w:tabs>
          <w:tab w:val="clear" w:pos="1440"/>
        </w:tabs>
        <w:suppressAutoHyphens/>
        <w:spacing w:after="0" w:line="24" w:lineRule="atLeast"/>
        <w:ind w:left="709" w:hanging="425"/>
        <w:rPr>
          <w:rFonts w:cstheme="minorHAnsi"/>
          <w:sz w:val="24"/>
          <w:szCs w:val="24"/>
        </w:rPr>
      </w:pPr>
      <w:r w:rsidRPr="00954E8C">
        <w:rPr>
          <w:rFonts w:cstheme="minorHAnsi"/>
          <w:sz w:val="24"/>
          <w:szCs w:val="24"/>
        </w:rPr>
        <w:t>Do oświadczeń i dokumentów składanych przez Wykonawcę w postępowaniu zastosowanie mają w szczególności przepisy rozporządzenia Ministra Rozwoju Pracy i</w:t>
      </w:r>
      <w:r w:rsidR="00A7371B" w:rsidRPr="00954E8C">
        <w:rPr>
          <w:rFonts w:cstheme="minorHAnsi"/>
          <w:sz w:val="24"/>
          <w:szCs w:val="24"/>
        </w:rPr>
        <w:t> </w:t>
      </w:r>
      <w:r w:rsidRPr="00954E8C">
        <w:rPr>
          <w:rFonts w:cstheme="minorHAnsi"/>
          <w:sz w:val="24"/>
          <w:szCs w:val="24"/>
        </w:rPr>
        <w:t>Technologii z dnia 23 grudnia 2020 r. w sprawie podmiotowych środków dowodowych oraz innych dokumentów lub oświadczeń, jakich może żądać zamawiający od wykonawcy (Dz.U. z 2020 r. poz. 2415</w:t>
      </w:r>
      <w:r w:rsidR="00B40FD5" w:rsidRPr="00954E8C">
        <w:rPr>
          <w:rFonts w:cstheme="minorHAnsi"/>
          <w:sz w:val="24"/>
          <w:szCs w:val="24"/>
        </w:rPr>
        <w:t xml:space="preserve"> ze zm.</w:t>
      </w:r>
      <w:r w:rsidRPr="00954E8C">
        <w:rPr>
          <w:rFonts w:cstheme="minorHAnsi"/>
          <w:sz w:val="24"/>
          <w:szCs w:val="24"/>
        </w:rPr>
        <w:t xml:space="preserve">) oraz rozporządzenia Prezesa Rady Ministrów z dnia </w:t>
      </w:r>
      <w:r w:rsidRPr="00954E8C">
        <w:rPr>
          <w:rFonts w:cstheme="minorHAnsi"/>
          <w:caps/>
          <w:sz w:val="24"/>
          <w:szCs w:val="24"/>
        </w:rPr>
        <w:t xml:space="preserve">30 </w:t>
      </w:r>
      <w:r w:rsidRPr="00954E8C">
        <w:rPr>
          <w:rFonts w:cstheme="minorHAnsi"/>
          <w:sz w:val="24"/>
          <w:szCs w:val="24"/>
        </w:rPr>
        <w:t>grudnia 2020 r. w sprawie sposobu sporządzania i</w:t>
      </w:r>
      <w:r w:rsidR="00A7371B" w:rsidRPr="00954E8C">
        <w:rPr>
          <w:rFonts w:cstheme="minorHAnsi"/>
          <w:sz w:val="24"/>
          <w:szCs w:val="24"/>
        </w:rPr>
        <w:t> </w:t>
      </w:r>
      <w:r w:rsidRPr="00954E8C">
        <w:rPr>
          <w:rFonts w:cstheme="minorHAnsi"/>
          <w:sz w:val="24"/>
          <w:szCs w:val="24"/>
        </w:rPr>
        <w:t>przekazywania informacji oraz wymagań technicznych dla dokumentów elektronicznych oraz środków komunikacji elektronicznej w postępowaniu o</w:t>
      </w:r>
      <w:r w:rsidR="00B40FD5" w:rsidRPr="00954E8C">
        <w:rPr>
          <w:rFonts w:cstheme="minorHAnsi"/>
          <w:sz w:val="24"/>
          <w:szCs w:val="24"/>
        </w:rPr>
        <w:t> </w:t>
      </w:r>
      <w:r w:rsidRPr="00954E8C">
        <w:rPr>
          <w:rFonts w:cstheme="minorHAnsi"/>
          <w:sz w:val="24"/>
          <w:szCs w:val="24"/>
        </w:rPr>
        <w:t>udzielenie zamówienia publicznego lub konkursie (Dz. U. z 2020 r. poz. 2452).</w:t>
      </w:r>
    </w:p>
    <w:p w14:paraId="56923DC9" w14:textId="27BFB8DF" w:rsidR="002D065C" w:rsidRPr="00954E8C" w:rsidRDefault="009F2039" w:rsidP="00443159">
      <w:pPr>
        <w:numPr>
          <w:ilvl w:val="1"/>
          <w:numId w:val="4"/>
        </w:numPr>
        <w:tabs>
          <w:tab w:val="clear" w:pos="1440"/>
        </w:tabs>
        <w:suppressAutoHyphens/>
        <w:spacing w:after="0" w:line="24" w:lineRule="atLeast"/>
        <w:ind w:left="709" w:hanging="425"/>
        <w:rPr>
          <w:rFonts w:cstheme="minorHAnsi"/>
          <w:sz w:val="24"/>
          <w:szCs w:val="24"/>
        </w:rPr>
      </w:pPr>
      <w:r w:rsidRPr="00954E8C">
        <w:rPr>
          <w:rFonts w:cstheme="minorHAnsi"/>
          <w:sz w:val="24"/>
          <w:szCs w:val="24"/>
        </w:rPr>
        <w:t>D</w:t>
      </w:r>
      <w:r w:rsidR="002E5FDC" w:rsidRPr="00954E8C">
        <w:rPr>
          <w:rFonts w:cstheme="minorHAnsi"/>
          <w:sz w:val="24"/>
          <w:szCs w:val="24"/>
        </w:rPr>
        <w:t>okumenty wymagane do złożenia wraz z ofertą zostały wskazane w dziale X</w:t>
      </w:r>
      <w:r w:rsidRPr="00954E8C">
        <w:rPr>
          <w:rFonts w:cstheme="minorHAnsi"/>
          <w:sz w:val="24"/>
          <w:szCs w:val="24"/>
        </w:rPr>
        <w:t>I</w:t>
      </w:r>
      <w:r w:rsidR="002E5FDC" w:rsidRPr="00954E8C">
        <w:rPr>
          <w:rFonts w:cstheme="minorHAnsi"/>
          <w:sz w:val="24"/>
          <w:szCs w:val="24"/>
        </w:rPr>
        <w:t xml:space="preserve">I ust. </w:t>
      </w:r>
      <w:r w:rsidR="00B40FD5" w:rsidRPr="00954E8C">
        <w:rPr>
          <w:rFonts w:cstheme="minorHAnsi"/>
          <w:sz w:val="24"/>
          <w:szCs w:val="24"/>
        </w:rPr>
        <w:t>8</w:t>
      </w:r>
      <w:r w:rsidR="002E5FDC" w:rsidRPr="00954E8C">
        <w:rPr>
          <w:rFonts w:cstheme="minorHAnsi"/>
          <w:sz w:val="24"/>
          <w:szCs w:val="24"/>
        </w:rPr>
        <w:t xml:space="preserve"> SWZ.</w:t>
      </w:r>
    </w:p>
    <w:p w14:paraId="012416C9" w14:textId="77777777" w:rsidR="000E0857" w:rsidRPr="00AC5B0B" w:rsidRDefault="000E0857" w:rsidP="000E0857">
      <w:pPr>
        <w:suppressAutoHyphens/>
        <w:spacing w:after="0" w:line="24" w:lineRule="atLeast"/>
        <w:ind w:left="709"/>
        <w:rPr>
          <w:rFonts w:cstheme="minorHAnsi"/>
          <w:sz w:val="24"/>
          <w:szCs w:val="24"/>
          <w:highlight w:val="yellow"/>
        </w:rPr>
      </w:pPr>
    </w:p>
    <w:p w14:paraId="69F31E95" w14:textId="5AB60216" w:rsidR="00DA633C" w:rsidRPr="002864E2" w:rsidRDefault="00DA633C" w:rsidP="00443159">
      <w:pPr>
        <w:pStyle w:val="Akapitzlist"/>
        <w:numPr>
          <w:ilvl w:val="0"/>
          <w:numId w:val="1"/>
        </w:numPr>
        <w:shd w:val="clear" w:color="auto" w:fill="FFFFFF"/>
        <w:spacing w:after="0" w:line="24" w:lineRule="atLeast"/>
        <w:ind w:left="284" w:hanging="142"/>
        <w:rPr>
          <w:rFonts w:cstheme="minorHAnsi"/>
          <w:b/>
          <w:sz w:val="24"/>
          <w:szCs w:val="24"/>
          <w:u w:val="single"/>
        </w:rPr>
      </w:pPr>
      <w:r w:rsidRPr="002864E2">
        <w:rPr>
          <w:rFonts w:eastAsia="Times New Roman" w:cstheme="minorHAnsi"/>
          <w:b/>
          <w:bCs/>
          <w:sz w:val="24"/>
          <w:szCs w:val="24"/>
          <w:u w:val="single"/>
          <w:lang w:eastAsia="pl-PL"/>
        </w:rPr>
        <w:t>INFORMACJA</w:t>
      </w:r>
      <w:r w:rsidRPr="002864E2">
        <w:rPr>
          <w:rFonts w:cstheme="minorHAnsi"/>
          <w:b/>
          <w:sz w:val="24"/>
          <w:szCs w:val="24"/>
          <w:u w:val="single"/>
        </w:rPr>
        <w:t xml:space="preserve"> DLA WYKONAWCÓW WSPÓLNIE UBIEGAJĄCYCH SIĘ O UDZIELENIE ZAMÓWIENIA (SPÓŁKI CYWILNE/ KONSORCJA)</w:t>
      </w:r>
    </w:p>
    <w:p w14:paraId="5EF6010B" w14:textId="1175D5BA" w:rsidR="008C4F35" w:rsidRPr="002864E2" w:rsidRDefault="00DA633C" w:rsidP="00704D93">
      <w:pPr>
        <w:pStyle w:val="Akapitzlist"/>
        <w:numPr>
          <w:ilvl w:val="0"/>
          <w:numId w:val="6"/>
        </w:numPr>
        <w:tabs>
          <w:tab w:val="clear" w:pos="1009"/>
        </w:tabs>
        <w:spacing w:after="0" w:line="24" w:lineRule="atLeast"/>
        <w:ind w:left="709" w:hanging="425"/>
        <w:rPr>
          <w:rFonts w:cstheme="minorHAnsi"/>
          <w:sz w:val="24"/>
          <w:szCs w:val="24"/>
        </w:rPr>
      </w:pPr>
      <w:r w:rsidRPr="002864E2">
        <w:rPr>
          <w:rFonts w:cstheme="minorHAnsi"/>
          <w:sz w:val="24"/>
          <w:szCs w:val="24"/>
        </w:rPr>
        <w:t xml:space="preserve">Wykonawcy mogą wspólnie ubiegać się o udzielenie zamówienia. W takim przypadku </w:t>
      </w:r>
      <w:r w:rsidRPr="002864E2">
        <w:rPr>
          <w:rFonts w:cstheme="minorHAnsi"/>
          <w:b/>
          <w:bCs/>
          <w:sz w:val="24"/>
          <w:szCs w:val="24"/>
        </w:rPr>
        <w:t>Wykonawcy ustanawiają pełnomocnika</w:t>
      </w:r>
      <w:r w:rsidRPr="002864E2">
        <w:rPr>
          <w:rFonts w:cstheme="minorHAnsi"/>
          <w:sz w:val="24"/>
          <w:szCs w:val="24"/>
        </w:rPr>
        <w:t xml:space="preserve"> do reprezentowania </w:t>
      </w:r>
      <w:r w:rsidRPr="002864E2">
        <w:rPr>
          <w:rFonts w:cstheme="minorHAnsi"/>
          <w:b/>
          <w:bCs/>
          <w:sz w:val="24"/>
          <w:szCs w:val="24"/>
        </w:rPr>
        <w:t>ich</w:t>
      </w:r>
      <w:r w:rsidRPr="002864E2">
        <w:rPr>
          <w:rFonts w:cstheme="minorHAnsi"/>
          <w:sz w:val="24"/>
          <w:szCs w:val="24"/>
        </w:rPr>
        <w:t xml:space="preserve"> w postępowaniu albo do reprezentowania i zawarcia umowy w sprawie zamówienia publicznego. </w:t>
      </w:r>
      <w:r w:rsidR="00FC08A5" w:rsidRPr="002864E2">
        <w:rPr>
          <w:rFonts w:cstheme="minorHAnsi"/>
          <w:b/>
          <w:bCs/>
          <w:sz w:val="24"/>
          <w:szCs w:val="24"/>
        </w:rPr>
        <w:t xml:space="preserve">Do oferty należy dołączyć stosowne pełnomocnictwo, podpisane przez osoby upoważnione do składania oświadczeń woli w imieniu </w:t>
      </w:r>
      <w:r w:rsidR="00FC08A5" w:rsidRPr="002864E2">
        <w:rPr>
          <w:rFonts w:cstheme="minorHAnsi"/>
          <w:b/>
          <w:bCs/>
          <w:sz w:val="24"/>
          <w:szCs w:val="24"/>
          <w:u w:val="single"/>
        </w:rPr>
        <w:t>każdego ze wspólników</w:t>
      </w:r>
      <w:r w:rsidR="00FC08A5" w:rsidRPr="002864E2">
        <w:rPr>
          <w:rFonts w:cstheme="minorHAnsi"/>
          <w:sz w:val="24"/>
          <w:szCs w:val="24"/>
        </w:rPr>
        <w:t>.</w:t>
      </w:r>
      <w:r w:rsidR="008C4F35" w:rsidRPr="002864E2">
        <w:rPr>
          <w:rFonts w:cstheme="minorHAnsi"/>
          <w:sz w:val="24"/>
          <w:szCs w:val="24"/>
        </w:rPr>
        <w:t xml:space="preserve"> </w:t>
      </w:r>
      <w:r w:rsidR="008C4F35" w:rsidRPr="002864E2">
        <w:rPr>
          <w:rFonts w:cstheme="minorHAnsi"/>
          <w:bCs/>
          <w:sz w:val="24"/>
          <w:szCs w:val="24"/>
        </w:rPr>
        <w:t>Pełnomocnictwo musi być złożone w oryginale w takiej samej formie, jak składana oferta (tj. w formie elektronicznej (</w:t>
      </w:r>
      <w:r w:rsidR="004C4207" w:rsidRPr="002864E2">
        <w:rPr>
          <w:rFonts w:cstheme="minorHAnsi"/>
          <w:bCs/>
          <w:sz w:val="24"/>
          <w:szCs w:val="24"/>
        </w:rPr>
        <w:t>opatrzone kwalifikowalnym podpisem elektronicznym)</w:t>
      </w:r>
      <w:r w:rsidR="008C4F35" w:rsidRPr="002864E2">
        <w:rPr>
          <w:rFonts w:cstheme="minorHAnsi"/>
          <w:bCs/>
          <w:sz w:val="24"/>
          <w:szCs w:val="24"/>
        </w:rPr>
        <w:t xml:space="preserve">. Dopuszcza się także złożenie elektronicznej kopii (skanu) pełnomocnictwa sporządzonego uprzednio w formie pisemnej, w formie elektronicznego poświadczenia sporządzonego stosownie </w:t>
      </w:r>
      <w:r w:rsidR="004C4207" w:rsidRPr="002864E2">
        <w:rPr>
          <w:rFonts w:cstheme="minorHAnsi"/>
          <w:bCs/>
          <w:sz w:val="24"/>
          <w:szCs w:val="24"/>
        </w:rPr>
        <w:t>z</w:t>
      </w:r>
      <w:r w:rsidR="008C4F35" w:rsidRPr="002864E2">
        <w:rPr>
          <w:rFonts w:cstheme="minorHAnsi"/>
          <w:bCs/>
          <w:sz w:val="24"/>
          <w:szCs w:val="24"/>
        </w:rPr>
        <w:t xml:space="preserve">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mocodawcy.</w:t>
      </w:r>
    </w:p>
    <w:p w14:paraId="7B763522" w14:textId="3D187C6B" w:rsidR="00DC0CA0" w:rsidRDefault="00DC0CA0" w:rsidP="00704D93">
      <w:pPr>
        <w:pStyle w:val="Akapitzlist"/>
        <w:numPr>
          <w:ilvl w:val="0"/>
          <w:numId w:val="6"/>
        </w:numPr>
        <w:tabs>
          <w:tab w:val="clear" w:pos="1009"/>
        </w:tabs>
        <w:spacing w:after="0" w:line="24" w:lineRule="atLeast"/>
        <w:ind w:left="709" w:hanging="425"/>
        <w:rPr>
          <w:rFonts w:cstheme="minorHAnsi"/>
          <w:bCs/>
          <w:sz w:val="24"/>
          <w:szCs w:val="24"/>
        </w:rPr>
      </w:pPr>
      <w:r w:rsidRPr="002864E2">
        <w:rPr>
          <w:rFonts w:cstheme="minorHAnsi"/>
          <w:bCs/>
          <w:sz w:val="24"/>
          <w:szCs w:val="24"/>
        </w:rPr>
        <w:t>Oświadczenia</w:t>
      </w:r>
      <w:r w:rsidR="00375317" w:rsidRPr="002864E2">
        <w:rPr>
          <w:rFonts w:cstheme="minorHAnsi"/>
          <w:bCs/>
          <w:sz w:val="24"/>
          <w:szCs w:val="24"/>
        </w:rPr>
        <w:t xml:space="preserve">, o których mowa w art. 125 ust. 1 ustawy </w:t>
      </w:r>
      <w:proofErr w:type="spellStart"/>
      <w:r w:rsidR="00375317" w:rsidRPr="002864E2">
        <w:rPr>
          <w:rFonts w:cstheme="minorHAnsi"/>
          <w:bCs/>
          <w:sz w:val="24"/>
          <w:szCs w:val="24"/>
        </w:rPr>
        <w:t>Pzp</w:t>
      </w:r>
      <w:proofErr w:type="spellEnd"/>
      <w:r w:rsidRPr="002864E2">
        <w:rPr>
          <w:rFonts w:cstheme="minorHAnsi"/>
          <w:bCs/>
          <w:sz w:val="24"/>
          <w:szCs w:val="24"/>
        </w:rPr>
        <w:t xml:space="preserve"> </w:t>
      </w:r>
      <w:r w:rsidR="00375317" w:rsidRPr="002864E2">
        <w:rPr>
          <w:rFonts w:cstheme="minorHAnsi"/>
          <w:bCs/>
          <w:sz w:val="24"/>
          <w:szCs w:val="24"/>
        </w:rPr>
        <w:t>składane w formie jednolitego dokumentu</w:t>
      </w:r>
      <w:r w:rsidR="00AF3F5B" w:rsidRPr="002864E2">
        <w:rPr>
          <w:rFonts w:cstheme="minorHAnsi"/>
          <w:bCs/>
          <w:sz w:val="24"/>
          <w:szCs w:val="24"/>
        </w:rPr>
        <w:t xml:space="preserve"> oraz oświadczenie stanowiące załącznik nr </w:t>
      </w:r>
      <w:r w:rsidR="00B91EAD" w:rsidRPr="002864E2">
        <w:rPr>
          <w:rFonts w:cstheme="minorHAnsi"/>
          <w:bCs/>
          <w:sz w:val="24"/>
          <w:szCs w:val="24"/>
        </w:rPr>
        <w:t>5</w:t>
      </w:r>
      <w:r w:rsidR="00AF3F5B" w:rsidRPr="002864E2">
        <w:rPr>
          <w:rFonts w:cstheme="minorHAnsi"/>
          <w:bCs/>
          <w:sz w:val="24"/>
          <w:szCs w:val="24"/>
        </w:rPr>
        <w:t xml:space="preserve"> do SWZ</w:t>
      </w:r>
      <w:r w:rsidRPr="002864E2">
        <w:rPr>
          <w:rFonts w:cstheme="minorHAnsi"/>
          <w:bCs/>
          <w:sz w:val="24"/>
          <w:szCs w:val="24"/>
        </w:rPr>
        <w:t xml:space="preserve"> </w:t>
      </w:r>
      <w:r w:rsidR="00AF3F5B" w:rsidRPr="002864E2">
        <w:rPr>
          <w:rFonts w:cstheme="minorHAnsi"/>
          <w:bCs/>
          <w:sz w:val="24"/>
          <w:szCs w:val="24"/>
        </w:rPr>
        <w:t>oraz</w:t>
      </w:r>
      <w:r w:rsidRPr="002864E2">
        <w:rPr>
          <w:rFonts w:cstheme="minorHAnsi"/>
          <w:bCs/>
          <w:sz w:val="24"/>
          <w:szCs w:val="24"/>
        </w:rPr>
        <w:t xml:space="preserve"> dokumenty potwierdzające brak podstaw do wykluczenia z</w:t>
      </w:r>
      <w:r w:rsidR="00572366" w:rsidRPr="002864E2">
        <w:rPr>
          <w:rFonts w:cstheme="minorHAnsi"/>
          <w:bCs/>
          <w:sz w:val="24"/>
          <w:szCs w:val="24"/>
        </w:rPr>
        <w:t> </w:t>
      </w:r>
      <w:r w:rsidRPr="002864E2">
        <w:rPr>
          <w:rFonts w:cstheme="minorHAnsi"/>
          <w:bCs/>
          <w:sz w:val="24"/>
          <w:szCs w:val="24"/>
        </w:rPr>
        <w:t xml:space="preserve">postępowania, o których mowa w dziale VIII ust. 2 pkt 1 </w:t>
      </w:r>
      <w:r w:rsidR="00E93E1A" w:rsidRPr="002864E2">
        <w:rPr>
          <w:rFonts w:cstheme="minorHAnsi"/>
          <w:bCs/>
          <w:sz w:val="24"/>
          <w:szCs w:val="24"/>
        </w:rPr>
        <w:t>lit. a-</w:t>
      </w:r>
      <w:r w:rsidR="002C1945" w:rsidRPr="002864E2">
        <w:rPr>
          <w:rFonts w:cstheme="minorHAnsi"/>
          <w:bCs/>
          <w:sz w:val="24"/>
          <w:szCs w:val="24"/>
        </w:rPr>
        <w:t>d</w:t>
      </w:r>
      <w:r w:rsidR="00E93E1A" w:rsidRPr="002864E2">
        <w:rPr>
          <w:rFonts w:cstheme="minorHAnsi"/>
          <w:bCs/>
          <w:sz w:val="24"/>
          <w:szCs w:val="24"/>
        </w:rPr>
        <w:t xml:space="preserve"> </w:t>
      </w:r>
      <w:r w:rsidRPr="002864E2">
        <w:rPr>
          <w:rFonts w:cstheme="minorHAnsi"/>
          <w:bCs/>
          <w:sz w:val="24"/>
          <w:szCs w:val="24"/>
        </w:rPr>
        <w:t>SWZ składa każdy z</w:t>
      </w:r>
      <w:r w:rsidR="00572366" w:rsidRPr="002864E2">
        <w:rPr>
          <w:rFonts w:cstheme="minorHAnsi"/>
          <w:bCs/>
          <w:sz w:val="24"/>
          <w:szCs w:val="24"/>
        </w:rPr>
        <w:t> </w:t>
      </w:r>
      <w:r w:rsidRPr="002864E2">
        <w:rPr>
          <w:rFonts w:cstheme="minorHAnsi"/>
          <w:bCs/>
          <w:sz w:val="24"/>
          <w:szCs w:val="24"/>
        </w:rPr>
        <w:t xml:space="preserve">Wykonawców wspólnie ubiegających się o zamówienie. Oświadczenia potwierdzają brak podstaw </w:t>
      </w:r>
      <w:r w:rsidRPr="002864E2">
        <w:rPr>
          <w:rFonts w:cstheme="minorHAnsi"/>
          <w:bCs/>
          <w:sz w:val="24"/>
          <w:szCs w:val="24"/>
        </w:rPr>
        <w:lastRenderedPageBreak/>
        <w:t>wykluczenia oraz spełnianie warunków udziału w zakresie, w jakim każdy z wykonawców wykazuje spełnianie warunków udziału</w:t>
      </w:r>
      <w:r w:rsidR="00A63486" w:rsidRPr="002864E2">
        <w:rPr>
          <w:rFonts w:cstheme="minorHAnsi"/>
          <w:bCs/>
          <w:sz w:val="24"/>
          <w:szCs w:val="24"/>
        </w:rPr>
        <w:t xml:space="preserve"> </w:t>
      </w:r>
      <w:r w:rsidRPr="002864E2">
        <w:rPr>
          <w:rFonts w:cstheme="minorHAnsi"/>
          <w:bCs/>
          <w:sz w:val="24"/>
          <w:szCs w:val="24"/>
        </w:rPr>
        <w:t>w postępowaniu.</w:t>
      </w:r>
    </w:p>
    <w:p w14:paraId="6F69F1B4" w14:textId="1C80519E" w:rsidR="002864E2" w:rsidRPr="002864E2" w:rsidRDefault="002864E2" w:rsidP="002864E2">
      <w:pPr>
        <w:pStyle w:val="Akapitzlist"/>
        <w:numPr>
          <w:ilvl w:val="0"/>
          <w:numId w:val="6"/>
        </w:numPr>
        <w:tabs>
          <w:tab w:val="clear" w:pos="1009"/>
        </w:tabs>
        <w:spacing w:after="0" w:line="24" w:lineRule="atLeast"/>
        <w:ind w:left="709" w:hanging="425"/>
        <w:rPr>
          <w:rFonts w:cstheme="minorHAnsi"/>
          <w:sz w:val="24"/>
          <w:szCs w:val="24"/>
        </w:rPr>
      </w:pPr>
      <w:r w:rsidRPr="00573E65">
        <w:rPr>
          <w:rFonts w:cstheme="minorHAnsi"/>
          <w:sz w:val="24"/>
          <w:szCs w:val="24"/>
        </w:rPr>
        <w:t>W odniesieniu do warunków udziału w postępowaniu dotyczących wykształcenia,</w:t>
      </w:r>
      <w:r>
        <w:rPr>
          <w:rFonts w:cstheme="minorHAnsi"/>
          <w:sz w:val="24"/>
          <w:szCs w:val="24"/>
        </w:rPr>
        <w:t xml:space="preserve"> </w:t>
      </w:r>
      <w:r w:rsidRPr="00573E65">
        <w:rPr>
          <w:rFonts w:cstheme="minorHAnsi"/>
          <w:sz w:val="24"/>
          <w:szCs w:val="24"/>
        </w:rPr>
        <w:t xml:space="preserve">kwalifikacji zawodowych lub doświadczenia Wykonawcy wspólnie ubiegający się o udzielenie zamówienia mogą polegać na zdolnościach tych z wykonawców, którzy wykonają </w:t>
      </w:r>
      <w:r>
        <w:rPr>
          <w:rFonts w:cstheme="minorHAnsi"/>
          <w:sz w:val="24"/>
          <w:szCs w:val="24"/>
        </w:rPr>
        <w:t>usługi</w:t>
      </w:r>
      <w:r w:rsidRPr="00573E65">
        <w:rPr>
          <w:rFonts w:cstheme="minorHAnsi"/>
          <w:sz w:val="24"/>
          <w:szCs w:val="24"/>
        </w:rPr>
        <w:t xml:space="preserve">, do realizacji których te zdolności są wymagane.  W takim przypadku Wykonawcy wspólnie ubiegający się o udzielenie zamówienia dołączają do oferty oświadczenie, z którego wynika, które </w:t>
      </w:r>
      <w:r>
        <w:rPr>
          <w:rFonts w:cstheme="minorHAnsi"/>
          <w:sz w:val="24"/>
          <w:szCs w:val="24"/>
        </w:rPr>
        <w:t>usługi</w:t>
      </w:r>
      <w:r w:rsidRPr="00573E65">
        <w:rPr>
          <w:rFonts w:cstheme="minorHAnsi"/>
          <w:sz w:val="24"/>
          <w:szCs w:val="24"/>
        </w:rPr>
        <w:t xml:space="preserve"> wykonają poszczególni wykonawcy</w:t>
      </w:r>
      <w:r>
        <w:rPr>
          <w:rFonts w:cstheme="minorHAnsi"/>
          <w:sz w:val="24"/>
          <w:szCs w:val="24"/>
        </w:rPr>
        <w:t xml:space="preserve"> (wzór oświadczenia stanowi </w:t>
      </w:r>
      <w:r w:rsidRPr="00B1264A">
        <w:rPr>
          <w:rFonts w:cstheme="minorHAnsi"/>
          <w:b/>
          <w:bCs/>
          <w:sz w:val="24"/>
          <w:szCs w:val="24"/>
        </w:rPr>
        <w:t xml:space="preserve">załącznik nr </w:t>
      </w:r>
      <w:r>
        <w:rPr>
          <w:rFonts w:cstheme="minorHAnsi"/>
          <w:b/>
          <w:bCs/>
          <w:sz w:val="24"/>
          <w:szCs w:val="24"/>
        </w:rPr>
        <w:t>7</w:t>
      </w:r>
      <w:r w:rsidRPr="00B1264A">
        <w:rPr>
          <w:rFonts w:cstheme="minorHAnsi"/>
          <w:b/>
          <w:bCs/>
          <w:sz w:val="24"/>
          <w:szCs w:val="24"/>
        </w:rPr>
        <w:t xml:space="preserve"> do SWZ</w:t>
      </w:r>
      <w:r>
        <w:rPr>
          <w:rFonts w:cstheme="minorHAnsi"/>
          <w:sz w:val="24"/>
          <w:szCs w:val="24"/>
        </w:rPr>
        <w:t>).</w:t>
      </w:r>
    </w:p>
    <w:p w14:paraId="777F39FF" w14:textId="77777777" w:rsidR="000E0857" w:rsidRPr="00AC5B0B" w:rsidRDefault="000E0857" w:rsidP="00443159">
      <w:pPr>
        <w:pStyle w:val="Akapitzlist"/>
        <w:spacing w:after="0" w:line="24" w:lineRule="atLeast"/>
        <w:ind w:left="709"/>
        <w:rPr>
          <w:rFonts w:cstheme="minorHAnsi"/>
          <w:sz w:val="24"/>
          <w:szCs w:val="24"/>
          <w:highlight w:val="yellow"/>
        </w:rPr>
      </w:pPr>
    </w:p>
    <w:p w14:paraId="003B069E" w14:textId="7665A121" w:rsidR="003E45FF" w:rsidRPr="006963E0"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6963E0">
        <w:rPr>
          <w:rFonts w:eastAsia="Times New Roman" w:cstheme="minorHAnsi"/>
          <w:b/>
          <w:bCs/>
          <w:sz w:val="24"/>
          <w:szCs w:val="24"/>
          <w:u w:val="single"/>
          <w:lang w:eastAsia="pl-PL"/>
        </w:rPr>
        <w:t>ŚRODK</w:t>
      </w:r>
      <w:r w:rsidR="0001663C" w:rsidRPr="006963E0">
        <w:rPr>
          <w:rFonts w:eastAsia="Times New Roman" w:cstheme="minorHAnsi"/>
          <w:b/>
          <w:bCs/>
          <w:sz w:val="24"/>
          <w:szCs w:val="24"/>
          <w:u w:val="single"/>
          <w:lang w:eastAsia="pl-PL"/>
        </w:rPr>
        <w:t>I</w:t>
      </w:r>
      <w:r w:rsidRPr="006963E0">
        <w:rPr>
          <w:rFonts w:eastAsia="Times New Roman" w:cstheme="minorHAnsi"/>
          <w:b/>
          <w:bCs/>
          <w:sz w:val="24"/>
          <w:szCs w:val="24"/>
          <w:u w:val="single"/>
          <w:lang w:eastAsia="pl-PL"/>
        </w:rPr>
        <w:t xml:space="preserve"> KOMUNIKACJI ELEKTRONICZNEJ, PRZY UŻYCIU KTÓRYCH ZAMAWIAJĄCY BĘDZIE KOMUNIKOWAŁ SIĘ Z WYKONAWCAMI, ORAZ WYMAGANI</w:t>
      </w:r>
      <w:r w:rsidR="00BB3703" w:rsidRPr="006963E0">
        <w:rPr>
          <w:rFonts w:eastAsia="Times New Roman" w:cstheme="minorHAnsi"/>
          <w:b/>
          <w:bCs/>
          <w:sz w:val="24"/>
          <w:szCs w:val="24"/>
          <w:u w:val="single"/>
          <w:lang w:eastAsia="pl-PL"/>
        </w:rPr>
        <w:t>A</w:t>
      </w:r>
      <w:r w:rsidRPr="006963E0">
        <w:rPr>
          <w:rFonts w:eastAsia="Times New Roman" w:cstheme="minorHAnsi"/>
          <w:b/>
          <w:bCs/>
          <w:sz w:val="24"/>
          <w:szCs w:val="24"/>
          <w:u w:val="single"/>
          <w:lang w:eastAsia="pl-PL"/>
        </w:rPr>
        <w:t xml:space="preserve"> TECHNICZN</w:t>
      </w:r>
      <w:r w:rsidR="0001663C" w:rsidRPr="006963E0">
        <w:rPr>
          <w:rFonts w:eastAsia="Times New Roman" w:cstheme="minorHAnsi"/>
          <w:b/>
          <w:bCs/>
          <w:sz w:val="24"/>
          <w:szCs w:val="24"/>
          <w:u w:val="single"/>
          <w:lang w:eastAsia="pl-PL"/>
        </w:rPr>
        <w:t xml:space="preserve">E </w:t>
      </w:r>
      <w:r w:rsidRPr="006963E0">
        <w:rPr>
          <w:rFonts w:eastAsia="Times New Roman" w:cstheme="minorHAnsi"/>
          <w:b/>
          <w:bCs/>
          <w:sz w:val="24"/>
          <w:szCs w:val="24"/>
          <w:u w:val="single"/>
          <w:lang w:eastAsia="pl-PL"/>
        </w:rPr>
        <w:t>I</w:t>
      </w:r>
      <w:r w:rsidR="0048560E" w:rsidRPr="006963E0">
        <w:rPr>
          <w:rFonts w:eastAsia="Times New Roman" w:cstheme="minorHAnsi"/>
          <w:b/>
          <w:bCs/>
          <w:sz w:val="24"/>
          <w:szCs w:val="24"/>
          <w:u w:val="single"/>
          <w:lang w:eastAsia="pl-PL"/>
        </w:rPr>
        <w:t> </w:t>
      </w:r>
      <w:r w:rsidRPr="006963E0">
        <w:rPr>
          <w:rFonts w:eastAsia="Times New Roman" w:cstheme="minorHAnsi"/>
          <w:b/>
          <w:bCs/>
          <w:sz w:val="24"/>
          <w:szCs w:val="24"/>
          <w:u w:val="single"/>
          <w:lang w:eastAsia="pl-PL"/>
        </w:rPr>
        <w:t>ORGANIZACYJN</w:t>
      </w:r>
      <w:r w:rsidR="0001663C" w:rsidRPr="006963E0">
        <w:rPr>
          <w:rFonts w:eastAsia="Times New Roman" w:cstheme="minorHAnsi"/>
          <w:b/>
          <w:bCs/>
          <w:sz w:val="24"/>
          <w:szCs w:val="24"/>
          <w:u w:val="single"/>
          <w:lang w:eastAsia="pl-PL"/>
        </w:rPr>
        <w:t>E</w:t>
      </w:r>
      <w:r w:rsidRPr="006963E0">
        <w:rPr>
          <w:rFonts w:eastAsia="Times New Roman" w:cstheme="minorHAnsi"/>
          <w:b/>
          <w:bCs/>
          <w:sz w:val="24"/>
          <w:szCs w:val="24"/>
          <w:u w:val="single"/>
          <w:lang w:eastAsia="pl-PL"/>
        </w:rPr>
        <w:t xml:space="preserve"> SPORZĄDZANIA, WYSYŁANIA I ODBIERANIA KORESPONDENCJI ELEKTRONICZNEJ</w:t>
      </w:r>
    </w:p>
    <w:p w14:paraId="175DDAED"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color w:val="0462C1"/>
        </w:rPr>
      </w:pPr>
      <w:r w:rsidRPr="006963E0">
        <w:rPr>
          <w:rFonts w:asciiTheme="minorHAnsi" w:hAnsiTheme="minorHAnsi" w:cstheme="minorHAnsi"/>
        </w:rPr>
        <w:t xml:space="preserve">W postępowaniu o udzielenie zamówienia publicznego komunikacja między Zamawiającym a wykonawcami odbywa się przy użyciu Platformy e-Zamówienia, która jest dostępna pod adresem </w:t>
      </w:r>
      <w:r w:rsidRPr="006963E0">
        <w:rPr>
          <w:rFonts w:asciiTheme="minorHAnsi" w:hAnsiTheme="minorHAnsi" w:cstheme="minorHAnsi"/>
          <w:color w:val="0462C1"/>
        </w:rPr>
        <w:t xml:space="preserve">https://ezamowienia.gov.pl. </w:t>
      </w:r>
    </w:p>
    <w:p w14:paraId="06A46947"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Korzystanie z Platformy e-Zamówienia jest bezpłatne. </w:t>
      </w:r>
    </w:p>
    <w:p w14:paraId="6C677E97" w14:textId="418A541B" w:rsidR="002704C0" w:rsidRPr="00AC03EF" w:rsidRDefault="002704C0" w:rsidP="00704D93">
      <w:pPr>
        <w:pStyle w:val="Default"/>
        <w:numPr>
          <w:ilvl w:val="0"/>
          <w:numId w:val="34"/>
        </w:numPr>
        <w:spacing w:line="24" w:lineRule="atLeast"/>
        <w:ind w:left="709" w:hanging="425"/>
        <w:rPr>
          <w:rStyle w:val="Hipercze"/>
          <w:rFonts w:asciiTheme="minorHAnsi" w:hAnsiTheme="minorHAnsi" w:cstheme="minorHAnsi"/>
          <w:color w:val="000000"/>
          <w:u w:val="none"/>
        </w:rPr>
      </w:pPr>
      <w:r w:rsidRPr="00AC03EF">
        <w:rPr>
          <w:rFonts w:asciiTheme="minorHAnsi" w:hAnsiTheme="minorHAnsi" w:cstheme="minorHAnsi"/>
        </w:rPr>
        <w:t xml:space="preserve">Adres strony internetowej prowadzonego </w:t>
      </w:r>
      <w:r w:rsidRPr="00A52696">
        <w:rPr>
          <w:rFonts w:asciiTheme="minorHAnsi" w:hAnsiTheme="minorHAnsi" w:cstheme="minorHAnsi"/>
        </w:rPr>
        <w:t>postępowania:</w:t>
      </w:r>
      <w:r w:rsidRPr="00AC03EF">
        <w:rPr>
          <w:rFonts w:asciiTheme="minorHAnsi" w:hAnsiTheme="minorHAnsi" w:cstheme="minorHAnsi"/>
        </w:rPr>
        <w:t xml:space="preserve"> </w:t>
      </w:r>
      <w:hyperlink r:id="rId32" w:history="1">
        <w:r w:rsidR="00A52696" w:rsidRPr="008327F8">
          <w:rPr>
            <w:rStyle w:val="Hipercze"/>
            <w:rFonts w:ascii="Roboto" w:hAnsi="Roboto"/>
            <w:shd w:val="clear" w:color="auto" w:fill="FFFFFF"/>
          </w:rPr>
          <w:t>https://ezamowienia.gov.pl/mp-client/search/list/ocds-148610-959c66a3-d1f9-440d-9c06-3c0ab7402755</w:t>
        </w:r>
      </w:hyperlink>
      <w:r w:rsidR="00A52696">
        <w:rPr>
          <w:rFonts w:ascii="Roboto" w:hAnsi="Roboto"/>
          <w:color w:val="4A4A4A"/>
          <w:shd w:val="clear" w:color="auto" w:fill="FFFFFF"/>
        </w:rPr>
        <w:t xml:space="preserve"> </w:t>
      </w:r>
      <w:r w:rsidR="00F94DD7" w:rsidRPr="00AC03EF">
        <w:rPr>
          <w:rStyle w:val="Hipercze"/>
          <w:rFonts w:asciiTheme="minorHAnsi" w:hAnsiTheme="minorHAnsi" w:cstheme="minorHAnsi"/>
          <w:color w:val="000000"/>
          <w:u w:val="none"/>
        </w:rPr>
        <w:t xml:space="preserve"> </w:t>
      </w:r>
    </w:p>
    <w:p w14:paraId="597050BA" w14:textId="35AD9611" w:rsidR="002704C0" w:rsidRPr="00AC03EF" w:rsidRDefault="002704C0" w:rsidP="005E26BA">
      <w:pPr>
        <w:pStyle w:val="Default"/>
        <w:spacing w:line="24" w:lineRule="atLeast"/>
        <w:ind w:left="709"/>
        <w:rPr>
          <w:rFonts w:asciiTheme="minorHAnsi" w:hAnsiTheme="minorHAnsi" w:cstheme="minorHAnsi"/>
        </w:rPr>
      </w:pPr>
      <w:r w:rsidRPr="00AC03EF">
        <w:rPr>
          <w:rFonts w:asciiTheme="minorHAnsi" w:hAnsiTheme="minorHAnsi" w:cstheme="minorHAnsi"/>
        </w:rPr>
        <w:t>Postępowanie można wyszukać również ze strony</w:t>
      </w:r>
      <w:r w:rsidR="002C24DE" w:rsidRPr="00AC03EF">
        <w:t xml:space="preserve"> </w:t>
      </w:r>
      <w:r w:rsidRPr="00AC03EF">
        <w:rPr>
          <w:rFonts w:asciiTheme="minorHAnsi" w:hAnsiTheme="minorHAnsi" w:cstheme="minorHAnsi"/>
        </w:rPr>
        <w:t xml:space="preserve">głównej Platformy e-Zamówienia (przycisk „Przeglądaj postępowania/konkursy”). </w:t>
      </w:r>
    </w:p>
    <w:p w14:paraId="44D5E2BC" w14:textId="63D853ED" w:rsidR="002704C0" w:rsidRPr="00AC03EF" w:rsidRDefault="002704C0" w:rsidP="00704D93">
      <w:pPr>
        <w:pStyle w:val="Default"/>
        <w:numPr>
          <w:ilvl w:val="0"/>
          <w:numId w:val="34"/>
        </w:numPr>
        <w:spacing w:line="24" w:lineRule="atLeast"/>
        <w:ind w:left="709" w:hanging="425"/>
        <w:rPr>
          <w:rFonts w:asciiTheme="minorHAnsi" w:hAnsiTheme="minorHAnsi" w:cstheme="minorHAnsi"/>
          <w:b/>
          <w:bCs/>
        </w:rPr>
      </w:pPr>
      <w:r w:rsidRPr="00AC03EF">
        <w:rPr>
          <w:rFonts w:asciiTheme="minorHAnsi" w:hAnsiTheme="minorHAnsi" w:cstheme="minorHAnsi"/>
        </w:rPr>
        <w:t>Identyfikator (ID) postępowania na Platformie e-</w:t>
      </w:r>
      <w:r w:rsidRPr="00A52696">
        <w:rPr>
          <w:rFonts w:asciiTheme="minorHAnsi" w:hAnsiTheme="minorHAnsi" w:cstheme="minorHAnsi"/>
        </w:rPr>
        <w:t>Zamówienia</w:t>
      </w:r>
      <w:r w:rsidR="006336B0" w:rsidRPr="00AC03EF">
        <w:rPr>
          <w:rFonts w:asciiTheme="minorHAnsi" w:hAnsiTheme="minorHAnsi" w:cstheme="minorHAnsi"/>
        </w:rPr>
        <w:t>:</w:t>
      </w:r>
      <w:r w:rsidR="006336B0" w:rsidRPr="00AC03EF">
        <w:t xml:space="preserve"> </w:t>
      </w:r>
      <w:r w:rsidR="00A52696">
        <w:rPr>
          <w:rFonts w:ascii="Roboto" w:hAnsi="Roboto"/>
          <w:color w:val="4A4A4A"/>
          <w:shd w:val="clear" w:color="auto" w:fill="FFFFFF"/>
        </w:rPr>
        <w:t>ocds-148610-959c66a3-d1f9-440d-9c06-3c0ab7402755</w:t>
      </w:r>
    </w:p>
    <w:p w14:paraId="5C68271A"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Wykonawca zamierzający wziąć udział w postępowaniu o udzielenie zamówienia publicznego musi posiadać konto podmiotu „</w:t>
      </w:r>
      <w:r w:rsidRPr="006963E0">
        <w:rPr>
          <w:rFonts w:asciiTheme="minorHAnsi" w:hAnsiTheme="minorHAnsi" w:cstheme="minorHAnsi"/>
          <w:b/>
          <w:bCs/>
        </w:rPr>
        <w:t>Wykonawca</w:t>
      </w:r>
      <w:r w:rsidRPr="006963E0">
        <w:rPr>
          <w:rFonts w:asciiTheme="minorHAnsi" w:hAnsiTheme="minorHAnsi" w:cstheme="minorHAnsi"/>
        </w:rPr>
        <w:t xml:space="preserve">” na Platformie </w:t>
      </w:r>
      <w:r w:rsidRPr="006963E0">
        <w:rPr>
          <w:rFonts w:asciiTheme="minorHAnsi" w:hAnsiTheme="minorHAnsi" w:cstheme="minorHAnsi"/>
        </w:rPr>
        <w:br/>
        <w:t xml:space="preserve">e-Zamówienia. Szczegółowe informacje na temat zakładania kont podmiotów oraz zasady i warunki korzystania z Platformy e-Zamówienia określa </w:t>
      </w:r>
      <w:r w:rsidRPr="006963E0">
        <w:rPr>
          <w:rFonts w:asciiTheme="minorHAnsi" w:hAnsiTheme="minorHAnsi" w:cstheme="minorHAnsi"/>
          <w:i/>
          <w:iCs/>
        </w:rPr>
        <w:t xml:space="preserve">Regulamin Platformy e-Zamówienia, </w:t>
      </w:r>
      <w:r w:rsidRPr="006963E0">
        <w:rPr>
          <w:rFonts w:asciiTheme="minorHAnsi" w:hAnsiTheme="minorHAnsi" w:cstheme="minorHAnsi"/>
        </w:rPr>
        <w:t xml:space="preserve">dostępny na stronie internetowej </w:t>
      </w:r>
      <w:r w:rsidRPr="006963E0">
        <w:rPr>
          <w:rFonts w:asciiTheme="minorHAnsi" w:hAnsiTheme="minorHAnsi" w:cstheme="minorHAnsi"/>
          <w:color w:val="0462C1"/>
        </w:rPr>
        <w:t xml:space="preserve">https://ezamowienia.gov.pl </w:t>
      </w:r>
      <w:r w:rsidRPr="006963E0">
        <w:rPr>
          <w:rFonts w:asciiTheme="minorHAnsi" w:hAnsiTheme="minorHAnsi" w:cstheme="minorHAnsi"/>
        </w:rPr>
        <w:t xml:space="preserve">oraz informacje zamieszczone w zakładce „Centrum Pomocy”. Sposób komunikacji opisuje instrukcja: </w:t>
      </w:r>
      <w:hyperlink r:id="rId33" w:history="1">
        <w:r w:rsidRPr="006963E0">
          <w:rPr>
            <w:rStyle w:val="Hipercze"/>
            <w:rFonts w:asciiTheme="minorHAnsi" w:hAnsiTheme="minorHAnsi" w:cstheme="minorHAnsi"/>
          </w:rPr>
          <w:t>https://media.ezamowienia.gov.pl/pod/2021/10/Komunikacja-w-postepowaniu-5.1.pdf</w:t>
        </w:r>
      </w:hyperlink>
      <w:r w:rsidRPr="006963E0">
        <w:rPr>
          <w:rFonts w:asciiTheme="minorHAnsi" w:hAnsiTheme="minorHAnsi" w:cstheme="minorHAnsi"/>
        </w:rPr>
        <w:t>.</w:t>
      </w:r>
    </w:p>
    <w:p w14:paraId="22B1045D"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Przeglądanie i pobieranie publicznej treści dokumentacji postępowania nie wymaga posiadania konta na Platformie e-Zamówienia ani logowania. </w:t>
      </w:r>
    </w:p>
    <w:p w14:paraId="7C01172F"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0E35724"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3C92DDAA"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Informacje, oświadczenia lub dokumenty, inne niż wymienione w § 2 ust. 1 rozporządzenia Prezesa Rady Ministrów w sprawie wymagań dla dokumentów elektronicznych, przekazywane w postępowaniu sporządza się w postaci elektronicznej: </w:t>
      </w:r>
    </w:p>
    <w:p w14:paraId="694E9793" w14:textId="77777777" w:rsidR="002704C0" w:rsidRPr="006963E0" w:rsidRDefault="002704C0" w:rsidP="00704D93">
      <w:pPr>
        <w:pStyle w:val="Default"/>
        <w:numPr>
          <w:ilvl w:val="0"/>
          <w:numId w:val="35"/>
        </w:numPr>
        <w:spacing w:line="24" w:lineRule="atLeast"/>
        <w:ind w:left="1134" w:hanging="425"/>
        <w:rPr>
          <w:rFonts w:asciiTheme="minorHAnsi" w:hAnsiTheme="minorHAnsi" w:cstheme="minorHAnsi"/>
        </w:rPr>
      </w:pPr>
      <w:r w:rsidRPr="006963E0">
        <w:rPr>
          <w:rFonts w:asciiTheme="minorHAnsi" w:hAnsiTheme="minorHAnsi" w:cstheme="minorHAnsi"/>
        </w:rPr>
        <w:lastRenderedPageBreak/>
        <w:t xml:space="preserve">w formatach danych określonych w przepisach rozporządzenia Rady Ministrów w sprawie Krajowych Ram Interoperacyjności (i przekazuje się jako załącznik), lub </w:t>
      </w:r>
    </w:p>
    <w:p w14:paraId="0719D3EC" w14:textId="77777777" w:rsidR="002704C0" w:rsidRPr="006963E0" w:rsidRDefault="002704C0" w:rsidP="00704D93">
      <w:pPr>
        <w:pStyle w:val="Default"/>
        <w:numPr>
          <w:ilvl w:val="0"/>
          <w:numId w:val="35"/>
        </w:numPr>
        <w:spacing w:line="24" w:lineRule="atLeast"/>
        <w:ind w:left="1134" w:hanging="425"/>
        <w:rPr>
          <w:rFonts w:asciiTheme="minorHAnsi" w:hAnsiTheme="minorHAnsi" w:cstheme="minorHAnsi"/>
        </w:rPr>
      </w:pPr>
      <w:r w:rsidRPr="006963E0">
        <w:rPr>
          <w:rFonts w:asciiTheme="minorHAnsi" w:hAnsiTheme="minorHAnsi" w:cstheme="minorHAnsi"/>
        </w:rPr>
        <w:t xml:space="preserve">jako tekst wpisany bezpośrednio do wiadomości przekazywanej przy użyciu środków komunikacji elektronicznej (np. w treści wiadomości e-mail lub w treści „Formularza do komunikacji”). </w:t>
      </w:r>
    </w:p>
    <w:p w14:paraId="04E3BF55" w14:textId="461AA8A1"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Jeżeli dokumenty elektroniczne, przekazywane przy użyciu środków komunikacji elektronicznej, zawierają informacje stanowiące tajemnicę przedsiębiorstwa w rozumieniu przepisów ustawy z dnia 16 kwietnia 1993 r. o zwalczaniu nieuczciwej konkurencji (</w:t>
      </w:r>
      <w:r w:rsidR="0047628D" w:rsidRPr="006963E0">
        <w:rPr>
          <w:rFonts w:asciiTheme="minorHAnsi" w:hAnsiTheme="minorHAnsi" w:cstheme="minorHAnsi"/>
        </w:rPr>
        <w:t>tekst jedn. Dz. U. z 2022 r., poz. 1233</w:t>
      </w:r>
      <w:r w:rsidRPr="006963E0">
        <w:rPr>
          <w:rFonts w:asciiTheme="minorHAnsi" w:hAnsiTheme="minorHAnsi" w:cstheme="minorHAnsi"/>
        </w:rPr>
        <w:t>) wykonawca, w celu utrzymania w</w:t>
      </w:r>
      <w:r w:rsidR="0047628D" w:rsidRPr="006963E0">
        <w:rPr>
          <w:rFonts w:asciiTheme="minorHAnsi" w:hAnsiTheme="minorHAnsi" w:cstheme="minorHAnsi"/>
        </w:rPr>
        <w:t> </w:t>
      </w:r>
      <w:r w:rsidRPr="006963E0">
        <w:rPr>
          <w:rFonts w:asciiTheme="minorHAnsi" w:hAnsiTheme="minorHAnsi" w:cstheme="minorHAnsi"/>
        </w:rPr>
        <w:t xml:space="preserve">poufności tych informacji, przekazuje je w wydzielonym i odpowiednio oznaczonym pliku, wraz z jednoczesnym zaznaczeniem w nazwie pliku „Dokument stanowiący tajemnicę przedsiębiorstwa”. </w:t>
      </w:r>
    </w:p>
    <w:p w14:paraId="302FD501" w14:textId="0349FCD5"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6963E0">
        <w:rPr>
          <w:rFonts w:asciiTheme="minorHAnsi" w:hAnsiTheme="minorHAnsi" w:cstheme="minorHAnsi"/>
        </w:rPr>
        <w:t>Pzp</w:t>
      </w:r>
      <w:proofErr w:type="spellEnd"/>
      <w:r w:rsidRPr="006963E0">
        <w:rPr>
          <w:rFonts w:asciiTheme="minorHAnsi" w:hAnsiTheme="minorHAnsi" w:cstheme="minorHAnsi"/>
        </w:rPr>
        <w:t xml:space="preserve"> lub rozporządzeniem Prezesa Rady Ministrów w sprawie wymagań dla dokumentów elektronicznych opatrzone kwalifikowanym podpisem </w:t>
      </w:r>
      <w:proofErr w:type="gramStart"/>
      <w:r w:rsidRPr="006963E0">
        <w:rPr>
          <w:rFonts w:asciiTheme="minorHAnsi" w:hAnsiTheme="minorHAnsi" w:cstheme="minorHAnsi"/>
        </w:rPr>
        <w:t>elektronicznym,  mogą</w:t>
      </w:r>
      <w:proofErr w:type="gramEnd"/>
      <w:r w:rsidRPr="006963E0">
        <w:rPr>
          <w:rFonts w:asciiTheme="minorHAnsi" w:hAnsiTheme="minorHAnsi" w:cstheme="minorHAnsi"/>
        </w:rPr>
        <w:t xml:space="preserve"> być opatrzone, zgodnie z wyborem wykonawcy/wykonawcy wspólnie ubiegającego się o</w:t>
      </w:r>
      <w:r w:rsidR="0047628D" w:rsidRPr="006963E0">
        <w:rPr>
          <w:rFonts w:asciiTheme="minorHAnsi" w:hAnsiTheme="minorHAnsi" w:cstheme="minorHAnsi"/>
        </w:rPr>
        <w:t> </w:t>
      </w:r>
      <w:r w:rsidRPr="006963E0">
        <w:rPr>
          <w:rFonts w:asciiTheme="minorHAnsi" w:hAnsiTheme="minorHAnsi" w:cstheme="minorHAnsi"/>
        </w:rPr>
        <w:t>udzielenie zamówienia/podmiotu udostępniającego zasoby, podpisem zewnętrznym lub wewnętrznym. W zależności od rodzaju podpisu i jego typu (zewnętrzny, wewnętrzny) dodaje się do przesyłanej wiadomości uprzednio podpisane dokumenty wraz z</w:t>
      </w:r>
      <w:r w:rsidR="00C2460A" w:rsidRPr="006963E0">
        <w:rPr>
          <w:rFonts w:asciiTheme="minorHAnsi" w:hAnsiTheme="minorHAnsi" w:cstheme="minorHAnsi"/>
        </w:rPr>
        <w:t> </w:t>
      </w:r>
      <w:r w:rsidRPr="006963E0">
        <w:rPr>
          <w:rFonts w:asciiTheme="minorHAnsi" w:hAnsiTheme="minorHAnsi" w:cstheme="minorHAnsi"/>
        </w:rPr>
        <w:t xml:space="preserve">wygenerowanym plikiem podpisu (typ zewnętrzny) lub dokument z wszytym podpisem (typ wewnętrzny). </w:t>
      </w:r>
    </w:p>
    <w:p w14:paraId="360B58E3"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6963E0">
        <w:rPr>
          <w:rFonts w:asciiTheme="minorHAnsi" w:hAnsiTheme="minorHAnsi" w:cstheme="minorHAnsi"/>
        </w:rPr>
        <w:br/>
        <w:t xml:space="preserve">e-Zamówienia. </w:t>
      </w:r>
    </w:p>
    <w:p w14:paraId="6C5DC7EA"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Wszystkie wysłane i odebrane w postępowaniu przez wykonawcę wiadomości widoczne są po zalogowaniu w podglądzie postępowania w zakładce „Komunikacja”. </w:t>
      </w:r>
    </w:p>
    <w:p w14:paraId="64CB58D6" w14:textId="77777777"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Maksymalny rozmiar plików przesyłanych za pośrednictwem „Formularzy do komunikacji” wynosi 150 MB (wielkość ta dotyczy plików przesyłanych jako załączniki do jednego formularza). </w:t>
      </w:r>
    </w:p>
    <w:p w14:paraId="681BFB42" w14:textId="77777777" w:rsidR="002704C0" w:rsidRPr="006963E0" w:rsidRDefault="002704C0" w:rsidP="00704D93">
      <w:pPr>
        <w:pStyle w:val="Default"/>
        <w:numPr>
          <w:ilvl w:val="0"/>
          <w:numId w:val="34"/>
        </w:numPr>
        <w:spacing w:line="24" w:lineRule="atLeast"/>
        <w:ind w:left="709" w:hanging="425"/>
        <w:rPr>
          <w:rFonts w:asciiTheme="minorHAnsi" w:eastAsia="Times New Roman" w:hAnsiTheme="minorHAnsi" w:cstheme="minorHAnsi"/>
          <w:lang w:eastAsia="pl-PL"/>
        </w:rPr>
      </w:pPr>
      <w:r w:rsidRPr="006963E0">
        <w:rPr>
          <w:rFonts w:asciiTheme="minorHAnsi" w:hAnsiTheme="minorHAnsi" w:cstheme="minorHAnsi"/>
        </w:rPr>
        <w:t xml:space="preserve">Minimalne wymagania techniczne dotyczące sprzętu używanego w celu korzystania z usług Platformy e-Zamówienia oraz informacje dotyczące specyfikacji połączenia określa </w:t>
      </w:r>
      <w:r w:rsidRPr="006963E0">
        <w:rPr>
          <w:rFonts w:asciiTheme="minorHAnsi" w:hAnsiTheme="minorHAnsi" w:cstheme="minorHAnsi"/>
          <w:i/>
          <w:iCs/>
        </w:rPr>
        <w:t xml:space="preserve">Regulamin Platformy e-Zamówienia, </w:t>
      </w:r>
      <w:r w:rsidRPr="006963E0">
        <w:rPr>
          <w:rFonts w:asciiTheme="minorHAnsi" w:hAnsiTheme="minorHAnsi" w:cstheme="minorHAnsi"/>
        </w:rPr>
        <w:t>w szczególności:</w:t>
      </w:r>
      <w:r w:rsidRPr="006963E0">
        <w:rPr>
          <w:rFonts w:asciiTheme="minorHAnsi" w:hAnsiTheme="minorHAnsi" w:cstheme="minorHAnsi"/>
          <w:i/>
          <w:iCs/>
        </w:rPr>
        <w:t xml:space="preserve"> </w:t>
      </w:r>
    </w:p>
    <w:p w14:paraId="1482F3F0" w14:textId="77777777" w:rsidR="002704C0" w:rsidRPr="006963E0" w:rsidRDefault="002704C0" w:rsidP="00704D93">
      <w:pPr>
        <w:pStyle w:val="Default"/>
        <w:numPr>
          <w:ilvl w:val="0"/>
          <w:numId w:val="36"/>
        </w:numPr>
        <w:tabs>
          <w:tab w:val="clear" w:pos="720"/>
          <w:tab w:val="num" w:pos="993"/>
        </w:tabs>
        <w:spacing w:line="24" w:lineRule="atLeast"/>
        <w:ind w:left="993" w:hanging="284"/>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W celu prawidłowego korzystania z usług Platformy e-Zamówienia wymagany jest:</w:t>
      </w:r>
    </w:p>
    <w:p w14:paraId="7ED4F34F" w14:textId="77777777" w:rsidR="002704C0" w:rsidRPr="006963E0" w:rsidRDefault="002704C0" w:rsidP="00704D93">
      <w:pPr>
        <w:pStyle w:val="Default"/>
        <w:numPr>
          <w:ilvl w:val="0"/>
          <w:numId w:val="37"/>
        </w:numPr>
        <w:spacing w:line="24" w:lineRule="atLeast"/>
        <w:ind w:left="1276" w:hanging="283"/>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 xml:space="preserve"> Komputer PC:</w:t>
      </w:r>
    </w:p>
    <w:p w14:paraId="4A871596" w14:textId="77777777" w:rsidR="002704C0" w:rsidRPr="006F3BA8" w:rsidRDefault="002704C0" w:rsidP="00704D93">
      <w:pPr>
        <w:pStyle w:val="Default"/>
        <w:numPr>
          <w:ilvl w:val="0"/>
          <w:numId w:val="38"/>
        </w:numPr>
        <w:spacing w:line="24" w:lineRule="atLeast"/>
        <w:ind w:left="1560" w:hanging="284"/>
        <w:rPr>
          <w:rFonts w:asciiTheme="minorHAnsi" w:eastAsia="Times New Roman" w:hAnsiTheme="minorHAnsi" w:cstheme="minorHAnsi"/>
          <w:lang w:val="en-US" w:eastAsia="pl-PL"/>
        </w:rPr>
      </w:pPr>
      <w:proofErr w:type="spellStart"/>
      <w:r w:rsidRPr="006F3BA8">
        <w:rPr>
          <w:rFonts w:asciiTheme="minorHAnsi" w:eastAsia="Times New Roman" w:hAnsiTheme="minorHAnsi" w:cstheme="minorHAnsi"/>
          <w:lang w:val="en-US" w:eastAsia="pl-PL"/>
        </w:rPr>
        <w:t>parametry</w:t>
      </w:r>
      <w:proofErr w:type="spellEnd"/>
      <w:r w:rsidRPr="006F3BA8">
        <w:rPr>
          <w:rFonts w:asciiTheme="minorHAnsi" w:eastAsia="Times New Roman" w:hAnsiTheme="minorHAnsi" w:cstheme="minorHAnsi"/>
          <w:lang w:val="en-US" w:eastAsia="pl-PL"/>
        </w:rPr>
        <w:t xml:space="preserve"> minimum: Intel Core2 Duo, 2 GB RAM, HDD,</w:t>
      </w:r>
    </w:p>
    <w:p w14:paraId="3B53E6F2" w14:textId="77777777" w:rsidR="002704C0" w:rsidRPr="006963E0" w:rsidRDefault="002704C0" w:rsidP="00704D93">
      <w:pPr>
        <w:pStyle w:val="Default"/>
        <w:numPr>
          <w:ilvl w:val="0"/>
          <w:numId w:val="38"/>
        </w:numPr>
        <w:spacing w:line="24" w:lineRule="atLeast"/>
        <w:ind w:left="1560" w:hanging="284"/>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zainstalowany jeden z poniższych systemów operacyjnych:</w:t>
      </w:r>
    </w:p>
    <w:p w14:paraId="1CCFA862" w14:textId="77777777" w:rsidR="002704C0" w:rsidRPr="006963E0" w:rsidRDefault="002704C0" w:rsidP="00443159">
      <w:pPr>
        <w:pStyle w:val="Default"/>
        <w:spacing w:line="24" w:lineRule="atLeast"/>
        <w:ind w:left="1560"/>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MS Windows 7 lub nowszy</w:t>
      </w:r>
    </w:p>
    <w:p w14:paraId="657B829A" w14:textId="77777777" w:rsidR="002704C0" w:rsidRPr="006963E0" w:rsidRDefault="002704C0" w:rsidP="00443159">
      <w:pPr>
        <w:pStyle w:val="Default"/>
        <w:spacing w:line="24" w:lineRule="atLeast"/>
        <w:ind w:left="1560"/>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 xml:space="preserve">OSX/Mac OS </w:t>
      </w:r>
      <w:proofErr w:type="gramStart"/>
      <w:r w:rsidRPr="006963E0">
        <w:rPr>
          <w:rFonts w:asciiTheme="minorHAnsi" w:eastAsia="Times New Roman" w:hAnsiTheme="minorHAnsi" w:cstheme="minorHAnsi"/>
          <w:lang w:eastAsia="pl-PL"/>
        </w:rPr>
        <w:t>10.10,.</w:t>
      </w:r>
      <w:proofErr w:type="gramEnd"/>
    </w:p>
    <w:p w14:paraId="4E4E4754" w14:textId="77777777" w:rsidR="002704C0" w:rsidRPr="006963E0" w:rsidRDefault="002704C0" w:rsidP="00443159">
      <w:pPr>
        <w:pStyle w:val="Default"/>
        <w:spacing w:line="24" w:lineRule="atLeast"/>
        <w:ind w:left="1560"/>
        <w:rPr>
          <w:rFonts w:asciiTheme="minorHAnsi" w:eastAsia="Times New Roman" w:hAnsiTheme="minorHAnsi" w:cstheme="minorHAnsi"/>
          <w:lang w:eastAsia="pl-PL"/>
        </w:rPr>
      </w:pPr>
      <w:proofErr w:type="spellStart"/>
      <w:r w:rsidRPr="006963E0">
        <w:rPr>
          <w:rFonts w:asciiTheme="minorHAnsi" w:eastAsia="Times New Roman" w:hAnsiTheme="minorHAnsi" w:cstheme="minorHAnsi"/>
          <w:lang w:eastAsia="pl-PL"/>
        </w:rPr>
        <w:t>Ubuntu</w:t>
      </w:r>
      <w:proofErr w:type="spellEnd"/>
      <w:r w:rsidRPr="006963E0">
        <w:rPr>
          <w:rFonts w:asciiTheme="minorHAnsi" w:eastAsia="Times New Roman" w:hAnsiTheme="minorHAnsi" w:cstheme="minorHAnsi"/>
          <w:lang w:eastAsia="pl-PL"/>
        </w:rPr>
        <w:t xml:space="preserve"> 14.04</w:t>
      </w:r>
    </w:p>
    <w:p w14:paraId="2C13453F" w14:textId="77777777" w:rsidR="002704C0" w:rsidRPr="006963E0" w:rsidRDefault="002704C0" w:rsidP="00704D93">
      <w:pPr>
        <w:pStyle w:val="Default"/>
        <w:numPr>
          <w:ilvl w:val="0"/>
          <w:numId w:val="38"/>
        </w:numPr>
        <w:spacing w:line="24" w:lineRule="atLeast"/>
        <w:ind w:left="1560" w:hanging="284"/>
        <w:rPr>
          <w:rFonts w:asciiTheme="minorHAnsi" w:eastAsia="Times New Roman" w:hAnsiTheme="minorHAnsi" w:cstheme="minorHAnsi"/>
          <w:lang w:eastAsia="pl-PL"/>
        </w:rPr>
      </w:pPr>
      <w:r w:rsidRPr="006963E0">
        <w:rPr>
          <w:rFonts w:asciiTheme="minorHAnsi" w:eastAsia="Times New Roman" w:hAnsiTheme="minorHAnsi" w:cstheme="minorHAnsi"/>
          <w:lang w:eastAsia="pl-PL"/>
        </w:rPr>
        <w:lastRenderedPageBreak/>
        <w:t>Zainstalowana jedna z poniższych przeglądarek:</w:t>
      </w:r>
    </w:p>
    <w:p w14:paraId="7A5452A8" w14:textId="77777777" w:rsidR="002704C0" w:rsidRPr="006963E0" w:rsidRDefault="002704C0" w:rsidP="00443159">
      <w:pPr>
        <w:pStyle w:val="Default"/>
        <w:spacing w:line="24" w:lineRule="atLeast"/>
        <w:ind w:left="1560"/>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Chrome 66.0 lub nowsza</w:t>
      </w:r>
    </w:p>
    <w:p w14:paraId="0FF3EFE5" w14:textId="77777777" w:rsidR="002704C0" w:rsidRPr="006963E0" w:rsidRDefault="002704C0" w:rsidP="00443159">
      <w:pPr>
        <w:pStyle w:val="Default"/>
        <w:spacing w:line="24" w:lineRule="atLeast"/>
        <w:ind w:left="1560"/>
        <w:rPr>
          <w:rFonts w:asciiTheme="minorHAnsi" w:eastAsia="Times New Roman" w:hAnsiTheme="minorHAnsi" w:cstheme="minorHAnsi"/>
          <w:lang w:eastAsia="pl-PL"/>
        </w:rPr>
      </w:pPr>
      <w:proofErr w:type="spellStart"/>
      <w:r w:rsidRPr="006963E0">
        <w:rPr>
          <w:rFonts w:asciiTheme="minorHAnsi" w:eastAsia="Times New Roman" w:hAnsiTheme="minorHAnsi" w:cstheme="minorHAnsi"/>
          <w:lang w:eastAsia="pl-PL"/>
        </w:rPr>
        <w:t>Firefox</w:t>
      </w:r>
      <w:proofErr w:type="spellEnd"/>
      <w:r w:rsidRPr="006963E0">
        <w:rPr>
          <w:rFonts w:asciiTheme="minorHAnsi" w:eastAsia="Times New Roman" w:hAnsiTheme="minorHAnsi" w:cstheme="minorHAnsi"/>
          <w:lang w:eastAsia="pl-PL"/>
        </w:rPr>
        <w:t xml:space="preserve"> 59.0 lub nowszy</w:t>
      </w:r>
    </w:p>
    <w:p w14:paraId="1C46D738" w14:textId="77777777" w:rsidR="002704C0" w:rsidRPr="006963E0" w:rsidRDefault="002704C0" w:rsidP="00443159">
      <w:pPr>
        <w:pStyle w:val="Default"/>
        <w:spacing w:line="24" w:lineRule="atLeast"/>
        <w:ind w:left="1560"/>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Safari 11.1 lub nowsza</w:t>
      </w:r>
    </w:p>
    <w:p w14:paraId="64BB4D91" w14:textId="77777777" w:rsidR="002704C0" w:rsidRPr="006963E0" w:rsidRDefault="002704C0" w:rsidP="00443159">
      <w:pPr>
        <w:pStyle w:val="Default"/>
        <w:spacing w:line="24" w:lineRule="atLeast"/>
        <w:ind w:left="1560"/>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Edge 14.0 i nowsze</w:t>
      </w:r>
    </w:p>
    <w:p w14:paraId="009BA5CC" w14:textId="77777777" w:rsidR="002704C0" w:rsidRPr="006963E0" w:rsidRDefault="002704C0" w:rsidP="00443159">
      <w:pPr>
        <w:pStyle w:val="Default"/>
        <w:spacing w:line="24" w:lineRule="atLeast"/>
        <w:ind w:left="993"/>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albo</w:t>
      </w:r>
    </w:p>
    <w:p w14:paraId="6E3428B9" w14:textId="77777777" w:rsidR="002704C0" w:rsidRPr="006963E0" w:rsidRDefault="002704C0" w:rsidP="00704D93">
      <w:pPr>
        <w:pStyle w:val="Default"/>
        <w:numPr>
          <w:ilvl w:val="0"/>
          <w:numId w:val="37"/>
        </w:numPr>
        <w:spacing w:line="24" w:lineRule="atLeast"/>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1.2 Tablet/Telefon:</w:t>
      </w:r>
      <w:r w:rsidRPr="006963E0">
        <w:rPr>
          <w:rFonts w:asciiTheme="minorHAnsi" w:eastAsia="Times New Roman" w:hAnsiTheme="minorHAnsi" w:cstheme="minorHAnsi"/>
          <w:lang w:eastAsia="pl-PL"/>
        </w:rPr>
        <w:br/>
        <w:t xml:space="preserve">Parametry minimum: 4 rdzenie procesora, 2GB RAM, Android 6.0 </w:t>
      </w:r>
      <w:proofErr w:type="spellStart"/>
      <w:r w:rsidRPr="006963E0">
        <w:rPr>
          <w:rFonts w:asciiTheme="minorHAnsi" w:eastAsia="Times New Roman" w:hAnsiTheme="minorHAnsi" w:cstheme="minorHAnsi"/>
          <w:lang w:eastAsia="pl-PL"/>
        </w:rPr>
        <w:t>Marshmallow</w:t>
      </w:r>
      <w:proofErr w:type="spellEnd"/>
      <w:r w:rsidRPr="006963E0">
        <w:rPr>
          <w:rFonts w:asciiTheme="minorHAnsi" w:eastAsia="Times New Roman" w:hAnsiTheme="minorHAnsi" w:cstheme="minorHAnsi"/>
          <w:lang w:eastAsia="pl-PL"/>
        </w:rPr>
        <w:t>, iOS 10.3, Przeglądarka Chrome 61 lub nowa.</w:t>
      </w:r>
    </w:p>
    <w:p w14:paraId="620B2217" w14:textId="77777777" w:rsidR="002704C0" w:rsidRPr="006963E0" w:rsidRDefault="002704C0" w:rsidP="00704D93">
      <w:pPr>
        <w:pStyle w:val="Default"/>
        <w:numPr>
          <w:ilvl w:val="0"/>
          <w:numId w:val="36"/>
        </w:numPr>
        <w:tabs>
          <w:tab w:val="clear" w:pos="720"/>
          <w:tab w:val="num" w:pos="993"/>
        </w:tabs>
        <w:spacing w:line="24" w:lineRule="atLeast"/>
        <w:ind w:left="993" w:hanging="284"/>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 xml:space="preserve">Dla skorzystania z pełnej funkcjonalności może być konieczne włączenie w przeglądarce obsługi protokołu bezpiecznej transmisji danych SSL, obsługi Java </w:t>
      </w:r>
      <w:proofErr w:type="spellStart"/>
      <w:proofErr w:type="gramStart"/>
      <w:r w:rsidRPr="006963E0">
        <w:rPr>
          <w:rFonts w:asciiTheme="minorHAnsi" w:eastAsia="Times New Roman" w:hAnsiTheme="minorHAnsi" w:cstheme="minorHAnsi"/>
          <w:lang w:eastAsia="pl-PL"/>
        </w:rPr>
        <w:t>Script</w:t>
      </w:r>
      <w:proofErr w:type="spellEnd"/>
      <w:r w:rsidRPr="006963E0">
        <w:rPr>
          <w:rFonts w:asciiTheme="minorHAnsi" w:eastAsia="Times New Roman" w:hAnsiTheme="minorHAnsi" w:cstheme="minorHAnsi"/>
          <w:lang w:eastAsia="pl-PL"/>
        </w:rPr>
        <w:t>,</w:t>
      </w:r>
      <w:proofErr w:type="gramEnd"/>
      <w:r w:rsidRPr="006963E0">
        <w:rPr>
          <w:rFonts w:asciiTheme="minorHAnsi" w:eastAsia="Times New Roman" w:hAnsiTheme="minorHAnsi" w:cstheme="minorHAnsi"/>
          <w:lang w:eastAsia="pl-PL"/>
        </w:rPr>
        <w:t xml:space="preserve"> oraz </w:t>
      </w:r>
      <w:proofErr w:type="spellStart"/>
      <w:r w:rsidRPr="006963E0">
        <w:rPr>
          <w:rFonts w:asciiTheme="minorHAnsi" w:eastAsia="Times New Roman" w:hAnsiTheme="minorHAnsi" w:cstheme="minorHAnsi"/>
          <w:lang w:eastAsia="pl-PL"/>
        </w:rPr>
        <w:t>cookies</w:t>
      </w:r>
      <w:proofErr w:type="spellEnd"/>
      <w:r w:rsidRPr="006963E0">
        <w:rPr>
          <w:rFonts w:asciiTheme="minorHAnsi" w:eastAsia="Times New Roman" w:hAnsiTheme="minorHAnsi" w:cstheme="minorHAnsi"/>
          <w:lang w:eastAsia="pl-PL"/>
        </w:rPr>
        <w:t>;</w:t>
      </w:r>
    </w:p>
    <w:p w14:paraId="6027AC7D" w14:textId="77777777" w:rsidR="002704C0" w:rsidRPr="006963E0" w:rsidRDefault="002704C0" w:rsidP="00704D93">
      <w:pPr>
        <w:pStyle w:val="Default"/>
        <w:numPr>
          <w:ilvl w:val="0"/>
          <w:numId w:val="36"/>
        </w:numPr>
        <w:tabs>
          <w:tab w:val="clear" w:pos="720"/>
          <w:tab w:val="num" w:pos="993"/>
        </w:tabs>
        <w:spacing w:line="24" w:lineRule="atLeast"/>
        <w:ind w:left="993" w:hanging="284"/>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Specyfikacja połączenia, formatu przesyłanych danych oraz kodowania i oznaczania czasu odbioru danych:</w:t>
      </w:r>
    </w:p>
    <w:p w14:paraId="6D1112F8" w14:textId="77777777" w:rsidR="002704C0" w:rsidRPr="006963E0" w:rsidRDefault="002704C0" w:rsidP="00704D93">
      <w:pPr>
        <w:pStyle w:val="Default"/>
        <w:numPr>
          <w:ilvl w:val="0"/>
          <w:numId w:val="39"/>
        </w:numPr>
        <w:spacing w:line="24" w:lineRule="atLeast"/>
        <w:ind w:left="1276" w:hanging="283"/>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specyfikacja połączenia – formularze udostępnione są za pomocą protokołu TLS 1.2,</w:t>
      </w:r>
    </w:p>
    <w:p w14:paraId="4311B2F3" w14:textId="77777777" w:rsidR="002704C0" w:rsidRPr="006963E0" w:rsidRDefault="002704C0" w:rsidP="00704D93">
      <w:pPr>
        <w:pStyle w:val="Default"/>
        <w:numPr>
          <w:ilvl w:val="0"/>
          <w:numId w:val="39"/>
        </w:numPr>
        <w:spacing w:line="24" w:lineRule="atLeast"/>
        <w:ind w:left="1276" w:hanging="283"/>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1.2 format danych oraz kodowanie: formularze dostępne są w formacie HTML z kodowaniem UTF-8,</w:t>
      </w:r>
    </w:p>
    <w:p w14:paraId="190ADBB0" w14:textId="77777777" w:rsidR="002704C0" w:rsidRPr="006963E0" w:rsidRDefault="002704C0" w:rsidP="00704D93">
      <w:pPr>
        <w:pStyle w:val="Default"/>
        <w:numPr>
          <w:ilvl w:val="0"/>
          <w:numId w:val="39"/>
        </w:numPr>
        <w:spacing w:line="24" w:lineRule="atLeast"/>
        <w:ind w:left="1276" w:hanging="283"/>
        <w:rPr>
          <w:rFonts w:asciiTheme="minorHAnsi" w:eastAsia="Times New Roman" w:hAnsiTheme="minorHAnsi" w:cstheme="minorHAnsi"/>
          <w:lang w:eastAsia="pl-PL"/>
        </w:rPr>
      </w:pPr>
      <w:r w:rsidRPr="006963E0">
        <w:rPr>
          <w:rFonts w:asciiTheme="minorHAnsi" w:eastAsia="Times New Roman" w:hAnsiTheme="minorHAnsi" w:cstheme="minorHAnsi"/>
          <w:lang w:eastAsia="pl-PL"/>
        </w:rPr>
        <w:t>oznaczenia czasu odbioru danych: wszelkie operacje opierają się o czas serwera i dane zapisywane są z dokładnością co do sekundy.</w:t>
      </w:r>
    </w:p>
    <w:p w14:paraId="509AA662" w14:textId="69161808"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W przypadku problemów technicznych i awarii związanych z funkcjonowaniem Platformy e-Zamówienia użytkownicy mogą skorzystać ze wsparcia technicznego dostępnego pod numerem telefonu (</w:t>
      </w:r>
      <w:r w:rsidR="00C43940" w:rsidRPr="006963E0">
        <w:rPr>
          <w:rFonts w:asciiTheme="minorHAnsi" w:hAnsiTheme="minorHAnsi" w:cstheme="minorHAnsi"/>
        </w:rPr>
        <w:t>22</w:t>
      </w:r>
      <w:r w:rsidRPr="006963E0">
        <w:rPr>
          <w:rFonts w:asciiTheme="minorHAnsi" w:hAnsiTheme="minorHAnsi" w:cstheme="minorHAnsi"/>
        </w:rPr>
        <w:t xml:space="preserve">) </w:t>
      </w:r>
      <w:r w:rsidR="00C43940" w:rsidRPr="006963E0">
        <w:rPr>
          <w:rFonts w:asciiTheme="minorHAnsi" w:hAnsiTheme="minorHAnsi" w:cstheme="minorHAnsi"/>
        </w:rPr>
        <w:t>458 77 99</w:t>
      </w:r>
      <w:r w:rsidRPr="006963E0">
        <w:rPr>
          <w:rFonts w:asciiTheme="minorHAnsi" w:hAnsiTheme="minorHAnsi" w:cstheme="minorHAnsi"/>
        </w:rPr>
        <w:t xml:space="preserve"> lub drogą elektroniczną poprzez formularz udostępniony na stronie internetowej </w:t>
      </w:r>
      <w:r w:rsidRPr="006963E0">
        <w:rPr>
          <w:rFonts w:asciiTheme="minorHAnsi" w:hAnsiTheme="minorHAnsi" w:cstheme="minorHAnsi"/>
          <w:color w:val="0462C1"/>
        </w:rPr>
        <w:t xml:space="preserve">https://ezamowienia.gov.pl </w:t>
      </w:r>
      <w:r w:rsidRPr="006963E0">
        <w:rPr>
          <w:rFonts w:asciiTheme="minorHAnsi" w:hAnsiTheme="minorHAnsi" w:cstheme="minorHAnsi"/>
        </w:rPr>
        <w:t xml:space="preserve">w zakładce „Zgłoś problem”. </w:t>
      </w:r>
    </w:p>
    <w:p w14:paraId="57EDE753" w14:textId="130102FD" w:rsidR="002704C0" w:rsidRPr="006963E0" w:rsidRDefault="002704C0" w:rsidP="00704D93">
      <w:pPr>
        <w:pStyle w:val="Default"/>
        <w:numPr>
          <w:ilvl w:val="0"/>
          <w:numId w:val="34"/>
        </w:numPr>
        <w:spacing w:line="24" w:lineRule="atLeast"/>
        <w:ind w:left="709" w:hanging="425"/>
        <w:rPr>
          <w:rFonts w:asciiTheme="minorHAnsi" w:hAnsiTheme="minorHAnsi" w:cstheme="minorHAnsi"/>
        </w:rPr>
      </w:pPr>
      <w:r w:rsidRPr="006963E0">
        <w:rPr>
          <w:rFonts w:asciiTheme="minorHAnsi" w:hAnsiTheme="minorHAnsi" w:cstheme="minorHAnsi"/>
        </w:rPr>
        <w:t xml:space="preserve">W szczególnie uzasadnionych przypadkach uniemożliwiających komunikację wykonawcy i Zamawiającego za pośrednictwem Platformy e-Zamówienia, Zamawiający dopuszcza komunikację za pomocą poczty elektronicznej na adres </w:t>
      </w:r>
      <w:r w:rsidR="0047628D" w:rsidRPr="006963E0">
        <w:rPr>
          <w:rFonts w:asciiTheme="minorHAnsi" w:hAnsiTheme="minorHAnsi" w:cstheme="minorHAnsi"/>
        </w:rPr>
        <w:br/>
      </w:r>
      <w:r w:rsidRPr="006963E0">
        <w:rPr>
          <w:rFonts w:asciiTheme="minorHAnsi" w:hAnsiTheme="minorHAnsi" w:cstheme="minorHAnsi"/>
        </w:rPr>
        <w:t>e-mail:</w:t>
      </w:r>
      <w:r w:rsidR="00F94DD7">
        <w:rPr>
          <w:rFonts w:asciiTheme="minorHAnsi" w:hAnsiTheme="minorHAnsi" w:cstheme="minorHAnsi"/>
        </w:rPr>
        <w:t xml:space="preserve"> </w:t>
      </w:r>
      <w:hyperlink r:id="rId34" w:history="1">
        <w:r w:rsidR="00F94DD7" w:rsidRPr="00ED2948">
          <w:rPr>
            <w:rStyle w:val="Hipercze"/>
            <w:rFonts w:asciiTheme="minorHAnsi" w:hAnsiTheme="minorHAnsi" w:cstheme="minorHAnsi"/>
          </w:rPr>
          <w:t>przetargi@naleczow.pl</w:t>
        </w:r>
      </w:hyperlink>
      <w:r w:rsidR="00F94DD7">
        <w:rPr>
          <w:rFonts w:asciiTheme="minorHAnsi" w:hAnsiTheme="minorHAnsi" w:cstheme="minorHAnsi"/>
        </w:rPr>
        <w:t xml:space="preserve"> </w:t>
      </w:r>
      <w:r w:rsidR="00F94DD7">
        <w:t xml:space="preserve"> </w:t>
      </w:r>
      <w:r w:rsidRPr="006963E0">
        <w:rPr>
          <w:rFonts w:asciiTheme="minorHAnsi" w:hAnsiTheme="minorHAnsi" w:cstheme="minorHAnsi"/>
        </w:rPr>
        <w:t xml:space="preserve">(nie dotyczy składania ofert). </w:t>
      </w:r>
    </w:p>
    <w:p w14:paraId="168DFA07" w14:textId="23DB8DFD" w:rsidR="003E45FF" w:rsidRPr="006963E0"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6963E0">
        <w:rPr>
          <w:rFonts w:eastAsia="Times New Roman" w:cstheme="minorHAnsi"/>
          <w:b/>
          <w:bCs/>
          <w:sz w:val="24"/>
          <w:szCs w:val="24"/>
          <w:u w:val="single"/>
          <w:lang w:eastAsia="pl-PL"/>
        </w:rPr>
        <w:t>OS</w:t>
      </w:r>
      <w:r w:rsidR="00A723FE" w:rsidRPr="006963E0">
        <w:rPr>
          <w:rFonts w:eastAsia="Times New Roman" w:cstheme="minorHAnsi"/>
          <w:b/>
          <w:bCs/>
          <w:sz w:val="24"/>
          <w:szCs w:val="24"/>
          <w:u w:val="single"/>
          <w:lang w:eastAsia="pl-PL"/>
        </w:rPr>
        <w:t>O</w:t>
      </w:r>
      <w:r w:rsidRPr="006963E0">
        <w:rPr>
          <w:rFonts w:eastAsia="Times New Roman" w:cstheme="minorHAnsi"/>
          <w:b/>
          <w:bCs/>
          <w:sz w:val="24"/>
          <w:szCs w:val="24"/>
          <w:u w:val="single"/>
          <w:lang w:eastAsia="pl-PL"/>
        </w:rPr>
        <w:t>B</w:t>
      </w:r>
      <w:r w:rsidR="00A723FE" w:rsidRPr="006963E0">
        <w:rPr>
          <w:rFonts w:eastAsia="Times New Roman" w:cstheme="minorHAnsi"/>
          <w:b/>
          <w:bCs/>
          <w:sz w:val="24"/>
          <w:szCs w:val="24"/>
          <w:u w:val="single"/>
          <w:lang w:eastAsia="pl-PL"/>
        </w:rPr>
        <w:t>Y</w:t>
      </w:r>
      <w:r w:rsidRPr="006963E0">
        <w:rPr>
          <w:rFonts w:eastAsia="Times New Roman" w:cstheme="minorHAnsi"/>
          <w:b/>
          <w:bCs/>
          <w:sz w:val="24"/>
          <w:szCs w:val="24"/>
          <w:u w:val="single"/>
          <w:lang w:eastAsia="pl-PL"/>
        </w:rPr>
        <w:t xml:space="preserve"> UPRAWNION</w:t>
      </w:r>
      <w:r w:rsidR="00A723FE" w:rsidRPr="006963E0">
        <w:rPr>
          <w:rFonts w:eastAsia="Times New Roman" w:cstheme="minorHAnsi"/>
          <w:b/>
          <w:bCs/>
          <w:sz w:val="24"/>
          <w:szCs w:val="24"/>
          <w:u w:val="single"/>
          <w:lang w:eastAsia="pl-PL"/>
        </w:rPr>
        <w:t>E</w:t>
      </w:r>
      <w:r w:rsidRPr="006963E0">
        <w:rPr>
          <w:rFonts w:eastAsia="Times New Roman" w:cstheme="minorHAnsi"/>
          <w:b/>
          <w:bCs/>
          <w:sz w:val="24"/>
          <w:szCs w:val="24"/>
          <w:u w:val="single"/>
          <w:lang w:eastAsia="pl-PL"/>
        </w:rPr>
        <w:t xml:space="preserve"> DO KOMUNIKOWANIA SIĘ Z WYKONAWCAMI</w:t>
      </w:r>
    </w:p>
    <w:p w14:paraId="72E55303" w14:textId="67C3D234" w:rsidR="00A723FE" w:rsidRPr="006963E0" w:rsidRDefault="00A723FE" w:rsidP="00443159">
      <w:pPr>
        <w:pStyle w:val="Akapitzlist"/>
        <w:spacing w:after="0" w:line="24" w:lineRule="atLeast"/>
        <w:ind w:left="284"/>
        <w:rPr>
          <w:rFonts w:eastAsia="Times New Roman" w:cstheme="minorHAnsi"/>
          <w:b/>
          <w:bCs/>
          <w:sz w:val="24"/>
          <w:szCs w:val="24"/>
          <w:lang w:eastAsia="pl-PL"/>
        </w:rPr>
      </w:pPr>
      <w:r w:rsidRPr="006963E0">
        <w:rPr>
          <w:rFonts w:eastAsia="Times New Roman" w:cstheme="minorHAnsi"/>
          <w:sz w:val="24"/>
          <w:szCs w:val="24"/>
          <w:lang w:eastAsia="pl-PL"/>
        </w:rPr>
        <w:t>Osobami uprawnionymi do komunikowania się z Wykonawcami są:</w:t>
      </w:r>
      <w:r w:rsidR="00F94DD7">
        <w:rPr>
          <w:rFonts w:eastAsia="Times New Roman" w:cstheme="minorHAnsi"/>
          <w:sz w:val="24"/>
          <w:szCs w:val="24"/>
          <w:lang w:eastAsia="pl-PL"/>
        </w:rPr>
        <w:t xml:space="preserve"> </w:t>
      </w:r>
      <w:r w:rsidR="005F09CF">
        <w:rPr>
          <w:rFonts w:eastAsia="Times New Roman" w:cstheme="minorHAnsi"/>
          <w:sz w:val="24"/>
          <w:szCs w:val="24"/>
          <w:lang w:eastAsia="pl-PL"/>
        </w:rPr>
        <w:t>Diana Sieczkowska, Jarosław Sygnowski</w:t>
      </w:r>
    </w:p>
    <w:p w14:paraId="41C597C3" w14:textId="77777777" w:rsidR="00B10BDB" w:rsidRPr="00AC5B0B" w:rsidRDefault="00B10BDB" w:rsidP="00443159">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0AF2E950" w14:textId="7DFE298E" w:rsidR="003E45FF" w:rsidRPr="005B05A5"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5B05A5">
        <w:rPr>
          <w:rFonts w:eastAsia="Times New Roman" w:cstheme="minorHAnsi"/>
          <w:b/>
          <w:bCs/>
          <w:sz w:val="24"/>
          <w:szCs w:val="24"/>
          <w:u w:val="single"/>
          <w:lang w:eastAsia="pl-PL"/>
        </w:rPr>
        <w:t>OPIS SPOSOBU PRZYGOTOWANIA OFERTY</w:t>
      </w:r>
    </w:p>
    <w:p w14:paraId="45865454" w14:textId="75D0BA20" w:rsidR="00AB216B" w:rsidRPr="005B05A5" w:rsidRDefault="00AB216B" w:rsidP="00704D93">
      <w:pPr>
        <w:pStyle w:val="Akapitzlist"/>
        <w:numPr>
          <w:ilvl w:val="0"/>
          <w:numId w:val="17"/>
        </w:numPr>
        <w:spacing w:after="0" w:line="24" w:lineRule="atLeast"/>
        <w:ind w:left="709" w:hanging="425"/>
        <w:contextualSpacing w:val="0"/>
        <w:rPr>
          <w:rFonts w:eastAsia="Verdana" w:cstheme="minorHAnsi"/>
          <w:sz w:val="24"/>
          <w:szCs w:val="24"/>
        </w:rPr>
      </w:pPr>
      <w:r w:rsidRPr="005B05A5">
        <w:rPr>
          <w:rFonts w:eastAsia="Verdana" w:cstheme="minorHAnsi"/>
          <w:sz w:val="24"/>
          <w:szCs w:val="24"/>
        </w:rPr>
        <w:t xml:space="preserve">Wykonawca może złożyć tylko </w:t>
      </w:r>
      <w:r w:rsidR="00712273" w:rsidRPr="005B05A5">
        <w:rPr>
          <w:rFonts w:eastAsia="Verdana" w:cstheme="minorHAnsi"/>
          <w:sz w:val="24"/>
          <w:szCs w:val="24"/>
        </w:rPr>
        <w:t>jedną ofertę</w:t>
      </w:r>
      <w:r w:rsidRPr="005B05A5">
        <w:rPr>
          <w:rFonts w:eastAsia="Verdana" w:cstheme="minorHAnsi"/>
          <w:sz w:val="24"/>
          <w:szCs w:val="24"/>
        </w:rPr>
        <w:t>.</w:t>
      </w:r>
    </w:p>
    <w:p w14:paraId="4D5DF614" w14:textId="77777777" w:rsidR="00AB216B" w:rsidRPr="005B05A5" w:rsidRDefault="00AB216B" w:rsidP="00704D93">
      <w:pPr>
        <w:pStyle w:val="Akapitzlist"/>
        <w:numPr>
          <w:ilvl w:val="0"/>
          <w:numId w:val="17"/>
        </w:numPr>
        <w:spacing w:after="0" w:line="24" w:lineRule="atLeast"/>
        <w:ind w:left="709" w:hanging="425"/>
        <w:contextualSpacing w:val="0"/>
        <w:rPr>
          <w:rFonts w:eastAsia="Verdana" w:cstheme="minorHAnsi"/>
          <w:sz w:val="24"/>
          <w:szCs w:val="24"/>
        </w:rPr>
      </w:pPr>
      <w:r w:rsidRPr="005B05A5">
        <w:rPr>
          <w:rFonts w:eastAsia="Verdana" w:cstheme="minorHAnsi"/>
          <w:sz w:val="24"/>
          <w:szCs w:val="24"/>
        </w:rPr>
        <w:t>Treść oferty musi odpowiadać treści SWZ.</w:t>
      </w:r>
    </w:p>
    <w:p w14:paraId="28B635C2" w14:textId="77777777" w:rsidR="00AB216B" w:rsidRPr="00747EC2" w:rsidRDefault="00AB216B" w:rsidP="00704D93">
      <w:pPr>
        <w:pStyle w:val="Akapitzlist"/>
        <w:numPr>
          <w:ilvl w:val="0"/>
          <w:numId w:val="17"/>
        </w:numPr>
        <w:spacing w:after="0" w:line="24" w:lineRule="atLeast"/>
        <w:ind w:left="709" w:hanging="425"/>
        <w:contextualSpacing w:val="0"/>
        <w:rPr>
          <w:rFonts w:cstheme="minorHAnsi"/>
          <w:sz w:val="24"/>
          <w:szCs w:val="24"/>
        </w:rPr>
      </w:pPr>
      <w:r w:rsidRPr="00747EC2">
        <w:rPr>
          <w:rFonts w:cstheme="minorHAnsi"/>
          <w:sz w:val="24"/>
          <w:szCs w:val="24"/>
        </w:rPr>
        <w:t>Wykonawca przygotowuje ofertę przy pomocy interaktywnego „</w:t>
      </w:r>
      <w:r w:rsidRPr="00747EC2">
        <w:rPr>
          <w:rFonts w:cstheme="minorHAnsi"/>
          <w:b/>
          <w:bCs/>
          <w:sz w:val="24"/>
          <w:szCs w:val="24"/>
        </w:rPr>
        <w:t xml:space="preserve">Formularza ofertowego” </w:t>
      </w:r>
      <w:r w:rsidRPr="00747EC2">
        <w:rPr>
          <w:rFonts w:cstheme="minorHAnsi"/>
          <w:sz w:val="24"/>
          <w:szCs w:val="24"/>
        </w:rPr>
        <w:t xml:space="preserve">udostępnionego przez Zamawiającego na Platformie e-Zamówienia i zamieszczonego w podglądzie postępowania w zakładce „Informacje podstawowe”. </w:t>
      </w:r>
    </w:p>
    <w:p w14:paraId="71391ACE" w14:textId="77777777" w:rsidR="00AB216B" w:rsidRPr="00747EC2" w:rsidRDefault="00AB216B" w:rsidP="00704D93">
      <w:pPr>
        <w:pStyle w:val="Akapitzlist"/>
        <w:numPr>
          <w:ilvl w:val="0"/>
          <w:numId w:val="17"/>
        </w:numPr>
        <w:spacing w:after="0" w:line="24" w:lineRule="atLeast"/>
        <w:ind w:left="709" w:hanging="425"/>
        <w:contextualSpacing w:val="0"/>
        <w:rPr>
          <w:rFonts w:cstheme="minorHAnsi"/>
          <w:sz w:val="24"/>
          <w:szCs w:val="24"/>
        </w:rPr>
      </w:pPr>
      <w:r w:rsidRPr="00747EC2">
        <w:rPr>
          <w:rFonts w:cstheme="minorHAnsi"/>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6C64E0B" w14:textId="77777777" w:rsidR="00AB216B" w:rsidRPr="00747EC2" w:rsidRDefault="00AB216B" w:rsidP="00704D93">
      <w:pPr>
        <w:pStyle w:val="Akapitzlist"/>
        <w:numPr>
          <w:ilvl w:val="0"/>
          <w:numId w:val="17"/>
        </w:numPr>
        <w:spacing w:after="0" w:line="24" w:lineRule="atLeast"/>
        <w:ind w:left="709" w:hanging="425"/>
        <w:contextualSpacing w:val="0"/>
        <w:rPr>
          <w:rFonts w:cstheme="minorHAnsi"/>
          <w:sz w:val="24"/>
          <w:szCs w:val="24"/>
        </w:rPr>
      </w:pPr>
      <w:r w:rsidRPr="00747EC2">
        <w:rPr>
          <w:rFonts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ust. 6. </w:t>
      </w:r>
    </w:p>
    <w:p w14:paraId="70ACC38D" w14:textId="263B4C6F" w:rsidR="00AB216B" w:rsidRPr="00747EC2" w:rsidRDefault="00AB216B" w:rsidP="00443159">
      <w:pPr>
        <w:pStyle w:val="Default"/>
        <w:spacing w:line="24" w:lineRule="atLeast"/>
        <w:ind w:left="709"/>
        <w:rPr>
          <w:rFonts w:asciiTheme="minorHAnsi" w:hAnsiTheme="minorHAnsi" w:cstheme="minorHAnsi"/>
        </w:rPr>
      </w:pPr>
      <w:r w:rsidRPr="00747EC2">
        <w:rPr>
          <w:rFonts w:asciiTheme="minorHAnsi" w:hAnsiTheme="minorHAnsi" w:cstheme="minorHAnsi"/>
          <w:b/>
          <w:bCs/>
          <w:color w:val="FF0000"/>
        </w:rPr>
        <w:lastRenderedPageBreak/>
        <w:t xml:space="preserve">Uwaga! </w:t>
      </w:r>
      <w:r w:rsidRPr="00747EC2">
        <w:rPr>
          <w:rFonts w:asciiTheme="minorHAnsi" w:hAnsiTheme="minorHAnsi" w:cstheme="minorHAnsi"/>
          <w:b/>
          <w:bCs/>
        </w:rPr>
        <w:t xml:space="preserve">Nie należy zmieniać nazwy pliku nadanej przez Platformę e-Zamówienia. Zapisany „Formularz ofertowy” należy zawsze otwierać w programie Adobe </w:t>
      </w:r>
      <w:proofErr w:type="spellStart"/>
      <w:r w:rsidRPr="00747EC2">
        <w:rPr>
          <w:rFonts w:asciiTheme="minorHAnsi" w:hAnsiTheme="minorHAnsi" w:cstheme="minorHAnsi"/>
          <w:b/>
          <w:bCs/>
        </w:rPr>
        <w:t>Acrobat</w:t>
      </w:r>
      <w:proofErr w:type="spellEnd"/>
      <w:r w:rsidRPr="00747EC2">
        <w:rPr>
          <w:rFonts w:asciiTheme="minorHAnsi" w:hAnsiTheme="minorHAnsi" w:cstheme="minorHAnsi"/>
          <w:b/>
          <w:bCs/>
        </w:rPr>
        <w:t xml:space="preserve"> Reader DC – nie należy otwierać z poziomu przeglądarki internetowej.</w:t>
      </w:r>
      <w:r w:rsidRPr="00747EC2">
        <w:rPr>
          <w:rFonts w:asciiTheme="minorHAnsi" w:hAnsiTheme="minorHAnsi" w:cstheme="minorHAnsi"/>
        </w:rPr>
        <w:t xml:space="preserve"> </w:t>
      </w:r>
    </w:p>
    <w:p w14:paraId="2ED6E3F9" w14:textId="49A81E80" w:rsidR="00AB216B" w:rsidRPr="00747EC2" w:rsidRDefault="00AB216B" w:rsidP="00704D93">
      <w:pPr>
        <w:pStyle w:val="Akapitzlist"/>
        <w:numPr>
          <w:ilvl w:val="0"/>
          <w:numId w:val="17"/>
        </w:numPr>
        <w:spacing w:after="0" w:line="24" w:lineRule="atLeast"/>
        <w:ind w:left="709" w:hanging="425"/>
        <w:contextualSpacing w:val="0"/>
        <w:rPr>
          <w:rFonts w:cstheme="minorHAnsi"/>
          <w:sz w:val="24"/>
          <w:szCs w:val="24"/>
        </w:rPr>
      </w:pPr>
      <w:r w:rsidRPr="00747EC2">
        <w:rPr>
          <w:rFonts w:cstheme="minorHAnsi"/>
          <w:b/>
          <w:bCs/>
          <w:sz w:val="24"/>
          <w:szCs w:val="24"/>
        </w:rPr>
        <w:t xml:space="preserve">Formularz ofertowy </w:t>
      </w:r>
      <w:r w:rsidRPr="00747EC2">
        <w:rPr>
          <w:rFonts w:cstheme="minorHAnsi"/>
          <w:sz w:val="24"/>
          <w:szCs w:val="24"/>
        </w:rPr>
        <w:t>podpisuje się</w:t>
      </w:r>
      <w:r w:rsidR="0011641B" w:rsidRPr="00747EC2">
        <w:rPr>
          <w:rFonts w:cstheme="minorHAnsi"/>
          <w:sz w:val="24"/>
          <w:szCs w:val="24"/>
        </w:rPr>
        <w:t>,</w:t>
      </w:r>
      <w:r w:rsidR="0011641B" w:rsidRPr="00747EC2">
        <w:rPr>
          <w:rFonts w:eastAsia="Verdana" w:cstheme="minorHAnsi"/>
          <w:b/>
          <w:sz w:val="24"/>
          <w:szCs w:val="24"/>
        </w:rPr>
        <w:t xml:space="preserve"> </w:t>
      </w:r>
      <w:r w:rsidR="0011641B" w:rsidRPr="00747EC2">
        <w:rPr>
          <w:rFonts w:eastAsia="Verdana" w:cstheme="minorHAnsi"/>
          <w:b/>
          <w:sz w:val="24"/>
          <w:szCs w:val="24"/>
          <w:u w:val="single"/>
        </w:rPr>
        <w:t>pod rygorem nieważności,</w:t>
      </w:r>
      <w:r w:rsidR="0011641B" w:rsidRPr="00747EC2">
        <w:rPr>
          <w:rFonts w:eastAsia="Verdana" w:cstheme="minorHAnsi"/>
          <w:b/>
          <w:sz w:val="24"/>
          <w:szCs w:val="24"/>
        </w:rPr>
        <w:t xml:space="preserve"> kwalifikowanym podpisem elektronicznym</w:t>
      </w:r>
      <w:r w:rsidR="0011641B" w:rsidRPr="00747EC2">
        <w:rPr>
          <w:rFonts w:eastAsia="Verdana" w:cstheme="minorHAnsi"/>
          <w:sz w:val="24"/>
          <w:szCs w:val="24"/>
        </w:rPr>
        <w:t>.</w:t>
      </w:r>
      <w:r w:rsidRPr="00747EC2">
        <w:rPr>
          <w:rFonts w:cstheme="minorHAnsi"/>
          <w:sz w:val="24"/>
          <w:szCs w:val="24"/>
        </w:rPr>
        <w:t xml:space="preserve"> Rekomendowanym wariantem podpisu jest typ wewnętrzny. Podpis formularza ofertowego wariantem podpisu w typie zewnętrznym również jest możliwy, tylko w</w:t>
      </w:r>
      <w:r w:rsidR="0011641B" w:rsidRPr="00747EC2">
        <w:rPr>
          <w:rFonts w:cstheme="minorHAnsi"/>
          <w:sz w:val="24"/>
          <w:szCs w:val="24"/>
        </w:rPr>
        <w:t> </w:t>
      </w:r>
      <w:r w:rsidRPr="00747EC2">
        <w:rPr>
          <w:rFonts w:cstheme="minorHAnsi"/>
          <w:sz w:val="24"/>
          <w:szCs w:val="24"/>
        </w:rPr>
        <w:t>tym przypadku, powstały oddzielny plik podpisu dla tego formularza należy załączyć w polu „Załączniki i inne dokumenty przedstawione w</w:t>
      </w:r>
      <w:r w:rsidR="00707B61" w:rsidRPr="00747EC2">
        <w:rPr>
          <w:rFonts w:cstheme="minorHAnsi"/>
          <w:sz w:val="24"/>
          <w:szCs w:val="24"/>
        </w:rPr>
        <w:t> </w:t>
      </w:r>
      <w:r w:rsidRPr="00747EC2">
        <w:rPr>
          <w:rFonts w:cstheme="minorHAnsi"/>
          <w:sz w:val="24"/>
          <w:szCs w:val="24"/>
        </w:rPr>
        <w:t xml:space="preserve">ofercie przez Wykonawcę”. </w:t>
      </w:r>
      <w:r w:rsidRPr="00747EC2">
        <w:rPr>
          <w:rFonts w:cstheme="minorHAnsi"/>
          <w:b/>
          <w:bCs/>
          <w:sz w:val="24"/>
          <w:szCs w:val="24"/>
        </w:rPr>
        <w:t xml:space="preserve">Pozostałe dokumenty </w:t>
      </w:r>
      <w:r w:rsidRPr="00747EC2">
        <w:rPr>
          <w:rFonts w:cstheme="minorHAnsi"/>
          <w:sz w:val="24"/>
          <w:szCs w:val="24"/>
        </w:rPr>
        <w:t xml:space="preserve">wchodzące w skład oferty lub składane wraz z ofertą, które są zgodne z ustawą </w:t>
      </w:r>
      <w:proofErr w:type="spellStart"/>
      <w:r w:rsidRPr="00747EC2">
        <w:rPr>
          <w:rFonts w:cstheme="minorHAnsi"/>
          <w:sz w:val="24"/>
          <w:szCs w:val="24"/>
        </w:rPr>
        <w:t>Pzp</w:t>
      </w:r>
      <w:proofErr w:type="spellEnd"/>
      <w:r w:rsidRPr="00747EC2">
        <w:rPr>
          <w:rFonts w:cstheme="minorHAnsi"/>
          <w:sz w:val="24"/>
          <w:szCs w:val="24"/>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w:t>
      </w:r>
      <w:r w:rsidRPr="00747EC2">
        <w:rPr>
          <w:rFonts w:cstheme="minorHAnsi"/>
        </w:rPr>
        <w:t> </w:t>
      </w:r>
      <w:r w:rsidRPr="00747EC2">
        <w:rPr>
          <w:rFonts w:cstheme="minorHAnsi"/>
          <w:sz w:val="24"/>
          <w:szCs w:val="24"/>
        </w:rPr>
        <w:t>jego typu (zewnętrzny, wewnętrzny) w polu „Załączniki i inne dokumenty przedstawione w</w:t>
      </w:r>
      <w:r w:rsidRPr="00747EC2">
        <w:rPr>
          <w:rFonts w:cstheme="minorHAnsi"/>
        </w:rPr>
        <w:t> </w:t>
      </w:r>
      <w:r w:rsidRPr="00747EC2">
        <w:rPr>
          <w:rFonts w:cstheme="minorHAnsi"/>
          <w:sz w:val="24"/>
          <w:szCs w:val="24"/>
        </w:rPr>
        <w:t>ofercie przez Wykonawcę” dodaje się uprzednio podpisane dokumenty wraz z</w:t>
      </w:r>
      <w:r w:rsidRPr="00747EC2">
        <w:rPr>
          <w:rFonts w:cstheme="minorHAnsi"/>
        </w:rPr>
        <w:t> </w:t>
      </w:r>
      <w:r w:rsidRPr="00747EC2">
        <w:rPr>
          <w:rFonts w:cstheme="minorHAnsi"/>
          <w:sz w:val="24"/>
          <w:szCs w:val="24"/>
        </w:rPr>
        <w:t xml:space="preserve">wygenerowanym plikiem podpisu (typ zewnętrzny) lub dokument z wszytym podpisem (typ wewnętrzny). </w:t>
      </w:r>
    </w:p>
    <w:p w14:paraId="04F482BB" w14:textId="201E8CAC" w:rsidR="00AB216B" w:rsidRPr="00747EC2" w:rsidRDefault="00AB216B" w:rsidP="00443159">
      <w:pPr>
        <w:pStyle w:val="Default"/>
        <w:spacing w:line="24" w:lineRule="atLeast"/>
        <w:ind w:left="709"/>
        <w:rPr>
          <w:rFonts w:asciiTheme="minorHAnsi" w:hAnsiTheme="minorHAnsi" w:cstheme="minorHAnsi"/>
        </w:rPr>
      </w:pPr>
      <w:r w:rsidRPr="00747EC2">
        <w:rPr>
          <w:rFonts w:asciiTheme="minorHAnsi" w:hAnsiTheme="minorHAnsi" w:cstheme="minorHAnsi"/>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347E70C" w14:textId="6BA304B1" w:rsidR="00AB216B" w:rsidRDefault="00AB216B" w:rsidP="00704D93">
      <w:pPr>
        <w:pStyle w:val="Akapitzlist"/>
        <w:numPr>
          <w:ilvl w:val="0"/>
          <w:numId w:val="17"/>
        </w:numPr>
        <w:spacing w:after="0" w:line="24" w:lineRule="atLeast"/>
        <w:ind w:left="709" w:hanging="425"/>
        <w:contextualSpacing w:val="0"/>
        <w:rPr>
          <w:rFonts w:cstheme="minorHAnsi"/>
          <w:sz w:val="24"/>
          <w:szCs w:val="24"/>
        </w:rPr>
      </w:pPr>
      <w:r w:rsidRPr="00747EC2">
        <w:rPr>
          <w:rFonts w:cstheme="minorHAnsi"/>
          <w:sz w:val="24"/>
          <w:szCs w:val="24"/>
        </w:rPr>
        <w:t xml:space="preserve">Maksymalny łączny rozmiar plików stanowiących ofertę lub składanych wraz z ofertą to 250 MB. </w:t>
      </w:r>
    </w:p>
    <w:p w14:paraId="4A422CEB" w14:textId="77777777" w:rsidR="00874945" w:rsidRPr="005A60B5" w:rsidRDefault="00874945" w:rsidP="005A60B5">
      <w:pPr>
        <w:spacing w:after="0" w:line="24" w:lineRule="atLeast"/>
        <w:rPr>
          <w:rFonts w:cstheme="minorHAnsi"/>
          <w:sz w:val="24"/>
          <w:szCs w:val="24"/>
        </w:rPr>
      </w:pPr>
    </w:p>
    <w:p w14:paraId="6B6AF4BB" w14:textId="77777777" w:rsidR="0011641B" w:rsidRPr="00747EC2" w:rsidRDefault="0011641B" w:rsidP="00704D93">
      <w:pPr>
        <w:pStyle w:val="Akapitzlist"/>
        <w:numPr>
          <w:ilvl w:val="0"/>
          <w:numId w:val="17"/>
        </w:numPr>
        <w:spacing w:after="0" w:line="24" w:lineRule="atLeast"/>
        <w:ind w:left="709" w:hanging="425"/>
        <w:contextualSpacing w:val="0"/>
        <w:rPr>
          <w:rFonts w:eastAsia="Verdana" w:cstheme="minorHAnsi"/>
          <w:b/>
          <w:bCs/>
          <w:sz w:val="24"/>
          <w:szCs w:val="24"/>
          <w:u w:val="single"/>
        </w:rPr>
      </w:pPr>
      <w:r w:rsidRPr="00747EC2">
        <w:rPr>
          <w:rFonts w:eastAsia="Verdana" w:cstheme="minorHAnsi"/>
          <w:b/>
          <w:bCs/>
          <w:sz w:val="24"/>
          <w:szCs w:val="24"/>
          <w:u w:val="single"/>
        </w:rPr>
        <w:t>Jako załączniki do oferty Wykonawca jest zobowiązany złożyć:</w:t>
      </w:r>
    </w:p>
    <w:p w14:paraId="38C6F67F" w14:textId="1DF3A739" w:rsidR="00747EC2" w:rsidRPr="00F37D25" w:rsidRDefault="00747EC2" w:rsidP="00747EC2">
      <w:pPr>
        <w:pStyle w:val="Akapitzlist"/>
        <w:numPr>
          <w:ilvl w:val="0"/>
          <w:numId w:val="18"/>
        </w:numPr>
        <w:spacing w:after="0" w:line="240" w:lineRule="auto"/>
        <w:ind w:left="1134" w:right="20" w:hanging="425"/>
        <w:contextualSpacing w:val="0"/>
        <w:jc w:val="both"/>
        <w:rPr>
          <w:rFonts w:eastAsia="Verdana" w:cstheme="minorHAnsi"/>
          <w:b/>
          <w:sz w:val="24"/>
          <w:szCs w:val="24"/>
        </w:rPr>
      </w:pPr>
      <w:bookmarkStart w:id="8" w:name="_Hlk78882883"/>
      <w:bookmarkStart w:id="9" w:name="_Hlk122092374"/>
      <w:r w:rsidRPr="00F37D25">
        <w:rPr>
          <w:rFonts w:eastAsia="Verdana" w:cstheme="minorHAnsi"/>
          <w:b/>
          <w:sz w:val="24"/>
          <w:szCs w:val="24"/>
        </w:rPr>
        <w:t xml:space="preserve">załącznik nr 3 do SWZ (kosztorys ofertowy) – </w:t>
      </w:r>
      <w:r w:rsidRPr="00F37D25">
        <w:rPr>
          <w:rFonts w:eastAsia="Verdana" w:cstheme="minorHAnsi"/>
          <w:bCs/>
          <w:sz w:val="24"/>
          <w:szCs w:val="24"/>
        </w:rPr>
        <w:t>Wykonawca zobowiązany jest podać ceny jednostkowe za odbiór i zagospodarowanie poszczególnych frakcji odpadów</w:t>
      </w:r>
      <w:r>
        <w:rPr>
          <w:rFonts w:eastAsia="Verdana" w:cstheme="minorHAnsi"/>
          <w:bCs/>
          <w:sz w:val="24"/>
          <w:szCs w:val="24"/>
        </w:rPr>
        <w:t>. Kosztorys należy</w:t>
      </w:r>
      <w:r w:rsidR="00C70A41">
        <w:rPr>
          <w:rFonts w:eastAsia="Verdana" w:cstheme="minorHAnsi"/>
          <w:bCs/>
          <w:sz w:val="24"/>
          <w:szCs w:val="24"/>
        </w:rPr>
        <w:t>, pod rygorem nieważności,</w:t>
      </w:r>
      <w:r>
        <w:rPr>
          <w:rFonts w:eastAsia="Verdana" w:cstheme="minorHAnsi"/>
          <w:bCs/>
          <w:sz w:val="24"/>
          <w:szCs w:val="24"/>
        </w:rPr>
        <w:t xml:space="preserve"> </w:t>
      </w:r>
      <w:r w:rsidRPr="00296704">
        <w:rPr>
          <w:rFonts w:eastAsia="Verdana" w:cstheme="minorHAnsi"/>
          <w:bCs/>
          <w:sz w:val="24"/>
          <w:szCs w:val="24"/>
        </w:rPr>
        <w:t>opatrzyć kwalifikowanym podpisem elektronicznym</w:t>
      </w:r>
      <w:r>
        <w:rPr>
          <w:rFonts w:eastAsia="Verdana" w:cstheme="minorHAnsi"/>
          <w:bCs/>
          <w:sz w:val="24"/>
          <w:szCs w:val="24"/>
        </w:rPr>
        <w:t>.</w:t>
      </w:r>
    </w:p>
    <w:p w14:paraId="1735CB6D" w14:textId="6D8B7292" w:rsidR="00CA7151" w:rsidRPr="00747EC2" w:rsidRDefault="00CA7151" w:rsidP="00704D93">
      <w:pPr>
        <w:pStyle w:val="Akapitzlist"/>
        <w:numPr>
          <w:ilvl w:val="0"/>
          <w:numId w:val="18"/>
        </w:numPr>
        <w:spacing w:after="0" w:line="24" w:lineRule="atLeast"/>
        <w:ind w:left="1134" w:right="20" w:hanging="425"/>
        <w:contextualSpacing w:val="0"/>
        <w:rPr>
          <w:rFonts w:eastAsia="Verdana" w:cstheme="minorHAnsi"/>
          <w:b/>
          <w:sz w:val="24"/>
          <w:szCs w:val="24"/>
        </w:rPr>
      </w:pPr>
      <w:r w:rsidRPr="00747EC2">
        <w:rPr>
          <w:rFonts w:eastAsia="Verdana" w:cstheme="minorHAnsi"/>
          <w:sz w:val="24"/>
          <w:szCs w:val="24"/>
        </w:rPr>
        <w:t xml:space="preserve">oświadczenie o niepodleganiu wykluczeniu i spełnianiu warunków udziału w postępowaniu, o którym mowa w art. 125 ust. 1 ustawy </w:t>
      </w:r>
      <w:proofErr w:type="spellStart"/>
      <w:r w:rsidRPr="00747EC2">
        <w:rPr>
          <w:rFonts w:eastAsia="Verdana" w:cstheme="minorHAnsi"/>
          <w:sz w:val="24"/>
          <w:szCs w:val="24"/>
        </w:rPr>
        <w:t>Pzp</w:t>
      </w:r>
      <w:proofErr w:type="spellEnd"/>
      <w:r w:rsidRPr="00747EC2">
        <w:rPr>
          <w:rFonts w:eastAsia="Verdana" w:cstheme="minorHAnsi"/>
          <w:sz w:val="24"/>
          <w:szCs w:val="24"/>
        </w:rPr>
        <w:t xml:space="preserve">, składane na formularzu </w:t>
      </w:r>
      <w:r w:rsidRPr="00747EC2">
        <w:rPr>
          <w:rFonts w:eastAsia="Verdana" w:cstheme="minorHAnsi"/>
          <w:b/>
          <w:bCs/>
          <w:sz w:val="24"/>
          <w:szCs w:val="24"/>
        </w:rPr>
        <w:t>jednolitego europejskiego dokumentu zamówienia</w:t>
      </w:r>
      <w:r w:rsidR="00837862" w:rsidRPr="00747EC2">
        <w:rPr>
          <w:rFonts w:eastAsia="Verdana" w:cstheme="minorHAnsi"/>
          <w:b/>
          <w:bCs/>
          <w:sz w:val="24"/>
          <w:szCs w:val="24"/>
        </w:rPr>
        <w:t xml:space="preserve"> </w:t>
      </w:r>
      <w:r w:rsidR="00837862" w:rsidRPr="00747EC2">
        <w:rPr>
          <w:rFonts w:eastAsia="Verdana" w:cstheme="minorHAnsi"/>
          <w:sz w:val="24"/>
          <w:szCs w:val="24"/>
        </w:rPr>
        <w:t>(dalej JEDZ)</w:t>
      </w:r>
      <w:r w:rsidRPr="00747EC2">
        <w:rPr>
          <w:rFonts w:eastAsia="Verdana" w:cstheme="minorHAnsi"/>
          <w:sz w:val="24"/>
          <w:szCs w:val="24"/>
        </w:rPr>
        <w:t>, pod rygorem nieważności, w formie elektronicznej (</w:t>
      </w:r>
      <w:r w:rsidRPr="00747EC2">
        <w:rPr>
          <w:rFonts w:eastAsia="Verdana" w:cstheme="minorHAnsi"/>
          <w:b/>
          <w:bCs/>
          <w:sz w:val="24"/>
          <w:szCs w:val="24"/>
        </w:rPr>
        <w:t>opatrzone kwalifikowanym podpisem elektronicznym</w:t>
      </w:r>
      <w:r w:rsidRPr="00747EC2">
        <w:rPr>
          <w:rFonts w:eastAsia="Verdana" w:cstheme="minorHAnsi"/>
          <w:sz w:val="24"/>
          <w:szCs w:val="24"/>
        </w:rPr>
        <w:t>). Oświadczenie stanowi dowód potwierdzający brak podstaw wykluczenia i spełnianie warunków udziału w postępowaniu na dzień składania ofert, tymczasowo zastępujący wymagane przez zamawiającego podmiotowe środki dowodowe</w:t>
      </w:r>
      <w:bookmarkEnd w:id="8"/>
      <w:r w:rsidRPr="00747EC2">
        <w:rPr>
          <w:rFonts w:eastAsia="Verdana" w:cstheme="minorHAnsi"/>
          <w:sz w:val="24"/>
          <w:szCs w:val="24"/>
        </w:rPr>
        <w:t>, z zastrzeżeniem, że:</w:t>
      </w:r>
    </w:p>
    <w:p w14:paraId="05C9E3A7" w14:textId="116EEDDF" w:rsidR="00CA7151" w:rsidRPr="00747EC2" w:rsidRDefault="00CA7151" w:rsidP="00704D93">
      <w:pPr>
        <w:pStyle w:val="Akapitzlist"/>
        <w:numPr>
          <w:ilvl w:val="1"/>
          <w:numId w:val="29"/>
        </w:numPr>
        <w:spacing w:after="0" w:line="24" w:lineRule="atLeast"/>
        <w:ind w:left="1560" w:hanging="426"/>
        <w:rPr>
          <w:rFonts w:cstheme="minorHAnsi"/>
          <w:sz w:val="24"/>
          <w:szCs w:val="24"/>
        </w:rPr>
      </w:pPr>
      <w:r w:rsidRPr="00747EC2">
        <w:rPr>
          <w:rFonts w:cstheme="minorHAnsi"/>
          <w:sz w:val="24"/>
          <w:szCs w:val="24"/>
        </w:rPr>
        <w:t xml:space="preserve">w Części II Sekcji D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w:t>
      </w:r>
      <w:r w:rsidR="00837862" w:rsidRPr="00747EC2">
        <w:rPr>
          <w:rFonts w:cstheme="minorHAnsi"/>
          <w:sz w:val="24"/>
          <w:szCs w:val="24"/>
        </w:rPr>
        <w:t>JEDZ</w:t>
      </w:r>
      <w:r w:rsidRPr="00747EC2">
        <w:rPr>
          <w:rFonts w:cstheme="minorHAnsi"/>
          <w:sz w:val="24"/>
          <w:szCs w:val="24"/>
        </w:rPr>
        <w:t>, zawierających informacje wymagane w Części II Sekcja A i B oraz w Części III;</w:t>
      </w:r>
    </w:p>
    <w:p w14:paraId="2D2F22FC" w14:textId="77777777" w:rsidR="00CA7151" w:rsidRPr="00747EC2" w:rsidRDefault="00CA7151" w:rsidP="00704D93">
      <w:pPr>
        <w:pStyle w:val="Akapitzlist"/>
        <w:numPr>
          <w:ilvl w:val="1"/>
          <w:numId w:val="29"/>
        </w:numPr>
        <w:spacing w:after="0" w:line="24" w:lineRule="atLeast"/>
        <w:ind w:left="1560" w:hanging="426"/>
        <w:rPr>
          <w:rFonts w:cstheme="minorHAnsi"/>
          <w:sz w:val="24"/>
          <w:szCs w:val="24"/>
        </w:rPr>
      </w:pPr>
      <w:r w:rsidRPr="00747EC2">
        <w:rPr>
          <w:rFonts w:cstheme="minorHAnsi"/>
          <w:sz w:val="24"/>
          <w:szCs w:val="24"/>
        </w:rPr>
        <w:lastRenderedPageBreak/>
        <w:t xml:space="preserve">w Części III Sekcja D (Podstawy wykluczenia o charakterze wyłącznie krajowym) – Wykonawca </w:t>
      </w:r>
      <w:proofErr w:type="gramStart"/>
      <w:r w:rsidRPr="00747EC2">
        <w:rPr>
          <w:rFonts w:cstheme="minorHAnsi"/>
          <w:sz w:val="24"/>
          <w:szCs w:val="24"/>
        </w:rPr>
        <w:t>oświadcza</w:t>
      </w:r>
      <w:proofErr w:type="gramEnd"/>
      <w:r w:rsidRPr="00747EC2">
        <w:rPr>
          <w:rFonts w:cstheme="minorHAnsi"/>
          <w:sz w:val="24"/>
          <w:szCs w:val="24"/>
        </w:rPr>
        <w:t xml:space="preserve"> czy mają wobec niego zastosowanie następujące podstawy wykluczenia o charakterze wyłącznie krajowym tj.:</w:t>
      </w:r>
    </w:p>
    <w:p w14:paraId="045DE28F" w14:textId="452DEA38" w:rsidR="00CA7151" w:rsidRPr="00747EC2" w:rsidRDefault="00CA7151" w:rsidP="00704D93">
      <w:pPr>
        <w:pStyle w:val="Akapitzlist"/>
        <w:numPr>
          <w:ilvl w:val="0"/>
          <w:numId w:val="33"/>
        </w:numPr>
        <w:autoSpaceDE w:val="0"/>
        <w:autoSpaceDN w:val="0"/>
        <w:adjustRightInd w:val="0"/>
        <w:spacing w:after="0" w:line="24" w:lineRule="atLeast"/>
        <w:ind w:left="1985" w:hanging="425"/>
        <w:rPr>
          <w:rFonts w:eastAsia="CIDFont+F4" w:cstheme="minorHAnsi"/>
          <w:sz w:val="24"/>
          <w:szCs w:val="24"/>
        </w:rPr>
      </w:pPr>
      <w:r w:rsidRPr="00747EC2">
        <w:rPr>
          <w:rFonts w:eastAsia="CIDFont+F4" w:cstheme="minorHAnsi"/>
          <w:sz w:val="24"/>
          <w:szCs w:val="24"/>
        </w:rPr>
        <w:t xml:space="preserve">wykluczenie wykonawcy w przypadku skazania za przestępstwa przeciwko wiarygodności dokumentów i przestępstwa przeciwko obrotowi gospodarczemu (art. 108 ust. 1 pkt 1 lit. g) i pkt 2 ustawy </w:t>
      </w:r>
      <w:proofErr w:type="spellStart"/>
      <w:r w:rsidRPr="00747EC2">
        <w:rPr>
          <w:rFonts w:eastAsia="CIDFont+F4" w:cstheme="minorHAnsi"/>
          <w:sz w:val="24"/>
          <w:szCs w:val="24"/>
        </w:rPr>
        <w:t>Pzp</w:t>
      </w:r>
      <w:proofErr w:type="spellEnd"/>
      <w:r w:rsidRPr="00747EC2">
        <w:rPr>
          <w:rFonts w:eastAsia="CIDFont+F4" w:cstheme="minorHAnsi"/>
          <w:sz w:val="24"/>
          <w:szCs w:val="24"/>
        </w:rPr>
        <w:t>), tj. za przestępstwa, o których mowa w art. 270-277d Kodeksu karnego [przestępstwa wiarygodności dokumentów] i przestępstwa, o których mowa w art. 296-307 Kodeksu karnego [przestępstwa przeciwko obrotowi gospodarczemu], z wyjątkiem przestępstwa udaremniania lub utrudniania stwierdzenia przestępnego pochodzenia pieniędzy lub ukrywania ich pochodzenia, o którym mowa w art. 299 Kodeksu karnego,</w:t>
      </w:r>
    </w:p>
    <w:p w14:paraId="20C94697" w14:textId="77777777" w:rsidR="00CA7151" w:rsidRPr="00747EC2" w:rsidRDefault="00CA7151" w:rsidP="00704D93">
      <w:pPr>
        <w:pStyle w:val="Akapitzlist"/>
        <w:numPr>
          <w:ilvl w:val="0"/>
          <w:numId w:val="33"/>
        </w:numPr>
        <w:autoSpaceDE w:val="0"/>
        <w:autoSpaceDN w:val="0"/>
        <w:adjustRightInd w:val="0"/>
        <w:spacing w:after="0" w:line="24" w:lineRule="atLeast"/>
        <w:ind w:left="1985" w:hanging="425"/>
        <w:rPr>
          <w:rFonts w:eastAsia="CIDFont+F4" w:cstheme="minorHAnsi"/>
          <w:sz w:val="24"/>
          <w:szCs w:val="24"/>
        </w:rPr>
      </w:pPr>
      <w:r w:rsidRPr="00747EC2">
        <w:rPr>
          <w:rFonts w:eastAsia="CIDFont+F4" w:cstheme="minorHAnsi"/>
          <w:sz w:val="24"/>
          <w:szCs w:val="24"/>
        </w:rPr>
        <w:t xml:space="preserve">wykluczenie wykonawcy, wobec którego prawomocnie orzeczono zakaz ubiegania się o zamówienia publiczne (art. 108 ust. 1 pkt 4 ustawy </w:t>
      </w:r>
      <w:proofErr w:type="spellStart"/>
      <w:r w:rsidRPr="00747EC2">
        <w:rPr>
          <w:rFonts w:eastAsia="CIDFont+F4" w:cstheme="minorHAnsi"/>
          <w:sz w:val="24"/>
          <w:szCs w:val="24"/>
        </w:rPr>
        <w:t>Pzp</w:t>
      </w:r>
      <w:proofErr w:type="spellEnd"/>
      <w:r w:rsidRPr="00747EC2">
        <w:rPr>
          <w:rFonts w:eastAsia="CIDFont+F4" w:cstheme="minorHAnsi"/>
          <w:sz w:val="24"/>
          <w:szCs w:val="24"/>
        </w:rPr>
        <w:t>) - zakaz orzekany jest wobec podmiotu zbiorowego w oparciu o przepisy ustawy z dnia 28 października 2002 r. o odpowiedzialności podmiotów zbiorowych za czyny zabronione pod groźbą kary (Dz. U. z 2016 r. poz. 1541 oraz z 2017 r. poz. 724 i 933), a wobec osoby fizycznej w oparciu o przepisy Kodeksu postępowania karnego.</w:t>
      </w:r>
    </w:p>
    <w:p w14:paraId="64A5E2FF" w14:textId="51832186" w:rsidR="00CA7151" w:rsidRPr="00747EC2" w:rsidRDefault="00CA7151" w:rsidP="00704D93">
      <w:pPr>
        <w:pStyle w:val="Akapitzlist"/>
        <w:numPr>
          <w:ilvl w:val="0"/>
          <w:numId w:val="33"/>
        </w:numPr>
        <w:autoSpaceDE w:val="0"/>
        <w:autoSpaceDN w:val="0"/>
        <w:adjustRightInd w:val="0"/>
        <w:spacing w:after="0" w:line="24" w:lineRule="atLeast"/>
        <w:ind w:left="1985" w:hanging="425"/>
        <w:rPr>
          <w:rFonts w:eastAsia="Times New Roman" w:cstheme="minorHAnsi"/>
          <w:sz w:val="24"/>
          <w:szCs w:val="24"/>
          <w:lang w:eastAsia="pl-PL"/>
        </w:rPr>
      </w:pPr>
      <w:r w:rsidRPr="00747EC2">
        <w:rPr>
          <w:rFonts w:eastAsia="Times New Roman" w:cstheme="minorHAnsi"/>
          <w:sz w:val="24"/>
          <w:szCs w:val="24"/>
          <w:lang w:eastAsia="pl-PL"/>
        </w:rPr>
        <w:t>wykluczenie wykonawcy na podstawie art. 7 ust. 1 ustawy z dnia 13 kwietnia 2022 r. o szczególnych rozwiązaniach w zakresie przeciwdziałania wspieraniu agresji na Ukrainę oraz służących ochronie bezpieczeństwa narodowego (</w:t>
      </w:r>
      <w:r w:rsidR="00837862" w:rsidRPr="00747EC2">
        <w:rPr>
          <w:rFonts w:eastAsia="Times New Roman" w:cstheme="minorHAnsi"/>
          <w:sz w:val="24"/>
          <w:szCs w:val="24"/>
          <w:lang w:eastAsia="pl-PL"/>
        </w:rPr>
        <w:t xml:space="preserve">tekst jedn. </w:t>
      </w:r>
      <w:r w:rsidRPr="00747EC2">
        <w:rPr>
          <w:rFonts w:eastAsia="Times New Roman" w:cstheme="minorHAnsi"/>
          <w:sz w:val="24"/>
          <w:szCs w:val="24"/>
          <w:lang w:eastAsia="pl-PL"/>
        </w:rPr>
        <w:t>Dz. U. z 202</w:t>
      </w:r>
      <w:r w:rsidR="00747EC2">
        <w:rPr>
          <w:rFonts w:eastAsia="Times New Roman" w:cstheme="minorHAnsi"/>
          <w:sz w:val="24"/>
          <w:szCs w:val="24"/>
          <w:lang w:eastAsia="pl-PL"/>
        </w:rPr>
        <w:t>5</w:t>
      </w:r>
      <w:r w:rsidRPr="00747EC2">
        <w:rPr>
          <w:rFonts w:eastAsia="Times New Roman" w:cstheme="minorHAnsi"/>
          <w:sz w:val="24"/>
          <w:szCs w:val="24"/>
          <w:lang w:eastAsia="pl-PL"/>
        </w:rPr>
        <w:t xml:space="preserve"> r., poz. </w:t>
      </w:r>
      <w:r w:rsidR="00837862" w:rsidRPr="00747EC2">
        <w:rPr>
          <w:rFonts w:eastAsia="Times New Roman" w:cstheme="minorHAnsi"/>
          <w:sz w:val="24"/>
          <w:szCs w:val="24"/>
          <w:lang w:eastAsia="pl-PL"/>
        </w:rPr>
        <w:t>5</w:t>
      </w:r>
      <w:r w:rsidR="00747EC2">
        <w:rPr>
          <w:rFonts w:eastAsia="Times New Roman" w:cstheme="minorHAnsi"/>
          <w:sz w:val="24"/>
          <w:szCs w:val="24"/>
          <w:lang w:eastAsia="pl-PL"/>
        </w:rPr>
        <w:t>14</w:t>
      </w:r>
      <w:r w:rsidRPr="00747EC2">
        <w:rPr>
          <w:rFonts w:eastAsia="Times New Roman" w:cstheme="minorHAnsi"/>
          <w:sz w:val="24"/>
          <w:szCs w:val="24"/>
          <w:lang w:eastAsia="pl-PL"/>
        </w:rPr>
        <w:t>),</w:t>
      </w:r>
    </w:p>
    <w:p w14:paraId="4B02502A" w14:textId="77777777" w:rsidR="00CA7151" w:rsidRPr="00747EC2" w:rsidRDefault="00CA7151" w:rsidP="00704D93">
      <w:pPr>
        <w:pStyle w:val="Akapitzlist"/>
        <w:numPr>
          <w:ilvl w:val="1"/>
          <w:numId w:val="29"/>
        </w:numPr>
        <w:spacing w:after="0" w:line="24" w:lineRule="atLeast"/>
        <w:ind w:left="1560" w:hanging="426"/>
        <w:rPr>
          <w:rFonts w:cstheme="minorHAnsi"/>
          <w:sz w:val="24"/>
          <w:szCs w:val="24"/>
        </w:rPr>
      </w:pPr>
      <w:r w:rsidRPr="00747EC2">
        <w:rPr>
          <w:rFonts w:cstheme="minorHAnsi"/>
          <w:sz w:val="24"/>
          <w:szCs w:val="24"/>
        </w:rPr>
        <w:t>Zamawiający informuje, że w Części IV wystarczające będzie wypełnienie jedynie ogólnego oświadczenia dotyczącego wszystkich kryteriów kwalifikacji (sekcja α), bez wypełniania poszczególnych Sekcji A, B, C i D,</w:t>
      </w:r>
    </w:p>
    <w:p w14:paraId="32CA3AF1" w14:textId="77777777" w:rsidR="00CA7151" w:rsidRPr="00747EC2" w:rsidRDefault="00CA7151" w:rsidP="00704D93">
      <w:pPr>
        <w:pStyle w:val="Akapitzlist"/>
        <w:numPr>
          <w:ilvl w:val="1"/>
          <w:numId w:val="29"/>
        </w:numPr>
        <w:spacing w:after="0" w:line="24" w:lineRule="atLeast"/>
        <w:ind w:left="1560" w:hanging="426"/>
        <w:rPr>
          <w:rFonts w:cstheme="minorHAnsi"/>
          <w:sz w:val="24"/>
          <w:szCs w:val="24"/>
        </w:rPr>
      </w:pPr>
      <w:r w:rsidRPr="00747EC2">
        <w:rPr>
          <w:rFonts w:cstheme="minorHAnsi"/>
          <w:sz w:val="24"/>
          <w:szCs w:val="24"/>
        </w:rPr>
        <w:t>Część V (Ograniczenie liczby kwalifikujących się kandydatów) należy pozostawić niewypełnioną.</w:t>
      </w:r>
    </w:p>
    <w:p w14:paraId="134407AB" w14:textId="29B90287" w:rsidR="00CA7151" w:rsidRPr="00747EC2" w:rsidRDefault="00CA7151" w:rsidP="00443159">
      <w:pPr>
        <w:spacing w:after="0" w:line="24" w:lineRule="atLeast"/>
        <w:ind w:left="1134"/>
        <w:rPr>
          <w:rFonts w:cstheme="minorHAnsi"/>
          <w:sz w:val="24"/>
          <w:szCs w:val="24"/>
        </w:rPr>
      </w:pPr>
      <w:r w:rsidRPr="00747EC2">
        <w:rPr>
          <w:rFonts w:cstheme="minorHAnsi"/>
          <w:sz w:val="24"/>
          <w:szCs w:val="24"/>
        </w:rPr>
        <w:t>(Opublikowany, na stronie internetowej prowadzonego postępowania, przez Zamawiającego interaktywny formularz jednolitego europejskiego dokumentu zamówienia</w:t>
      </w:r>
      <w:r w:rsidR="0066250A">
        <w:rPr>
          <w:rFonts w:cstheme="minorHAnsi"/>
          <w:sz w:val="24"/>
          <w:szCs w:val="24"/>
        </w:rPr>
        <w:t xml:space="preserve"> (załącznik nr 4 do SWZ) </w:t>
      </w:r>
      <w:r w:rsidRPr="00747EC2">
        <w:rPr>
          <w:rFonts w:cstheme="minorHAnsi"/>
          <w:sz w:val="24"/>
          <w:szCs w:val="24"/>
        </w:rPr>
        <w:t xml:space="preserve">jest dostępny dla Wykonawcy z poziomu podglądu postępowania. Zamawiający informuje, iż instrukcję wypełnienia JEDZ Wykonawca znajdzie na Platformie e-Zamówienia </w:t>
      </w:r>
      <w:hyperlink r:id="rId35" w:history="1">
        <w:r w:rsidRPr="00747EC2">
          <w:rPr>
            <w:rStyle w:val="Hipercze"/>
            <w:rFonts w:cstheme="minorHAnsi"/>
            <w:sz w:val="24"/>
            <w:szCs w:val="24"/>
          </w:rPr>
          <w:t>https://ezamowienia.gov.pl/pl/komponent-edukacyjny/</w:t>
        </w:r>
      </w:hyperlink>
      <w:r w:rsidRPr="00747EC2">
        <w:rPr>
          <w:rFonts w:cstheme="minorHAnsi"/>
          <w:sz w:val="24"/>
          <w:szCs w:val="24"/>
        </w:rPr>
        <w:t xml:space="preserve"> w instrukcji interaktywnej „Oferty, wnioski i prace konkursowe”. Aby uruchomić formularz JEDZ w trybie edycji użytkownik powinien wybrać opcję „</w:t>
      </w:r>
      <w:r w:rsidRPr="00747EC2">
        <w:rPr>
          <w:rFonts w:cstheme="minorHAnsi"/>
          <w:b/>
          <w:bCs/>
          <w:sz w:val="24"/>
          <w:szCs w:val="24"/>
        </w:rPr>
        <w:t>Wypełnij</w:t>
      </w:r>
      <w:r w:rsidRPr="00747EC2">
        <w:rPr>
          <w:rFonts w:cstheme="minorHAnsi"/>
          <w:sz w:val="24"/>
          <w:szCs w:val="24"/>
        </w:rPr>
        <w:t>” w sekcji „Ogłoszenia i dokumenty postępowania utworzone w systemie” / „Jednolity europejski dokument zamówienia”.</w:t>
      </w:r>
    </w:p>
    <w:p w14:paraId="33E6F5FA" w14:textId="77777777" w:rsidR="00CA7151" w:rsidRPr="00747EC2" w:rsidRDefault="00CA7151" w:rsidP="00443159">
      <w:pPr>
        <w:spacing w:after="0" w:line="24" w:lineRule="atLeast"/>
        <w:ind w:left="1134"/>
        <w:rPr>
          <w:rFonts w:cstheme="minorHAnsi"/>
          <w:sz w:val="24"/>
          <w:szCs w:val="24"/>
        </w:rPr>
      </w:pPr>
      <w:r w:rsidRPr="00747EC2">
        <w:rPr>
          <w:rFonts w:cstheme="minorHAnsi"/>
          <w:sz w:val="24"/>
          <w:szCs w:val="24"/>
        </w:rPr>
        <w:t xml:space="preserve">Uzupełnienie formularza JEDZ przebiega w sześciu krokach. Wykonawca wypełnia JEDZ, tworząc dokument elektroniczny. </w:t>
      </w:r>
    </w:p>
    <w:p w14:paraId="3E773CE8" w14:textId="77777777" w:rsidR="00CA7151" w:rsidRPr="00747EC2" w:rsidRDefault="00CA7151" w:rsidP="00443159">
      <w:pPr>
        <w:spacing w:after="0" w:line="24" w:lineRule="atLeast"/>
        <w:ind w:left="1134"/>
        <w:rPr>
          <w:rFonts w:cstheme="minorHAnsi"/>
          <w:sz w:val="24"/>
          <w:szCs w:val="24"/>
        </w:rPr>
      </w:pPr>
      <w:r w:rsidRPr="00747EC2">
        <w:rPr>
          <w:rFonts w:cstheme="minorHAnsi"/>
          <w:sz w:val="24"/>
          <w:szCs w:val="24"/>
        </w:rPr>
        <w:t xml:space="preserve">Wykonawca ma możliwość pobrania wersji roboczej formularza JEDZ w formacie </w:t>
      </w:r>
      <w:proofErr w:type="spellStart"/>
      <w:r w:rsidRPr="00747EC2">
        <w:rPr>
          <w:rFonts w:cstheme="minorHAnsi"/>
          <w:sz w:val="24"/>
          <w:szCs w:val="24"/>
        </w:rPr>
        <w:t>xml</w:t>
      </w:r>
      <w:proofErr w:type="spellEnd"/>
      <w:r w:rsidRPr="00747EC2">
        <w:rPr>
          <w:rFonts w:cstheme="minorHAnsi"/>
          <w:sz w:val="24"/>
          <w:szCs w:val="24"/>
        </w:rPr>
        <w:t xml:space="preserve"> - plik można pobrać w dowolnym momencie tworzenia formularza JEDZ poprzez wybranie opcji Pobierz plik roboczy. Dokument można edytować wielokrotnie. </w:t>
      </w:r>
    </w:p>
    <w:p w14:paraId="7F6855E3" w14:textId="6C42AF10" w:rsidR="00CA7151" w:rsidRPr="00747EC2" w:rsidRDefault="00CA7151" w:rsidP="00443159">
      <w:pPr>
        <w:spacing w:after="0" w:line="24" w:lineRule="atLeast"/>
        <w:ind w:left="1134"/>
        <w:rPr>
          <w:rFonts w:cstheme="minorHAnsi"/>
          <w:sz w:val="24"/>
          <w:szCs w:val="24"/>
        </w:rPr>
      </w:pPr>
      <w:r w:rsidRPr="00747EC2">
        <w:rPr>
          <w:rFonts w:cstheme="minorHAnsi"/>
          <w:sz w:val="24"/>
          <w:szCs w:val="24"/>
        </w:rPr>
        <w:t>Wykonawca może pobrać Jednolity europejski dokument zamówienia w</w:t>
      </w:r>
      <w:r w:rsidR="00837862" w:rsidRPr="00747EC2">
        <w:rPr>
          <w:rFonts w:cstheme="minorHAnsi"/>
          <w:sz w:val="24"/>
          <w:szCs w:val="24"/>
        </w:rPr>
        <w:t> </w:t>
      </w:r>
      <w:r w:rsidRPr="00747EC2">
        <w:rPr>
          <w:rFonts w:cstheme="minorHAnsi"/>
          <w:sz w:val="24"/>
          <w:szCs w:val="24"/>
        </w:rPr>
        <w:t xml:space="preserve">formacie PDF - warunkiem koniecznym do wygenerowania pliku jest poprawne </w:t>
      </w:r>
      <w:r w:rsidRPr="00747EC2">
        <w:rPr>
          <w:rFonts w:cstheme="minorHAnsi"/>
          <w:sz w:val="24"/>
          <w:szCs w:val="24"/>
        </w:rPr>
        <w:lastRenderedPageBreak/>
        <w:t>wypełnienie formularza. W przypadku wykrycia błędów system wyświetla komunikat zawierający wszystkie nieprawidłowości wykryte w formularzu.</w:t>
      </w:r>
    </w:p>
    <w:p w14:paraId="60B3DBDA" w14:textId="046C2ACF" w:rsidR="00CA7151" w:rsidRPr="00747EC2" w:rsidRDefault="00CA7151" w:rsidP="00443159">
      <w:pPr>
        <w:spacing w:after="0" w:line="24" w:lineRule="atLeast"/>
        <w:ind w:left="1134"/>
        <w:rPr>
          <w:rFonts w:cstheme="minorHAnsi"/>
          <w:sz w:val="24"/>
          <w:szCs w:val="24"/>
        </w:rPr>
      </w:pPr>
      <w:r w:rsidRPr="00747EC2">
        <w:rPr>
          <w:rFonts w:cstheme="minorHAnsi"/>
          <w:sz w:val="24"/>
          <w:szCs w:val="24"/>
        </w:rPr>
        <w:t>Po poprawnym wypełnieniu formularza Wykonawca może pobrać go na jeden z</w:t>
      </w:r>
      <w:r w:rsidR="00837862" w:rsidRPr="00747EC2">
        <w:rPr>
          <w:rFonts w:cstheme="minorHAnsi"/>
          <w:sz w:val="24"/>
          <w:szCs w:val="24"/>
        </w:rPr>
        <w:t> </w:t>
      </w:r>
      <w:r w:rsidRPr="00747EC2">
        <w:rPr>
          <w:rFonts w:cstheme="minorHAnsi"/>
          <w:sz w:val="24"/>
          <w:szCs w:val="24"/>
        </w:rPr>
        <w:t xml:space="preserve">dwóch sposobów: za pomocą przycisku Pobierz JEDZ lub wybierając z menu opcję Pobierz JEDZ i plik roboczy. W zależności od przeglądarki oraz ustawień przeglądarki plik może zostać pobrany w sposób automatyczny i od razu zapisany na dysku lub może się wyświetlić dodatkowe okno z opcjami do wyboru „Otwórz za pomocą”, „Zapisz plik”. </w:t>
      </w:r>
    </w:p>
    <w:p w14:paraId="6F0613BB" w14:textId="77777777" w:rsidR="00CA7151" w:rsidRPr="00747EC2" w:rsidRDefault="00CA7151" w:rsidP="00443159">
      <w:pPr>
        <w:spacing w:after="0" w:line="24" w:lineRule="atLeast"/>
        <w:ind w:left="1134"/>
        <w:rPr>
          <w:rFonts w:cstheme="minorHAnsi"/>
          <w:sz w:val="24"/>
          <w:szCs w:val="24"/>
        </w:rPr>
      </w:pPr>
      <w:r w:rsidRPr="00747EC2">
        <w:rPr>
          <w:rFonts w:cstheme="minorHAnsi"/>
          <w:sz w:val="24"/>
          <w:szCs w:val="24"/>
        </w:rPr>
        <w:t>Przed złożeniem oferty formularz JEDZ należy podpisać podpisem kwalifikowanym. Po podpisaniu nie należy modyfikować pliku. Nie należy również zmieniać nazwy pliku formularza.)</w:t>
      </w:r>
    </w:p>
    <w:bookmarkEnd w:id="9"/>
    <w:p w14:paraId="70E7B489" w14:textId="65EDC42A" w:rsidR="00707B61" w:rsidRPr="00C26909" w:rsidRDefault="00707B61" w:rsidP="00704D93">
      <w:pPr>
        <w:pStyle w:val="Akapitzlist"/>
        <w:numPr>
          <w:ilvl w:val="0"/>
          <w:numId w:val="18"/>
        </w:numPr>
        <w:spacing w:after="0" w:line="24" w:lineRule="atLeast"/>
        <w:ind w:left="1134" w:right="20" w:hanging="425"/>
        <w:contextualSpacing w:val="0"/>
        <w:rPr>
          <w:rFonts w:eastAsia="Verdana" w:cstheme="minorHAnsi"/>
          <w:bCs/>
          <w:sz w:val="24"/>
          <w:szCs w:val="24"/>
        </w:rPr>
      </w:pPr>
      <w:r w:rsidRPr="00C26909">
        <w:rPr>
          <w:rFonts w:eastAsia="Verdana" w:cstheme="minorHAnsi"/>
          <w:bCs/>
          <w:sz w:val="24"/>
          <w:szCs w:val="24"/>
        </w:rPr>
        <w:t xml:space="preserve">oświadczenie </w:t>
      </w:r>
      <w:r w:rsidRPr="00C26909">
        <w:rPr>
          <w:rFonts w:cstheme="minorHAnsi"/>
          <w:sz w:val="24"/>
          <w:szCs w:val="24"/>
        </w:rPr>
        <w:t xml:space="preserve">dotyczące przesłanek wykluczenia z postępowania na podstawie art. 5k rozporządzenia 833/2014 oraz art. 7 ust. 1 ustawy o szczególnych rozwiązaniach w zakresie przeciwdziałania wspieraniu agresji na Ukrainę oraz służących ochronie bezpieczeństwa narodowego, którego wzór stanowi </w:t>
      </w:r>
      <w:r w:rsidRPr="00C26909">
        <w:rPr>
          <w:rFonts w:cstheme="minorHAnsi"/>
          <w:b/>
          <w:bCs/>
          <w:sz w:val="24"/>
          <w:szCs w:val="24"/>
        </w:rPr>
        <w:t xml:space="preserve">załącznik nr </w:t>
      </w:r>
      <w:r w:rsidR="006F26E5" w:rsidRPr="00C26909">
        <w:rPr>
          <w:rFonts w:cstheme="minorHAnsi"/>
          <w:b/>
          <w:bCs/>
          <w:sz w:val="24"/>
          <w:szCs w:val="24"/>
        </w:rPr>
        <w:t>5</w:t>
      </w:r>
      <w:r w:rsidRPr="00C26909">
        <w:rPr>
          <w:rFonts w:cstheme="minorHAnsi"/>
          <w:b/>
          <w:bCs/>
          <w:sz w:val="24"/>
          <w:szCs w:val="24"/>
        </w:rPr>
        <w:t xml:space="preserve"> do SWZ</w:t>
      </w:r>
      <w:r w:rsidRPr="00C26909">
        <w:rPr>
          <w:rFonts w:cstheme="minorHAnsi"/>
          <w:sz w:val="24"/>
          <w:szCs w:val="24"/>
        </w:rPr>
        <w:t xml:space="preserve"> (stosownie do art. 63 ust. 1 ustawy </w:t>
      </w:r>
      <w:proofErr w:type="spellStart"/>
      <w:r w:rsidRPr="00C26909">
        <w:rPr>
          <w:rFonts w:cstheme="minorHAnsi"/>
          <w:sz w:val="24"/>
          <w:szCs w:val="24"/>
        </w:rPr>
        <w:t>Pzp</w:t>
      </w:r>
      <w:proofErr w:type="spellEnd"/>
      <w:r w:rsidRPr="00C26909">
        <w:rPr>
          <w:rFonts w:cstheme="minorHAnsi"/>
          <w:sz w:val="24"/>
          <w:szCs w:val="24"/>
        </w:rPr>
        <w:t>, oświadczenie należy złożyć, pod rygorem nieważności, w formie elektronicznej, tj. opatrzonej kwalifikowanym podpisem elektronicznym),</w:t>
      </w:r>
    </w:p>
    <w:p w14:paraId="0405ECA6" w14:textId="46ED5411" w:rsidR="00707B61" w:rsidRPr="00C26909" w:rsidRDefault="00707B61" w:rsidP="00704D93">
      <w:pPr>
        <w:pStyle w:val="Akapitzlist"/>
        <w:numPr>
          <w:ilvl w:val="0"/>
          <w:numId w:val="18"/>
        </w:numPr>
        <w:spacing w:after="0" w:line="24" w:lineRule="atLeast"/>
        <w:ind w:left="1134" w:right="20" w:hanging="425"/>
        <w:contextualSpacing w:val="0"/>
        <w:rPr>
          <w:rFonts w:eastAsia="Verdana" w:cstheme="minorHAnsi"/>
          <w:b/>
          <w:sz w:val="24"/>
          <w:szCs w:val="24"/>
        </w:rPr>
      </w:pPr>
      <w:r w:rsidRPr="00C26909">
        <w:rPr>
          <w:rFonts w:cstheme="minorHAnsi"/>
          <w:sz w:val="24"/>
          <w:szCs w:val="24"/>
        </w:rPr>
        <w:t xml:space="preserve">w przypadku wspólnego ubiegania się o zamówienie przez wykonawców, oświadczenia, o których mowa w pkt </w:t>
      </w:r>
      <w:r w:rsidR="00B30478" w:rsidRPr="00C26909">
        <w:rPr>
          <w:rFonts w:cstheme="minorHAnsi"/>
          <w:sz w:val="24"/>
          <w:szCs w:val="24"/>
        </w:rPr>
        <w:t>2</w:t>
      </w:r>
      <w:r w:rsidRPr="00C26909">
        <w:rPr>
          <w:rFonts w:cstheme="minorHAnsi"/>
          <w:sz w:val="24"/>
          <w:szCs w:val="24"/>
        </w:rPr>
        <w:t xml:space="preserve"> i </w:t>
      </w:r>
      <w:r w:rsidR="00B30478" w:rsidRPr="00C26909">
        <w:rPr>
          <w:rFonts w:cstheme="minorHAnsi"/>
          <w:sz w:val="24"/>
          <w:szCs w:val="24"/>
        </w:rPr>
        <w:t>3</w:t>
      </w:r>
      <w:r w:rsidRPr="00C26909">
        <w:rPr>
          <w:rFonts w:cstheme="minorHAnsi"/>
          <w:sz w:val="24"/>
          <w:szCs w:val="24"/>
        </w:rPr>
        <w:t xml:space="preserve"> składa </w:t>
      </w:r>
      <w:r w:rsidRPr="00C26909">
        <w:rPr>
          <w:rFonts w:cstheme="minorHAnsi"/>
          <w:b/>
          <w:bCs/>
          <w:sz w:val="24"/>
          <w:szCs w:val="24"/>
        </w:rPr>
        <w:t>każdy</w:t>
      </w:r>
      <w:r w:rsidRPr="00C26909">
        <w:rPr>
          <w:rFonts w:cstheme="minorHAnsi"/>
          <w:sz w:val="24"/>
          <w:szCs w:val="24"/>
        </w:rPr>
        <w:t xml:space="preserve"> z wykonawców wspólnie ubiegających się o zamówienie,</w:t>
      </w:r>
    </w:p>
    <w:p w14:paraId="7D941C04" w14:textId="77777777" w:rsidR="00EE710D" w:rsidRPr="00C26909" w:rsidRDefault="00EE710D" w:rsidP="00EE710D">
      <w:pPr>
        <w:pStyle w:val="Akapitzlist"/>
        <w:numPr>
          <w:ilvl w:val="0"/>
          <w:numId w:val="18"/>
        </w:numPr>
        <w:spacing w:after="0" w:line="240" w:lineRule="auto"/>
        <w:ind w:left="1134" w:right="20" w:hanging="425"/>
        <w:contextualSpacing w:val="0"/>
        <w:jc w:val="both"/>
        <w:rPr>
          <w:rFonts w:eastAsia="Calibri" w:cstheme="minorHAnsi"/>
          <w:sz w:val="24"/>
          <w:szCs w:val="24"/>
        </w:rPr>
      </w:pPr>
      <w:bookmarkStart w:id="10" w:name="_Hlk195188597"/>
      <w:r w:rsidRPr="00C26909">
        <w:rPr>
          <w:rFonts w:eastAsia="Calibri" w:cstheme="minorHAnsi"/>
          <w:sz w:val="24"/>
          <w:szCs w:val="24"/>
        </w:rPr>
        <w:t>Wykonawca, który polega na zdolnościach podmiotów udostępniających zasoby,</w:t>
      </w:r>
      <w:r w:rsidRPr="00C26909">
        <w:rPr>
          <w:rFonts w:cstheme="minorHAnsi"/>
          <w:b/>
          <w:sz w:val="24"/>
          <w:szCs w:val="24"/>
        </w:rPr>
        <w:t xml:space="preserve"> na zasadach określonych w art. 118 ustawy </w:t>
      </w:r>
      <w:proofErr w:type="spellStart"/>
      <w:r w:rsidRPr="00C26909">
        <w:rPr>
          <w:rFonts w:cstheme="minorHAnsi"/>
          <w:b/>
          <w:sz w:val="24"/>
          <w:szCs w:val="24"/>
        </w:rPr>
        <w:t>Pzp</w:t>
      </w:r>
      <w:proofErr w:type="spellEnd"/>
      <w:r w:rsidRPr="00C26909">
        <w:rPr>
          <w:rFonts w:cstheme="minorHAnsi"/>
          <w:b/>
          <w:sz w:val="24"/>
          <w:szCs w:val="24"/>
        </w:rPr>
        <w:t>,</w:t>
      </w:r>
      <w:r w:rsidRPr="00C26909">
        <w:rPr>
          <w:rFonts w:eastAsia="Calibri" w:cstheme="minorHAnsi"/>
          <w:sz w:val="24"/>
          <w:szCs w:val="24"/>
        </w:rPr>
        <w:t xml:space="preserve"> musi udowodnić zamawiającemu, że realizując zamówienie, będzie dysponował niezbędnymi zasobami tych podmiotów, w szczególności </w:t>
      </w:r>
      <w:r w:rsidRPr="00C26909">
        <w:rPr>
          <w:rFonts w:eastAsia="Calibri" w:cstheme="minorHAnsi"/>
          <w:b/>
          <w:bCs/>
          <w:sz w:val="24"/>
          <w:szCs w:val="24"/>
        </w:rPr>
        <w:t xml:space="preserve">dołączając do oferty zobowiązanie tych podmiotów </w:t>
      </w:r>
      <w:r w:rsidRPr="00C26909">
        <w:rPr>
          <w:rFonts w:eastAsia="Calibri" w:cstheme="minorHAnsi"/>
          <w:sz w:val="24"/>
          <w:szCs w:val="24"/>
        </w:rPr>
        <w:t>do oddania mu do dyspozycji niezbędnych zasobów na potrzeby realizacji zamówienia (w formie elektronicznej (podpisane kwalifikowanym podpisem elektronicznym),</w:t>
      </w:r>
      <w:r w:rsidRPr="00C26909">
        <w:rPr>
          <w:rFonts w:eastAsia="Calibri" w:cstheme="minorHAnsi"/>
          <w:b/>
          <w:bCs/>
          <w:i/>
          <w:iCs/>
          <w:sz w:val="24"/>
          <w:szCs w:val="24"/>
        </w:rPr>
        <w:t xml:space="preserve"> </w:t>
      </w:r>
      <w:r w:rsidRPr="00C26909">
        <w:rPr>
          <w:rFonts w:eastAsia="Calibri" w:cstheme="minorHAnsi"/>
          <w:bCs/>
          <w:iCs/>
          <w:sz w:val="24"/>
          <w:szCs w:val="24"/>
        </w:rPr>
        <w:t>zgodnie z </w:t>
      </w:r>
      <w:r w:rsidRPr="00C26909">
        <w:rPr>
          <w:rFonts w:eastAsia="Calibri" w:cstheme="minorHAnsi"/>
          <w:b/>
          <w:iCs/>
          <w:sz w:val="24"/>
          <w:szCs w:val="24"/>
        </w:rPr>
        <w:t>z</w:t>
      </w:r>
      <w:r w:rsidRPr="00C26909">
        <w:rPr>
          <w:rFonts w:eastAsia="Calibri" w:cstheme="minorHAnsi"/>
          <w:b/>
          <w:bCs/>
          <w:iCs/>
          <w:sz w:val="24"/>
          <w:szCs w:val="24"/>
        </w:rPr>
        <w:t xml:space="preserve">ałącznikiem nr 6 do SWZ. </w:t>
      </w:r>
      <w:r w:rsidRPr="00C26909">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C26909">
        <w:rPr>
          <w:rFonts w:eastAsia="Calibri" w:cstheme="minorHAnsi"/>
          <w:sz w:val="24"/>
          <w:szCs w:val="24"/>
        </w:rPr>
        <w:t xml:space="preserve">Z zobowiązania lub innych dokumentów potwierdzających udostępnienie zasobów przez inne podmioty musi bezspornie i jednoznacznie wynikać w szczególności: </w:t>
      </w:r>
    </w:p>
    <w:p w14:paraId="79BB5500" w14:textId="77777777" w:rsidR="00D91440" w:rsidRPr="00534B66" w:rsidRDefault="00D91440" w:rsidP="00D91440">
      <w:pPr>
        <w:pStyle w:val="Akapitzlist"/>
        <w:numPr>
          <w:ilvl w:val="0"/>
          <w:numId w:val="47"/>
        </w:numPr>
        <w:spacing w:after="0" w:line="240" w:lineRule="auto"/>
        <w:ind w:left="1418" w:hanging="284"/>
        <w:jc w:val="both"/>
        <w:rPr>
          <w:rFonts w:eastAsia="Calibri" w:cstheme="minorHAnsi"/>
          <w:sz w:val="24"/>
          <w:szCs w:val="24"/>
        </w:rPr>
      </w:pPr>
      <w:r w:rsidRPr="00534B66">
        <w:rPr>
          <w:rFonts w:eastAsia="Calibri" w:cstheme="minorHAnsi"/>
          <w:sz w:val="24"/>
          <w:szCs w:val="24"/>
        </w:rPr>
        <w:t>zakres dostępnych wykonawcy zasobów podmiotu udostępniającego zasoby,</w:t>
      </w:r>
    </w:p>
    <w:p w14:paraId="22B8D777" w14:textId="77777777" w:rsidR="00D91440" w:rsidRPr="00534B66" w:rsidRDefault="00D91440" w:rsidP="00D91440">
      <w:pPr>
        <w:pStyle w:val="Akapitzlist"/>
        <w:numPr>
          <w:ilvl w:val="0"/>
          <w:numId w:val="47"/>
        </w:numPr>
        <w:spacing w:after="0" w:line="240" w:lineRule="auto"/>
        <w:ind w:left="1418" w:hanging="284"/>
        <w:jc w:val="both"/>
        <w:rPr>
          <w:rFonts w:eastAsia="Calibri" w:cstheme="minorHAnsi"/>
          <w:sz w:val="24"/>
          <w:szCs w:val="24"/>
        </w:rPr>
      </w:pPr>
      <w:r w:rsidRPr="00534B66">
        <w:rPr>
          <w:rFonts w:eastAsia="Calibri" w:cstheme="minorHAnsi"/>
          <w:sz w:val="24"/>
          <w:szCs w:val="24"/>
        </w:rPr>
        <w:t>sposób i okres udostępnienia wykonawcy i wykorzystania przez niego zasobów podmiotu udostępniającego te zasoby przy wykonywaniu zamówienia,</w:t>
      </w:r>
    </w:p>
    <w:p w14:paraId="38C85D98" w14:textId="778D498B" w:rsidR="00D91440" w:rsidRPr="00D91440" w:rsidRDefault="00D91440" w:rsidP="00D91440">
      <w:pPr>
        <w:pStyle w:val="Akapitzlist"/>
        <w:numPr>
          <w:ilvl w:val="0"/>
          <w:numId w:val="47"/>
        </w:numPr>
        <w:spacing w:after="0" w:line="240" w:lineRule="auto"/>
        <w:ind w:left="1418" w:hanging="284"/>
        <w:jc w:val="both"/>
        <w:rPr>
          <w:rFonts w:eastAsia="Calibri" w:cstheme="minorHAnsi"/>
          <w:sz w:val="24"/>
          <w:szCs w:val="24"/>
        </w:rPr>
      </w:pPr>
      <w:r w:rsidRPr="00534B66">
        <w:rPr>
          <w:rFonts w:eastAsia="Calibri" w:cstheme="minorHAnsi"/>
          <w:sz w:val="24"/>
          <w:szCs w:val="24"/>
        </w:rPr>
        <w:t xml:space="preserve">czy i w jakim zakresie podmiot udostępniający zasoby, na zdolnościach którego wykonawca polega w odniesieniu do warunku udziału w postępowaniu dotyczących doświadczenia, zrealizuje usługi, których wskazane zdolności dotyczą. </w:t>
      </w:r>
    </w:p>
    <w:p w14:paraId="337CA493" w14:textId="37AB5212" w:rsidR="00EE710D" w:rsidRPr="00226D24" w:rsidRDefault="00EE710D" w:rsidP="00EE710D">
      <w:pPr>
        <w:pStyle w:val="Akapitzlist"/>
        <w:numPr>
          <w:ilvl w:val="0"/>
          <w:numId w:val="18"/>
        </w:numPr>
        <w:spacing w:after="0" w:line="240" w:lineRule="auto"/>
        <w:ind w:left="1134" w:right="20" w:hanging="425"/>
        <w:contextualSpacing w:val="0"/>
        <w:jc w:val="both"/>
        <w:rPr>
          <w:rFonts w:cstheme="minorHAnsi"/>
          <w:sz w:val="24"/>
          <w:szCs w:val="24"/>
        </w:rPr>
      </w:pPr>
      <w:r w:rsidRPr="00226D24">
        <w:rPr>
          <w:rFonts w:cstheme="minorHAnsi"/>
          <w:sz w:val="24"/>
          <w:szCs w:val="24"/>
        </w:rPr>
        <w:t xml:space="preserve">Wykonawca, w przypadku polegania na zdolnościach podmiotów udostępniających zasoby, na zasadach określonych w art. 118 ustawy </w:t>
      </w:r>
      <w:proofErr w:type="spellStart"/>
      <w:r w:rsidRPr="00226D24">
        <w:rPr>
          <w:rFonts w:cstheme="minorHAnsi"/>
          <w:sz w:val="24"/>
          <w:szCs w:val="24"/>
        </w:rPr>
        <w:t>Pzp</w:t>
      </w:r>
      <w:proofErr w:type="spellEnd"/>
      <w:r w:rsidRPr="00226D24">
        <w:rPr>
          <w:rFonts w:cstheme="minorHAnsi"/>
          <w:sz w:val="24"/>
          <w:szCs w:val="24"/>
        </w:rPr>
        <w:t xml:space="preserve">, przedstawia, wraz z oświadczeniem, o którym mowa w </w:t>
      </w:r>
      <w:r w:rsidR="001579C7" w:rsidRPr="00226D24">
        <w:rPr>
          <w:rFonts w:cstheme="minorHAnsi"/>
          <w:sz w:val="24"/>
          <w:szCs w:val="24"/>
        </w:rPr>
        <w:t>pkt.</w:t>
      </w:r>
      <w:r w:rsidRPr="00226D24">
        <w:rPr>
          <w:rFonts w:cstheme="minorHAnsi"/>
          <w:sz w:val="24"/>
          <w:szCs w:val="24"/>
        </w:rPr>
        <w:t xml:space="preserve"> 2, także oświadczenie </w:t>
      </w:r>
      <w:r w:rsidRPr="00226D24">
        <w:rPr>
          <w:rFonts w:eastAsia="Verdana" w:cstheme="minorHAnsi"/>
          <w:sz w:val="24"/>
          <w:szCs w:val="24"/>
        </w:rPr>
        <w:t xml:space="preserve">składane na formularzu </w:t>
      </w:r>
      <w:r w:rsidRPr="00226D24">
        <w:rPr>
          <w:rFonts w:eastAsia="Verdana" w:cstheme="minorHAnsi"/>
          <w:b/>
          <w:bCs/>
          <w:sz w:val="24"/>
          <w:szCs w:val="24"/>
        </w:rPr>
        <w:t>jednolitego europejskiego dokumentu zamówienia</w:t>
      </w:r>
      <w:r w:rsidRPr="00226D24">
        <w:rPr>
          <w:rFonts w:eastAsia="Verdana" w:cstheme="minorHAnsi"/>
          <w:sz w:val="24"/>
          <w:szCs w:val="24"/>
        </w:rPr>
        <w:t xml:space="preserve">, pod rygorem nieważności, w formie elektronicznej </w:t>
      </w:r>
      <w:r w:rsidRPr="00226D24">
        <w:rPr>
          <w:rFonts w:cstheme="minorHAnsi"/>
          <w:sz w:val="24"/>
          <w:szCs w:val="24"/>
        </w:rPr>
        <w:t xml:space="preserve">podmiotu udostępniającego zasoby, potwierdzające brak podstaw wykluczenia tego podmiotu oraz odpowiednio spełnianie warunków udziału w postępowaniu, w zakresie, w jakim wykonawca powołuje się na jego zasoby. </w:t>
      </w:r>
    </w:p>
    <w:p w14:paraId="4FC26FEC" w14:textId="2004CE63" w:rsidR="00EE710D" w:rsidRPr="00226D24" w:rsidRDefault="00EE710D" w:rsidP="00EE710D">
      <w:pPr>
        <w:pStyle w:val="Akapitzlist"/>
        <w:numPr>
          <w:ilvl w:val="0"/>
          <w:numId w:val="18"/>
        </w:numPr>
        <w:spacing w:after="0" w:line="240" w:lineRule="auto"/>
        <w:ind w:left="1134" w:right="20" w:hanging="425"/>
        <w:contextualSpacing w:val="0"/>
        <w:jc w:val="both"/>
        <w:rPr>
          <w:rFonts w:eastAsia="Verdana" w:cstheme="minorHAnsi"/>
          <w:bCs/>
          <w:sz w:val="24"/>
          <w:szCs w:val="24"/>
        </w:rPr>
      </w:pPr>
      <w:r w:rsidRPr="00226D24">
        <w:rPr>
          <w:rFonts w:cstheme="minorHAnsi"/>
          <w:sz w:val="24"/>
          <w:szCs w:val="24"/>
        </w:rPr>
        <w:lastRenderedPageBreak/>
        <w:t xml:space="preserve">oświadczenie podmiotu udostępniającego zasoby, na którego przypada ponad 10 % wartości zamówienia, dotyczące przesłanek wykluczenia z postępowania na podstawie art. 5k rozporządzenia 833/2014 oraz art. 7 ust. 1 ustawy o szczególnych rozwiązaniach w zakresie przeciwdziałania wspieraniu agresji na Ukrainę oraz służących ochronie bezpieczeństwa narodowego, którego wzór stanowi </w:t>
      </w:r>
      <w:r w:rsidRPr="00226D24">
        <w:rPr>
          <w:rFonts w:cstheme="minorHAnsi"/>
          <w:b/>
          <w:bCs/>
          <w:sz w:val="24"/>
          <w:szCs w:val="24"/>
        </w:rPr>
        <w:t>załącznik nr 5 do SWZ</w:t>
      </w:r>
      <w:r w:rsidRPr="00226D24">
        <w:rPr>
          <w:rFonts w:cstheme="minorHAnsi"/>
          <w:sz w:val="24"/>
          <w:szCs w:val="24"/>
        </w:rPr>
        <w:t xml:space="preserve"> (stosownie do art. 63 ust. 1 ustawy </w:t>
      </w:r>
      <w:proofErr w:type="spellStart"/>
      <w:r w:rsidRPr="00226D24">
        <w:rPr>
          <w:rFonts w:cstheme="minorHAnsi"/>
          <w:sz w:val="24"/>
          <w:szCs w:val="24"/>
        </w:rPr>
        <w:t>Pzp</w:t>
      </w:r>
      <w:proofErr w:type="spellEnd"/>
      <w:r w:rsidRPr="00226D24">
        <w:rPr>
          <w:rFonts w:cstheme="minorHAnsi"/>
          <w:sz w:val="24"/>
          <w:szCs w:val="24"/>
        </w:rPr>
        <w:t>, oświadczenie należy złożyć, pod rygorem nieważności, w formie elektronicznej, tj. opatrzonej kwalifikowanym podpisem elektronicznym),</w:t>
      </w:r>
    </w:p>
    <w:bookmarkEnd w:id="10"/>
    <w:p w14:paraId="1FF5664F" w14:textId="21892F32" w:rsidR="00226D24" w:rsidRPr="00701CF6" w:rsidRDefault="00226D24" w:rsidP="00226D24">
      <w:pPr>
        <w:pStyle w:val="Akapitzlist"/>
        <w:numPr>
          <w:ilvl w:val="0"/>
          <w:numId w:val="18"/>
        </w:numPr>
        <w:spacing w:after="0" w:line="240" w:lineRule="auto"/>
        <w:ind w:left="1134" w:right="20" w:hanging="425"/>
        <w:contextualSpacing w:val="0"/>
        <w:jc w:val="both"/>
        <w:rPr>
          <w:rFonts w:cstheme="minorHAnsi"/>
          <w:sz w:val="24"/>
          <w:szCs w:val="24"/>
        </w:rPr>
      </w:pPr>
      <w:r>
        <w:rPr>
          <w:rFonts w:cstheme="minorHAnsi"/>
          <w:sz w:val="24"/>
          <w:szCs w:val="24"/>
        </w:rPr>
        <w:t>w</w:t>
      </w:r>
      <w:r w:rsidRPr="00701CF6">
        <w:rPr>
          <w:rFonts w:cstheme="minorHAnsi"/>
          <w:sz w:val="24"/>
          <w:szCs w:val="24"/>
        </w:rPr>
        <w:t xml:space="preserve"> odniesieniu do warunków udziału w postępowaniu dotyczących wykształcenia, kwalifikacji zawodowych lub doświadczenia Wykonawcy wspólnie ubiegający się o udzielenie zamówienia mogą polegać na zdolnościach tych z wykonawców, którzy wykonają </w:t>
      </w:r>
      <w:r>
        <w:rPr>
          <w:rFonts w:cstheme="minorHAnsi"/>
          <w:sz w:val="24"/>
          <w:szCs w:val="24"/>
        </w:rPr>
        <w:t>usługi</w:t>
      </w:r>
      <w:r w:rsidRPr="00701CF6">
        <w:rPr>
          <w:rFonts w:cstheme="minorHAnsi"/>
          <w:sz w:val="24"/>
          <w:szCs w:val="24"/>
        </w:rPr>
        <w:t xml:space="preserve">, do realizacji których te zdolności są wymagane - </w:t>
      </w:r>
      <w:r w:rsidRPr="00701CF6">
        <w:rPr>
          <w:rFonts w:cstheme="minorHAnsi"/>
          <w:b/>
          <w:bCs/>
          <w:sz w:val="24"/>
          <w:szCs w:val="24"/>
        </w:rPr>
        <w:t xml:space="preserve">w takim przypadku Wykonawcy wspólnie ubiegający się o udzielenie zamówienia dołączają do oferty oświadczenie, z którego wynika, które </w:t>
      </w:r>
      <w:r>
        <w:rPr>
          <w:rFonts w:cstheme="minorHAnsi"/>
          <w:b/>
          <w:bCs/>
          <w:sz w:val="24"/>
          <w:szCs w:val="24"/>
        </w:rPr>
        <w:t>usługi</w:t>
      </w:r>
      <w:r w:rsidRPr="00701CF6">
        <w:rPr>
          <w:rFonts w:cstheme="minorHAnsi"/>
          <w:b/>
          <w:bCs/>
          <w:sz w:val="24"/>
          <w:szCs w:val="24"/>
        </w:rPr>
        <w:t xml:space="preserve"> wykonają poszczególni wykonawcy</w:t>
      </w:r>
      <w:r>
        <w:rPr>
          <w:rFonts w:cstheme="minorHAnsi"/>
          <w:sz w:val="24"/>
          <w:szCs w:val="24"/>
        </w:rPr>
        <w:t xml:space="preserve"> (wzór stanowi </w:t>
      </w:r>
      <w:r w:rsidRPr="00534B66">
        <w:rPr>
          <w:rFonts w:cstheme="minorHAnsi"/>
          <w:b/>
          <w:bCs/>
          <w:sz w:val="24"/>
          <w:szCs w:val="24"/>
        </w:rPr>
        <w:t xml:space="preserve">załącznik nr </w:t>
      </w:r>
      <w:r>
        <w:rPr>
          <w:rFonts w:cstheme="minorHAnsi"/>
          <w:b/>
          <w:bCs/>
          <w:sz w:val="24"/>
          <w:szCs w:val="24"/>
        </w:rPr>
        <w:t>7</w:t>
      </w:r>
      <w:r w:rsidRPr="00534B66">
        <w:rPr>
          <w:rFonts w:cstheme="minorHAnsi"/>
          <w:b/>
          <w:bCs/>
          <w:sz w:val="24"/>
          <w:szCs w:val="24"/>
        </w:rPr>
        <w:t xml:space="preserve"> do SWZ</w:t>
      </w:r>
      <w:r>
        <w:rPr>
          <w:rFonts w:cstheme="minorHAnsi"/>
          <w:sz w:val="24"/>
          <w:szCs w:val="24"/>
        </w:rPr>
        <w:t>),</w:t>
      </w:r>
    </w:p>
    <w:p w14:paraId="66217892" w14:textId="3A89D892" w:rsidR="0011641B" w:rsidRPr="00226D24" w:rsidRDefault="0011641B" w:rsidP="00704D93">
      <w:pPr>
        <w:pStyle w:val="Akapitzlist"/>
        <w:numPr>
          <w:ilvl w:val="0"/>
          <w:numId w:val="18"/>
        </w:numPr>
        <w:spacing w:after="0" w:line="24" w:lineRule="atLeast"/>
        <w:ind w:left="1134" w:right="20" w:hanging="425"/>
        <w:contextualSpacing w:val="0"/>
        <w:rPr>
          <w:rFonts w:eastAsia="Verdana" w:cstheme="minorHAnsi"/>
          <w:bCs/>
          <w:sz w:val="24"/>
          <w:szCs w:val="24"/>
        </w:rPr>
      </w:pPr>
      <w:r w:rsidRPr="00226D24">
        <w:rPr>
          <w:rFonts w:eastAsia="Verdana" w:cstheme="minorHAnsi"/>
          <w:bCs/>
          <w:sz w:val="24"/>
          <w:szCs w:val="24"/>
        </w:rPr>
        <w:t xml:space="preserve">w celu potwierdzenia, że osoba działająca w imieniu wykonawcy jest umocowana do jego reprezentowania, zamawiający żąda od wykonawcy złożenia wraz z ofertą </w:t>
      </w:r>
      <w:r w:rsidRPr="00226D24">
        <w:rPr>
          <w:rFonts w:eastAsia="Verdana" w:cstheme="minorHAnsi"/>
          <w:b/>
          <w:sz w:val="24"/>
          <w:szCs w:val="24"/>
        </w:rPr>
        <w:t>odpisu lub informacji z Krajowego Rejestru Sądowego, Centralnej Ewidencji i Informacji o Działalności Gospodarczej lub innego właściwego rejestru</w:t>
      </w:r>
      <w:r w:rsidRPr="00226D24">
        <w:rPr>
          <w:rFonts w:eastAsia="Verdana" w:cstheme="minorHAnsi"/>
          <w:bCs/>
          <w:sz w:val="24"/>
          <w:szCs w:val="24"/>
        </w:rPr>
        <w:t>, przy czym, Wykonawca nie jest zobowiązany do złożenia tych dokumentów, jeżeli zamawiający może je uzyskać za pomocą bezpłatnych i</w:t>
      </w:r>
      <w:r w:rsidR="002E3DCA" w:rsidRPr="00226D24">
        <w:rPr>
          <w:rFonts w:eastAsia="Verdana" w:cstheme="minorHAnsi"/>
          <w:bCs/>
          <w:sz w:val="24"/>
          <w:szCs w:val="24"/>
        </w:rPr>
        <w:t> </w:t>
      </w:r>
      <w:r w:rsidRPr="00226D24">
        <w:rPr>
          <w:rFonts w:eastAsia="Verdana" w:cstheme="minorHAnsi"/>
          <w:bCs/>
          <w:sz w:val="24"/>
          <w:szCs w:val="24"/>
        </w:rPr>
        <w:t xml:space="preserve">ogólnodostępnych baz danych, </w:t>
      </w:r>
      <w:r w:rsidRPr="00226D24">
        <w:rPr>
          <w:rFonts w:eastAsia="Verdana" w:cstheme="minorHAnsi"/>
          <w:b/>
          <w:sz w:val="24"/>
          <w:szCs w:val="24"/>
        </w:rPr>
        <w:t>o ile wykonawca wskazał dane umożliwiające dostęp do tych dokumentów</w:t>
      </w:r>
      <w:r w:rsidRPr="00226D24">
        <w:rPr>
          <w:rFonts w:eastAsia="Verdana" w:cstheme="minorHAnsi"/>
          <w:bCs/>
          <w:sz w:val="24"/>
          <w:szCs w:val="24"/>
        </w:rPr>
        <w:t>,</w:t>
      </w:r>
    </w:p>
    <w:p w14:paraId="2D1B5594" w14:textId="1E131A49" w:rsidR="0011641B" w:rsidRPr="00226D24" w:rsidRDefault="0011641B" w:rsidP="00704D93">
      <w:pPr>
        <w:pStyle w:val="Akapitzlist"/>
        <w:numPr>
          <w:ilvl w:val="0"/>
          <w:numId w:val="18"/>
        </w:numPr>
        <w:spacing w:after="0" w:line="24" w:lineRule="atLeast"/>
        <w:ind w:left="1134" w:right="20" w:hanging="425"/>
        <w:contextualSpacing w:val="0"/>
        <w:rPr>
          <w:rFonts w:eastAsia="Verdana" w:cstheme="minorHAnsi"/>
          <w:sz w:val="24"/>
          <w:szCs w:val="24"/>
        </w:rPr>
      </w:pPr>
      <w:r w:rsidRPr="00226D24">
        <w:rPr>
          <w:rFonts w:eastAsia="Verdana" w:cstheme="minorHAnsi"/>
          <w:sz w:val="24"/>
          <w:szCs w:val="24"/>
        </w:rPr>
        <w:t xml:space="preserve">pełnomocnictwo lub inny dokument potwierdzający umocowanie do reprezentowania wykonawcy - jeżeli w imieniu wykonawcy działa osoba, której umocowanie do jego reprezentowania nie wynika z dokumentów, o których mowa w </w:t>
      </w:r>
      <w:r w:rsidR="00B30478" w:rsidRPr="00226D24">
        <w:rPr>
          <w:rFonts w:eastAsia="Verdana" w:cstheme="minorHAnsi"/>
          <w:sz w:val="24"/>
          <w:szCs w:val="24"/>
        </w:rPr>
        <w:t>pkt</w:t>
      </w:r>
      <w:r w:rsidRPr="00226D24">
        <w:rPr>
          <w:rFonts w:eastAsia="Verdana" w:cstheme="minorHAnsi"/>
          <w:sz w:val="24"/>
          <w:szCs w:val="24"/>
        </w:rPr>
        <w:t xml:space="preserve">. </w:t>
      </w:r>
      <w:r w:rsidR="00226D24" w:rsidRPr="00226D24">
        <w:rPr>
          <w:rFonts w:eastAsia="Verdana" w:cstheme="minorHAnsi"/>
          <w:sz w:val="24"/>
          <w:szCs w:val="24"/>
        </w:rPr>
        <w:t>9</w:t>
      </w:r>
      <w:r w:rsidRPr="00226D24">
        <w:rPr>
          <w:rFonts w:eastAsia="Verdana" w:cstheme="minorHAnsi"/>
          <w:sz w:val="24"/>
          <w:szCs w:val="24"/>
        </w:rPr>
        <w:t>,</w:t>
      </w:r>
    </w:p>
    <w:p w14:paraId="0CAECEC2" w14:textId="68F5F82C" w:rsidR="0011641B" w:rsidRPr="00226D24" w:rsidRDefault="0011641B" w:rsidP="00704D93">
      <w:pPr>
        <w:pStyle w:val="Akapitzlist"/>
        <w:numPr>
          <w:ilvl w:val="0"/>
          <w:numId w:val="18"/>
        </w:numPr>
        <w:spacing w:after="0" w:line="24" w:lineRule="atLeast"/>
        <w:ind w:left="1134" w:right="20" w:hanging="425"/>
        <w:contextualSpacing w:val="0"/>
        <w:rPr>
          <w:rFonts w:eastAsia="Verdana" w:cstheme="minorHAnsi"/>
          <w:sz w:val="24"/>
          <w:szCs w:val="24"/>
        </w:rPr>
      </w:pPr>
      <w:r w:rsidRPr="00226D24">
        <w:rPr>
          <w:rFonts w:cstheme="minorHAnsi"/>
          <w:sz w:val="24"/>
          <w:szCs w:val="24"/>
        </w:rPr>
        <w:t>pełnomocnictwo, o którym mowa w dziale IX ust. 1 SWZ - w przypadku wspólnego ubiegania się o zamówienie przez wykonawców</w:t>
      </w:r>
      <w:r w:rsidRPr="00226D24">
        <w:rPr>
          <w:rFonts w:eastAsia="Verdana" w:cstheme="minorHAnsi"/>
          <w:sz w:val="24"/>
          <w:szCs w:val="24"/>
        </w:rPr>
        <w:t>, (pełnomocnictwo, podpisane przez osoby upoważnione do składania oświadczeń woli każdego ze wspólników)</w:t>
      </w:r>
      <w:r w:rsidR="00B30478" w:rsidRPr="00226D24">
        <w:rPr>
          <w:rFonts w:eastAsia="Verdana" w:cstheme="minorHAnsi"/>
          <w:sz w:val="24"/>
          <w:szCs w:val="24"/>
        </w:rPr>
        <w:t>,</w:t>
      </w:r>
    </w:p>
    <w:p w14:paraId="293EA099" w14:textId="77777777" w:rsidR="0011641B" w:rsidRPr="00226D24" w:rsidRDefault="0011641B" w:rsidP="00704D93">
      <w:pPr>
        <w:pStyle w:val="Akapitzlist"/>
        <w:numPr>
          <w:ilvl w:val="0"/>
          <w:numId w:val="18"/>
        </w:numPr>
        <w:spacing w:after="0" w:line="24" w:lineRule="atLeast"/>
        <w:ind w:left="1134" w:right="20" w:hanging="425"/>
        <w:contextualSpacing w:val="0"/>
        <w:rPr>
          <w:rFonts w:eastAsia="Verdana" w:cstheme="minorHAnsi"/>
          <w:sz w:val="24"/>
          <w:szCs w:val="24"/>
        </w:rPr>
      </w:pPr>
      <w:r w:rsidRPr="00226D24">
        <w:rPr>
          <w:rFonts w:eastAsia="Verdana" w:cstheme="minorHAnsi"/>
          <w:sz w:val="24"/>
          <w:szCs w:val="24"/>
        </w:rPr>
        <w:t>zastrzeżenie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p w14:paraId="467A6338" w14:textId="77777777" w:rsidR="00C70A41" w:rsidRPr="009E021A" w:rsidRDefault="00C70A41" w:rsidP="00C70A41">
      <w:pPr>
        <w:pStyle w:val="Akapitzlist"/>
        <w:numPr>
          <w:ilvl w:val="0"/>
          <w:numId w:val="17"/>
        </w:numPr>
        <w:spacing w:after="0" w:line="240" w:lineRule="auto"/>
        <w:ind w:left="709" w:hanging="425"/>
        <w:contextualSpacing w:val="0"/>
        <w:jc w:val="both"/>
        <w:rPr>
          <w:rFonts w:eastAsia="Verdana" w:cstheme="minorHAnsi"/>
          <w:sz w:val="24"/>
          <w:szCs w:val="24"/>
        </w:rPr>
      </w:pPr>
      <w:r w:rsidRPr="009E021A">
        <w:rPr>
          <w:rFonts w:eastAsia="Verdana" w:cstheme="minorHAnsi"/>
          <w:b/>
          <w:bCs/>
          <w:color w:val="FF0000"/>
          <w:sz w:val="24"/>
          <w:szCs w:val="24"/>
          <w:u w:val="single"/>
        </w:rPr>
        <w:t xml:space="preserve">UWAGA! </w:t>
      </w:r>
      <w:r w:rsidRPr="009E021A">
        <w:rPr>
          <w:rFonts w:eastAsia="Verdana" w:cstheme="minorHAnsi"/>
          <w:b/>
          <w:bCs/>
          <w:sz w:val="24"/>
          <w:szCs w:val="24"/>
          <w:u w:val="single"/>
        </w:rPr>
        <w:t>Wykonawca w treści formularza ofertowego (w sekcji XI – informacje dodatkowe) jest zobowiązany podać:</w:t>
      </w:r>
    </w:p>
    <w:p w14:paraId="603D3721" w14:textId="791AE45E" w:rsidR="00C70A41" w:rsidRPr="009E021A" w:rsidRDefault="00C70A41" w:rsidP="00C70A41">
      <w:pPr>
        <w:pStyle w:val="Akapitzlist"/>
        <w:numPr>
          <w:ilvl w:val="1"/>
          <w:numId w:val="17"/>
        </w:numPr>
        <w:spacing w:after="0" w:line="240" w:lineRule="auto"/>
        <w:ind w:left="993" w:hanging="296"/>
        <w:contextualSpacing w:val="0"/>
        <w:jc w:val="both"/>
        <w:rPr>
          <w:rFonts w:eastAsia="Verdana" w:cstheme="minorHAnsi"/>
          <w:sz w:val="24"/>
          <w:szCs w:val="24"/>
        </w:rPr>
      </w:pPr>
      <w:r w:rsidRPr="009E021A">
        <w:rPr>
          <w:rFonts w:ascii="Calibri" w:hAnsi="Calibri" w:cs="Calibri"/>
          <w:b/>
          <w:sz w:val="24"/>
          <w:szCs w:val="24"/>
        </w:rPr>
        <w:t>instalację/instalacje przetwarzania odpadów komunalnych, do której/których będzie przekazywał odebrane odpady komunalne</w:t>
      </w:r>
      <w:r w:rsidR="005D4D83">
        <w:rPr>
          <w:rFonts w:ascii="Calibri" w:hAnsi="Calibri" w:cs="Calibri"/>
          <w:b/>
          <w:sz w:val="24"/>
          <w:szCs w:val="24"/>
        </w:rPr>
        <w:t xml:space="preserve"> (odpady zmieszane, </w:t>
      </w:r>
      <w:proofErr w:type="spellStart"/>
      <w:r w:rsidR="005D4D83">
        <w:rPr>
          <w:rFonts w:ascii="Calibri" w:hAnsi="Calibri" w:cs="Calibri"/>
          <w:b/>
          <w:sz w:val="24"/>
          <w:szCs w:val="24"/>
        </w:rPr>
        <w:t>bio</w:t>
      </w:r>
      <w:proofErr w:type="spellEnd"/>
      <w:r w:rsidR="005D4D83">
        <w:rPr>
          <w:rFonts w:ascii="Calibri" w:hAnsi="Calibri" w:cs="Calibri"/>
          <w:b/>
          <w:sz w:val="24"/>
          <w:szCs w:val="24"/>
        </w:rPr>
        <w:t>, odpady selektywnie zebrane),</w:t>
      </w:r>
    </w:p>
    <w:p w14:paraId="2778DA63" w14:textId="77777777" w:rsidR="00C70A41" w:rsidRPr="009E021A" w:rsidRDefault="00C70A41" w:rsidP="00C70A41">
      <w:pPr>
        <w:pStyle w:val="Akapitzlist"/>
        <w:numPr>
          <w:ilvl w:val="1"/>
          <w:numId w:val="17"/>
        </w:numPr>
        <w:spacing w:after="0" w:line="240" w:lineRule="auto"/>
        <w:ind w:left="993" w:hanging="296"/>
        <w:contextualSpacing w:val="0"/>
        <w:jc w:val="both"/>
        <w:rPr>
          <w:rFonts w:eastAsia="Verdana" w:cstheme="minorHAnsi"/>
          <w:sz w:val="24"/>
          <w:szCs w:val="24"/>
        </w:rPr>
      </w:pPr>
      <w:r w:rsidRPr="009E021A">
        <w:rPr>
          <w:rFonts w:ascii="Calibri" w:hAnsi="Calibri" w:cs="Calibri"/>
          <w:b/>
          <w:sz w:val="24"/>
          <w:szCs w:val="24"/>
        </w:rPr>
        <w:t>numer BDO.</w:t>
      </w:r>
    </w:p>
    <w:p w14:paraId="0EC2AD19" w14:textId="0A9DFD02" w:rsidR="004E4098" w:rsidRPr="00C70A41" w:rsidRDefault="004E4098" w:rsidP="00704D93">
      <w:pPr>
        <w:pStyle w:val="Akapitzlist"/>
        <w:numPr>
          <w:ilvl w:val="0"/>
          <w:numId w:val="17"/>
        </w:numPr>
        <w:spacing w:after="0" w:line="24" w:lineRule="atLeast"/>
        <w:ind w:left="709" w:hanging="425"/>
        <w:contextualSpacing w:val="0"/>
        <w:rPr>
          <w:rFonts w:eastAsia="Verdana" w:cstheme="minorHAnsi"/>
          <w:sz w:val="24"/>
          <w:szCs w:val="24"/>
        </w:rPr>
      </w:pPr>
      <w:r w:rsidRPr="00C70A41">
        <w:rPr>
          <w:rFonts w:eastAsia="Verdana" w:cstheme="minorHAnsi"/>
          <w:b/>
          <w:bCs/>
          <w:sz w:val="24"/>
          <w:szCs w:val="24"/>
        </w:rPr>
        <w:t>Zamawiający</w:t>
      </w:r>
      <w:r w:rsidRPr="00C70A41">
        <w:rPr>
          <w:rFonts w:eastAsia="Verdana" w:cstheme="minorHAnsi"/>
          <w:sz w:val="24"/>
          <w:szCs w:val="24"/>
        </w:rPr>
        <w:t xml:space="preserve"> </w:t>
      </w:r>
      <w:r w:rsidRPr="00C70A41">
        <w:rPr>
          <w:rFonts w:eastAsia="Verdana" w:cstheme="minorHAnsi"/>
          <w:b/>
          <w:bCs/>
          <w:sz w:val="24"/>
          <w:szCs w:val="24"/>
        </w:rPr>
        <w:t>żąda wskazania przez wykonawcę</w:t>
      </w:r>
      <w:r w:rsidR="00B6409F" w:rsidRPr="00C70A41">
        <w:rPr>
          <w:rFonts w:eastAsia="Verdana" w:cstheme="minorHAnsi"/>
          <w:b/>
          <w:bCs/>
          <w:sz w:val="24"/>
          <w:szCs w:val="24"/>
        </w:rPr>
        <w:t xml:space="preserve"> w ofercie</w:t>
      </w:r>
      <w:r w:rsidRPr="00C70A41">
        <w:rPr>
          <w:rFonts w:eastAsia="Verdana" w:cstheme="minorHAnsi"/>
          <w:b/>
          <w:bCs/>
          <w:sz w:val="24"/>
          <w:szCs w:val="24"/>
        </w:rPr>
        <w:t xml:space="preserve"> części zamówienia, których wykonanie zamierza powierzyć podwykonawcom</w:t>
      </w:r>
      <w:r w:rsidRPr="00C70A41">
        <w:rPr>
          <w:rFonts w:eastAsia="Verdana" w:cstheme="minorHAnsi"/>
          <w:sz w:val="24"/>
          <w:szCs w:val="24"/>
        </w:rPr>
        <w:t>, i podania przez wykonawcę nazw podwykonawców</w:t>
      </w:r>
      <w:r w:rsidR="00C82607" w:rsidRPr="00C70A41">
        <w:rPr>
          <w:rFonts w:eastAsia="Verdana" w:cstheme="minorHAnsi"/>
          <w:sz w:val="24"/>
          <w:szCs w:val="24"/>
        </w:rPr>
        <w:t>,</w:t>
      </w:r>
      <w:r w:rsidRPr="00C70A41">
        <w:rPr>
          <w:rFonts w:eastAsia="Verdana" w:cstheme="minorHAnsi"/>
          <w:sz w:val="24"/>
          <w:szCs w:val="24"/>
        </w:rPr>
        <w:t xml:space="preserve"> jeżeli są już znani</w:t>
      </w:r>
      <w:r w:rsidR="00B6409F" w:rsidRPr="00C70A41">
        <w:rPr>
          <w:rFonts w:eastAsia="Verdana" w:cstheme="minorHAnsi"/>
          <w:sz w:val="24"/>
          <w:szCs w:val="24"/>
        </w:rPr>
        <w:t>.</w:t>
      </w:r>
    </w:p>
    <w:p w14:paraId="299D95D2" w14:textId="1AF6D172" w:rsidR="00F210A6" w:rsidRPr="00C70A41" w:rsidRDefault="00F210A6" w:rsidP="00704D93">
      <w:pPr>
        <w:pStyle w:val="Akapitzlist"/>
        <w:numPr>
          <w:ilvl w:val="0"/>
          <w:numId w:val="17"/>
        </w:numPr>
        <w:spacing w:after="0" w:line="24" w:lineRule="atLeast"/>
        <w:ind w:left="709" w:hanging="425"/>
        <w:contextualSpacing w:val="0"/>
        <w:rPr>
          <w:rFonts w:eastAsia="Verdana" w:cstheme="minorHAnsi"/>
          <w:sz w:val="24"/>
          <w:szCs w:val="24"/>
        </w:rPr>
      </w:pPr>
      <w:r w:rsidRPr="00C70A41">
        <w:rPr>
          <w:rFonts w:cstheme="minorHAnsi"/>
          <w:sz w:val="24"/>
          <w:szCs w:val="24"/>
        </w:rPr>
        <w:t>Sposób sporządzenia dokumentów elektronicznych musi być zgod</w:t>
      </w:r>
      <w:r w:rsidR="004E4098" w:rsidRPr="00C70A41">
        <w:rPr>
          <w:rFonts w:cstheme="minorHAnsi"/>
          <w:sz w:val="24"/>
          <w:szCs w:val="24"/>
        </w:rPr>
        <w:t>n</w:t>
      </w:r>
      <w:r w:rsidRPr="00C70A41">
        <w:rPr>
          <w:rFonts w:cstheme="minorHAnsi"/>
          <w:sz w:val="24"/>
          <w:szCs w:val="24"/>
        </w:rPr>
        <w:t xml:space="preserve">y z wymaganiami określonymi w rozporządzeniu Prezesa Rady Ministrów z dnia 30 grudnia 2020 r. </w:t>
      </w:r>
      <w:r w:rsidRPr="00C70A41">
        <w:rPr>
          <w:rFonts w:cstheme="minorHAnsi"/>
          <w:sz w:val="24"/>
          <w:szCs w:val="24"/>
        </w:rPr>
        <w:lastRenderedPageBreak/>
        <w:t>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9664E4" w:rsidRPr="00C70A41">
        <w:rPr>
          <w:rFonts w:cstheme="minorHAnsi"/>
          <w:sz w:val="24"/>
          <w:szCs w:val="24"/>
        </w:rPr>
        <w:t> </w:t>
      </w:r>
      <w:r w:rsidRPr="00C70A41">
        <w:rPr>
          <w:rFonts w:cstheme="minorHAnsi"/>
          <w:sz w:val="24"/>
          <w:szCs w:val="24"/>
        </w:rPr>
        <w:t>dnia 23 grudnia 2020 r. w sprawie podmiotowych środków dowodowych oraz innych dokumentów lub oświadczeń, jakich może żądać zamawiający od wykonawcy (Dz. U. z</w:t>
      </w:r>
      <w:r w:rsidR="009664E4" w:rsidRPr="00C70A41">
        <w:rPr>
          <w:rFonts w:cstheme="minorHAnsi"/>
          <w:sz w:val="24"/>
          <w:szCs w:val="24"/>
        </w:rPr>
        <w:t> </w:t>
      </w:r>
      <w:r w:rsidRPr="00C70A41">
        <w:rPr>
          <w:rFonts w:cstheme="minorHAnsi"/>
          <w:sz w:val="24"/>
          <w:szCs w:val="24"/>
        </w:rPr>
        <w:t>2020 poz. 2415</w:t>
      </w:r>
      <w:r w:rsidR="00837862" w:rsidRPr="00C70A41">
        <w:rPr>
          <w:rFonts w:cstheme="minorHAnsi"/>
          <w:sz w:val="24"/>
          <w:szCs w:val="24"/>
        </w:rPr>
        <w:t xml:space="preserve"> ze zm.</w:t>
      </w:r>
      <w:r w:rsidRPr="00C70A41">
        <w:rPr>
          <w:rFonts w:cstheme="minorHAnsi"/>
          <w:sz w:val="24"/>
          <w:szCs w:val="24"/>
        </w:rPr>
        <w:t>).</w:t>
      </w:r>
    </w:p>
    <w:p w14:paraId="3F8B4D6D" w14:textId="54869336" w:rsidR="002368D8" w:rsidRPr="00C70A41" w:rsidRDefault="002368D8" w:rsidP="00704D93">
      <w:pPr>
        <w:pStyle w:val="Akapitzlist"/>
        <w:numPr>
          <w:ilvl w:val="0"/>
          <w:numId w:val="17"/>
        </w:numPr>
        <w:spacing w:after="0" w:line="24" w:lineRule="atLeast"/>
        <w:ind w:left="709" w:hanging="425"/>
        <w:contextualSpacing w:val="0"/>
        <w:rPr>
          <w:rFonts w:eastAsia="Verdana" w:cstheme="minorHAnsi"/>
          <w:sz w:val="24"/>
          <w:szCs w:val="24"/>
        </w:rPr>
      </w:pPr>
      <w:r w:rsidRPr="00C70A41">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586C0E4" w:rsidR="002368D8" w:rsidRPr="00071E83" w:rsidRDefault="002368D8" w:rsidP="00704D93">
      <w:pPr>
        <w:pStyle w:val="Akapitzlist"/>
        <w:numPr>
          <w:ilvl w:val="0"/>
          <w:numId w:val="17"/>
        </w:numPr>
        <w:spacing w:after="0" w:line="24" w:lineRule="atLeast"/>
        <w:ind w:left="709" w:hanging="425"/>
        <w:contextualSpacing w:val="0"/>
        <w:rPr>
          <w:rFonts w:eastAsia="Verdana" w:cstheme="minorHAnsi"/>
          <w:sz w:val="24"/>
          <w:szCs w:val="24"/>
        </w:rPr>
      </w:pPr>
      <w:r w:rsidRPr="00071E83">
        <w:rPr>
          <w:rFonts w:eastAsia="Verdana" w:cstheme="minorHAnsi"/>
          <w:sz w:val="24"/>
          <w:szCs w:val="24"/>
        </w:rPr>
        <w:t xml:space="preserve">Oferta oraz pozostałe oświadczenia i dokumenty, dla których Zamawiający określił wzory w formie formularzy zamieszczonych w załącznikach do SWZ, </w:t>
      </w:r>
      <w:r w:rsidR="009B2029" w:rsidRPr="00071E83">
        <w:rPr>
          <w:rFonts w:eastAsia="Verdana" w:cstheme="minorHAnsi"/>
          <w:sz w:val="24"/>
          <w:szCs w:val="24"/>
        </w:rPr>
        <w:t>zaleca się</w:t>
      </w:r>
      <w:r w:rsidRPr="00071E83">
        <w:rPr>
          <w:rFonts w:eastAsia="Verdana" w:cstheme="minorHAnsi"/>
          <w:sz w:val="24"/>
          <w:szCs w:val="24"/>
        </w:rPr>
        <w:t xml:space="preserve"> sporządz</w:t>
      </w:r>
      <w:r w:rsidR="009B2029" w:rsidRPr="00071E83">
        <w:rPr>
          <w:rFonts w:eastAsia="Verdana" w:cstheme="minorHAnsi"/>
          <w:sz w:val="24"/>
          <w:szCs w:val="24"/>
        </w:rPr>
        <w:t xml:space="preserve">ić </w:t>
      </w:r>
      <w:r w:rsidRPr="00071E83">
        <w:rPr>
          <w:rFonts w:eastAsia="Verdana" w:cstheme="minorHAnsi"/>
          <w:sz w:val="24"/>
          <w:szCs w:val="24"/>
        </w:rPr>
        <w:t>zgodnie z tymi wzorami</w:t>
      </w:r>
      <w:r w:rsidR="00264680" w:rsidRPr="00071E83">
        <w:rPr>
          <w:rFonts w:eastAsia="Verdana" w:cstheme="minorHAnsi"/>
          <w:sz w:val="24"/>
          <w:szCs w:val="24"/>
        </w:rPr>
        <w:t>.</w:t>
      </w:r>
    </w:p>
    <w:p w14:paraId="7A55BCCB" w14:textId="74980D80" w:rsidR="002368D8" w:rsidRPr="00071E83" w:rsidRDefault="002368D8" w:rsidP="00704D93">
      <w:pPr>
        <w:pStyle w:val="Akapitzlist"/>
        <w:numPr>
          <w:ilvl w:val="0"/>
          <w:numId w:val="17"/>
        </w:numPr>
        <w:spacing w:after="0" w:line="24" w:lineRule="atLeast"/>
        <w:ind w:left="709" w:hanging="425"/>
        <w:contextualSpacing w:val="0"/>
        <w:rPr>
          <w:rFonts w:eastAsia="Verdana" w:cstheme="minorHAnsi"/>
          <w:sz w:val="24"/>
          <w:szCs w:val="24"/>
        </w:rPr>
      </w:pPr>
      <w:r w:rsidRPr="00071E83">
        <w:rPr>
          <w:rFonts w:eastAsia="Verdana" w:cstheme="minorHAnsi"/>
          <w:sz w:val="24"/>
          <w:szCs w:val="24"/>
        </w:rPr>
        <w:t>Każdy dokument składający się na ofertę powinien być czytelny.</w:t>
      </w:r>
    </w:p>
    <w:p w14:paraId="2F0BD467" w14:textId="67C9F812" w:rsidR="00754C04" w:rsidRPr="00071E83" w:rsidRDefault="004E5EEE" w:rsidP="00704D93">
      <w:pPr>
        <w:pStyle w:val="Akapitzlist"/>
        <w:numPr>
          <w:ilvl w:val="0"/>
          <w:numId w:val="17"/>
        </w:numPr>
        <w:spacing w:after="0" w:line="24" w:lineRule="atLeast"/>
        <w:ind w:left="709" w:hanging="425"/>
        <w:contextualSpacing w:val="0"/>
        <w:rPr>
          <w:rFonts w:eastAsia="Verdana" w:cstheme="minorHAnsi"/>
          <w:sz w:val="24"/>
          <w:szCs w:val="24"/>
        </w:rPr>
      </w:pPr>
      <w:r w:rsidRPr="00071E83">
        <w:rPr>
          <w:rFonts w:eastAsia="Verdana" w:cstheme="minorHAnsi"/>
          <w:sz w:val="24"/>
          <w:szCs w:val="24"/>
        </w:rPr>
        <w:t>Podmiotowe środki dowodowe</w:t>
      </w:r>
      <w:r w:rsidR="002E3DCA" w:rsidRPr="00071E83">
        <w:rPr>
          <w:rFonts w:eastAsia="Verdana" w:cstheme="minorHAnsi"/>
          <w:sz w:val="24"/>
          <w:szCs w:val="24"/>
        </w:rPr>
        <w:t>, przedmiotowe środki dowodowe</w:t>
      </w:r>
      <w:r w:rsidRPr="00071E83">
        <w:rPr>
          <w:rFonts w:eastAsia="Verdana" w:cstheme="minorHAnsi"/>
          <w:sz w:val="24"/>
          <w:szCs w:val="24"/>
        </w:rPr>
        <w:t xml:space="preserve"> lub inne dokumenty, w tym dokumenty potwierdzające umocowanie do reprezentowania, sporządzone w języku obcym przekazuje się wraz z tłumaczeniem na język polski.</w:t>
      </w:r>
    </w:p>
    <w:p w14:paraId="475CE9E2" w14:textId="77777777" w:rsidR="00F062E4" w:rsidRPr="00071E83" w:rsidRDefault="00F062E4" w:rsidP="00704D93">
      <w:pPr>
        <w:pStyle w:val="Akapitzlist"/>
        <w:numPr>
          <w:ilvl w:val="0"/>
          <w:numId w:val="17"/>
        </w:numPr>
        <w:spacing w:after="0" w:line="24" w:lineRule="atLeast"/>
        <w:ind w:left="709" w:hanging="425"/>
        <w:contextualSpacing w:val="0"/>
        <w:rPr>
          <w:rFonts w:cstheme="minorHAnsi"/>
          <w:sz w:val="24"/>
          <w:szCs w:val="24"/>
        </w:rPr>
      </w:pPr>
      <w:r w:rsidRPr="00071E83">
        <w:rPr>
          <w:rFonts w:cstheme="minorHAnsi"/>
          <w:sz w:val="24"/>
          <w:szCs w:val="24"/>
        </w:rPr>
        <w:t>Postępowanie prowadzi się w języku polskim.</w:t>
      </w:r>
    </w:p>
    <w:p w14:paraId="57B7C18A" w14:textId="6B542521" w:rsidR="00264680" w:rsidRPr="00071E83" w:rsidRDefault="00264680" w:rsidP="00704D93">
      <w:pPr>
        <w:pStyle w:val="Akapitzlist"/>
        <w:numPr>
          <w:ilvl w:val="0"/>
          <w:numId w:val="17"/>
        </w:numPr>
        <w:spacing w:after="0" w:line="24" w:lineRule="atLeast"/>
        <w:ind w:left="709" w:hanging="425"/>
        <w:contextualSpacing w:val="0"/>
        <w:rPr>
          <w:rFonts w:cstheme="minorHAnsi"/>
          <w:sz w:val="24"/>
          <w:szCs w:val="24"/>
        </w:rPr>
      </w:pPr>
      <w:r w:rsidRPr="00071E83">
        <w:rPr>
          <w:rFonts w:cstheme="minorHAnsi"/>
          <w:sz w:val="24"/>
          <w:szCs w:val="24"/>
        </w:rPr>
        <w:t>Sposób składania ofert</w:t>
      </w:r>
      <w:r w:rsidR="00C82607" w:rsidRPr="00071E83">
        <w:rPr>
          <w:rFonts w:cstheme="minorHAnsi"/>
          <w:sz w:val="24"/>
          <w:szCs w:val="24"/>
        </w:rPr>
        <w:t>y</w:t>
      </w:r>
      <w:r w:rsidRPr="00071E83">
        <w:rPr>
          <w:rFonts w:cstheme="minorHAnsi"/>
          <w:sz w:val="24"/>
          <w:szCs w:val="24"/>
        </w:rPr>
        <w:t xml:space="preserve"> określa dział XV SWZ.</w:t>
      </w:r>
    </w:p>
    <w:p w14:paraId="23A5051A" w14:textId="67C21932" w:rsidR="000566C1" w:rsidRDefault="000566C1" w:rsidP="00443159">
      <w:pPr>
        <w:spacing w:after="0" w:line="24" w:lineRule="atLeast"/>
        <w:rPr>
          <w:rFonts w:eastAsia="Verdana" w:cstheme="minorHAnsi"/>
          <w:bCs/>
          <w:sz w:val="24"/>
          <w:szCs w:val="24"/>
          <w:highlight w:val="yellow"/>
        </w:rPr>
      </w:pPr>
    </w:p>
    <w:p w14:paraId="1C4D8D99" w14:textId="77777777" w:rsidR="00874945" w:rsidRPr="00AC5B0B" w:rsidRDefault="00874945" w:rsidP="00443159">
      <w:pPr>
        <w:spacing w:after="0" w:line="24" w:lineRule="atLeast"/>
        <w:rPr>
          <w:rFonts w:eastAsia="Verdana" w:cstheme="minorHAnsi"/>
          <w:bCs/>
          <w:sz w:val="24"/>
          <w:szCs w:val="24"/>
          <w:highlight w:val="yellow"/>
        </w:rPr>
      </w:pPr>
    </w:p>
    <w:p w14:paraId="69B75ABA" w14:textId="3A20931F" w:rsidR="00C27E6E" w:rsidRPr="00071E83" w:rsidRDefault="00C27E6E"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071E83">
        <w:rPr>
          <w:rFonts w:eastAsia="Times New Roman" w:cstheme="minorHAnsi"/>
          <w:b/>
          <w:bCs/>
          <w:sz w:val="24"/>
          <w:szCs w:val="24"/>
          <w:u w:val="single"/>
          <w:lang w:eastAsia="pl-PL"/>
        </w:rPr>
        <w:t xml:space="preserve">WYMAGANIA DOTYCZĄCE WADIUM, W TYM JEGO KWOTA </w:t>
      </w:r>
    </w:p>
    <w:p w14:paraId="6C86476B" w14:textId="279AE3D1" w:rsidR="007F6FE6" w:rsidRPr="00071E83" w:rsidRDefault="00AD79E0" w:rsidP="00443159">
      <w:pPr>
        <w:suppressAutoHyphens/>
        <w:spacing w:after="0" w:line="24" w:lineRule="atLeast"/>
        <w:ind w:left="284"/>
        <w:rPr>
          <w:rFonts w:cstheme="minorHAnsi"/>
          <w:sz w:val="24"/>
          <w:szCs w:val="24"/>
        </w:rPr>
      </w:pPr>
      <w:r w:rsidRPr="00071E83">
        <w:rPr>
          <w:rFonts w:cstheme="minorHAnsi"/>
          <w:sz w:val="24"/>
          <w:szCs w:val="24"/>
        </w:rPr>
        <w:t>Zamawiający nie żąda wniesienia wadium.</w:t>
      </w:r>
    </w:p>
    <w:p w14:paraId="5B087257" w14:textId="77777777" w:rsidR="00C27E6E" w:rsidRPr="00AC5B0B" w:rsidRDefault="00C27E6E" w:rsidP="00443159">
      <w:pPr>
        <w:pStyle w:val="Akapitzlist"/>
        <w:shd w:val="clear" w:color="auto" w:fill="FFFFFF"/>
        <w:spacing w:after="0" w:line="24" w:lineRule="atLeast"/>
        <w:ind w:left="284"/>
        <w:rPr>
          <w:rFonts w:eastAsia="Times New Roman" w:cstheme="minorHAnsi"/>
          <w:b/>
          <w:bCs/>
          <w:sz w:val="24"/>
          <w:szCs w:val="24"/>
          <w:highlight w:val="yellow"/>
          <w:u w:val="single"/>
          <w:lang w:eastAsia="pl-PL"/>
        </w:rPr>
      </w:pPr>
    </w:p>
    <w:p w14:paraId="107BAD85" w14:textId="297417FB" w:rsidR="00E36B83" w:rsidRPr="00B10EDD" w:rsidRDefault="00E36B83"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B10EDD">
        <w:rPr>
          <w:rFonts w:eastAsia="Times New Roman" w:cstheme="minorHAnsi"/>
          <w:b/>
          <w:bCs/>
          <w:sz w:val="24"/>
          <w:szCs w:val="24"/>
          <w:u w:val="single"/>
          <w:lang w:eastAsia="pl-PL"/>
        </w:rPr>
        <w:t>TERMIN ZWIĄZANIA OFERTĄ</w:t>
      </w:r>
    </w:p>
    <w:p w14:paraId="03BF3F5C" w14:textId="23C4F82A" w:rsidR="004C029E" w:rsidRPr="005070C2" w:rsidRDefault="0043164B" w:rsidP="00704D93">
      <w:pPr>
        <w:pStyle w:val="Akapitzlist"/>
        <w:numPr>
          <w:ilvl w:val="0"/>
          <w:numId w:val="13"/>
        </w:numPr>
        <w:spacing w:after="0" w:line="24" w:lineRule="atLeast"/>
        <w:ind w:left="567" w:hanging="283"/>
        <w:rPr>
          <w:rFonts w:cstheme="minorHAnsi"/>
          <w:sz w:val="24"/>
          <w:szCs w:val="24"/>
        </w:rPr>
      </w:pPr>
      <w:r w:rsidRPr="005070C2">
        <w:rPr>
          <w:rFonts w:cstheme="minorHAnsi"/>
          <w:sz w:val="24"/>
          <w:szCs w:val="24"/>
        </w:rPr>
        <w:t xml:space="preserve">Termin, w którym </w:t>
      </w:r>
      <w:r w:rsidR="004C029E" w:rsidRPr="005070C2">
        <w:rPr>
          <w:rFonts w:cstheme="minorHAnsi"/>
          <w:sz w:val="24"/>
          <w:szCs w:val="24"/>
        </w:rPr>
        <w:t xml:space="preserve">Wykonawca będzie związany ofertą </w:t>
      </w:r>
      <w:r w:rsidR="00590722" w:rsidRPr="005070C2">
        <w:rPr>
          <w:rFonts w:cstheme="minorHAnsi"/>
          <w:sz w:val="24"/>
          <w:szCs w:val="24"/>
        </w:rPr>
        <w:t xml:space="preserve">wynosi </w:t>
      </w:r>
      <w:r w:rsidR="005070C2" w:rsidRPr="005070C2">
        <w:rPr>
          <w:rFonts w:cstheme="minorHAnsi"/>
          <w:sz w:val="24"/>
          <w:szCs w:val="24"/>
        </w:rPr>
        <w:t>90</w:t>
      </w:r>
      <w:r w:rsidR="00590722" w:rsidRPr="005070C2">
        <w:rPr>
          <w:rFonts w:cstheme="minorHAnsi"/>
          <w:sz w:val="24"/>
          <w:szCs w:val="24"/>
        </w:rPr>
        <w:t xml:space="preserve"> dni tj. </w:t>
      </w:r>
      <w:r w:rsidR="004C029E" w:rsidRPr="005070C2">
        <w:rPr>
          <w:rFonts w:cstheme="minorHAnsi"/>
          <w:sz w:val="24"/>
          <w:szCs w:val="24"/>
        </w:rPr>
        <w:t xml:space="preserve">do dnia </w:t>
      </w:r>
      <w:r w:rsidR="00A52696">
        <w:rPr>
          <w:rFonts w:cstheme="minorHAnsi"/>
          <w:b/>
          <w:bCs/>
          <w:caps/>
          <w:sz w:val="24"/>
          <w:szCs w:val="24"/>
          <w:u w:val="single"/>
        </w:rPr>
        <w:t>18.08</w:t>
      </w:r>
      <w:r w:rsidR="00A417F1" w:rsidRPr="00A52696">
        <w:rPr>
          <w:rFonts w:cstheme="minorHAnsi"/>
          <w:b/>
          <w:bCs/>
          <w:caps/>
          <w:sz w:val="24"/>
          <w:szCs w:val="24"/>
          <w:u w:val="single"/>
        </w:rPr>
        <w:t>.202</w:t>
      </w:r>
      <w:r w:rsidR="005A60B5" w:rsidRPr="00A52696">
        <w:rPr>
          <w:rFonts w:cstheme="minorHAnsi"/>
          <w:b/>
          <w:bCs/>
          <w:caps/>
          <w:sz w:val="24"/>
          <w:szCs w:val="24"/>
          <w:u w:val="single"/>
        </w:rPr>
        <w:t>6</w:t>
      </w:r>
      <w:r w:rsidR="004C029E" w:rsidRPr="00A52696">
        <w:rPr>
          <w:rFonts w:cstheme="minorHAnsi"/>
          <w:b/>
          <w:bCs/>
          <w:caps/>
          <w:sz w:val="24"/>
          <w:szCs w:val="24"/>
          <w:u w:val="single"/>
        </w:rPr>
        <w:t xml:space="preserve"> </w:t>
      </w:r>
      <w:r w:rsidR="004C029E" w:rsidRPr="00A52696">
        <w:rPr>
          <w:rFonts w:cstheme="minorHAnsi"/>
          <w:b/>
          <w:bCs/>
          <w:sz w:val="24"/>
          <w:szCs w:val="24"/>
          <w:u w:val="single"/>
        </w:rPr>
        <w:t>r.</w:t>
      </w:r>
    </w:p>
    <w:p w14:paraId="2A68C4C3" w14:textId="309B824D" w:rsidR="00EA5685" w:rsidRPr="00B10EDD" w:rsidRDefault="004C029E" w:rsidP="00704D93">
      <w:pPr>
        <w:pStyle w:val="Akapitzlist"/>
        <w:numPr>
          <w:ilvl w:val="0"/>
          <w:numId w:val="13"/>
        </w:numPr>
        <w:spacing w:after="0" w:line="24" w:lineRule="atLeast"/>
        <w:ind w:left="567" w:hanging="283"/>
        <w:rPr>
          <w:rFonts w:cstheme="minorHAnsi"/>
          <w:sz w:val="24"/>
          <w:szCs w:val="24"/>
        </w:rPr>
      </w:pPr>
      <w:r w:rsidRPr="00B10EDD">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w:t>
      </w:r>
      <w:r w:rsidR="00A210EB" w:rsidRPr="00B10EDD">
        <w:rPr>
          <w:rFonts w:cstheme="minorHAnsi"/>
          <w:sz w:val="24"/>
          <w:szCs w:val="24"/>
        </w:rPr>
        <w:t>6</w:t>
      </w:r>
      <w:r w:rsidRPr="00B10EDD">
        <w:rPr>
          <w:rFonts w:cstheme="minorHAnsi"/>
          <w:sz w:val="24"/>
          <w:szCs w:val="24"/>
        </w:rPr>
        <w:t xml:space="preserve">0 dni. </w:t>
      </w:r>
      <w:r w:rsidRPr="00B10EDD">
        <w:rPr>
          <w:rFonts w:cstheme="minorHAnsi"/>
          <w:sz w:val="24"/>
          <w:szCs w:val="24"/>
        </w:rPr>
        <w:tab/>
      </w:r>
    </w:p>
    <w:p w14:paraId="5E822CDB" w14:textId="4047D2B0" w:rsidR="004C029E" w:rsidRPr="00B10EDD" w:rsidRDefault="004C029E" w:rsidP="00704D93">
      <w:pPr>
        <w:pStyle w:val="Akapitzlist"/>
        <w:numPr>
          <w:ilvl w:val="0"/>
          <w:numId w:val="13"/>
        </w:numPr>
        <w:spacing w:after="0" w:line="24" w:lineRule="atLeast"/>
        <w:ind w:left="567" w:hanging="283"/>
        <w:rPr>
          <w:rFonts w:cstheme="minorHAnsi"/>
          <w:sz w:val="24"/>
          <w:szCs w:val="24"/>
        </w:rPr>
      </w:pPr>
      <w:r w:rsidRPr="00B10EDD">
        <w:rPr>
          <w:rFonts w:cstheme="minorHAnsi"/>
          <w:sz w:val="24"/>
          <w:szCs w:val="24"/>
        </w:rPr>
        <w:t>Przedłużenie terminu związania ofertą wymaga złożenia przez wykonawcę pisemnego oświadczenia o wyrażeniu zgody na przedłużenie terminu związania ofertą.</w:t>
      </w:r>
      <w:r w:rsidR="00EA5685" w:rsidRPr="00B10EDD">
        <w:rPr>
          <w:rFonts w:cstheme="minorHAnsi"/>
        </w:rPr>
        <w:t xml:space="preserve"> </w:t>
      </w:r>
    </w:p>
    <w:p w14:paraId="00D44B42" w14:textId="5BE77F08" w:rsidR="00BB5E3D" w:rsidRDefault="00BB5E3D" w:rsidP="00443159">
      <w:pPr>
        <w:pStyle w:val="Akapitzlist"/>
        <w:shd w:val="clear" w:color="auto" w:fill="FFFFFF"/>
        <w:spacing w:after="0" w:line="24" w:lineRule="atLeast"/>
        <w:ind w:left="284"/>
        <w:rPr>
          <w:rFonts w:eastAsia="Times New Roman" w:cstheme="minorHAnsi"/>
          <w:b/>
          <w:bCs/>
          <w:sz w:val="24"/>
          <w:szCs w:val="24"/>
          <w:highlight w:val="yellow"/>
          <w:u w:val="single"/>
          <w:lang w:eastAsia="pl-PL"/>
        </w:rPr>
      </w:pPr>
    </w:p>
    <w:p w14:paraId="23ED6161" w14:textId="369CE04E" w:rsidR="003E45FF" w:rsidRPr="00B10EDD"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B10EDD">
        <w:rPr>
          <w:rFonts w:eastAsia="Times New Roman" w:cstheme="minorHAnsi"/>
          <w:b/>
          <w:bCs/>
          <w:sz w:val="24"/>
          <w:szCs w:val="24"/>
          <w:u w:val="single"/>
          <w:lang w:eastAsia="pl-PL"/>
        </w:rPr>
        <w:t>SPOSÓB ORAZ TERMIN SKŁADANIA OFERT</w:t>
      </w:r>
    </w:p>
    <w:p w14:paraId="456B7A75" w14:textId="04EAD4CF" w:rsidR="00A9091B" w:rsidRPr="005070C2" w:rsidRDefault="00A9091B" w:rsidP="00704D93">
      <w:pPr>
        <w:pStyle w:val="Akapitzlist"/>
        <w:numPr>
          <w:ilvl w:val="0"/>
          <w:numId w:val="16"/>
        </w:numPr>
        <w:shd w:val="clear" w:color="auto" w:fill="FFFFFF"/>
        <w:spacing w:after="0" w:line="24" w:lineRule="atLeast"/>
        <w:ind w:left="709" w:hanging="425"/>
        <w:rPr>
          <w:rFonts w:cstheme="minorHAnsi"/>
          <w:b/>
          <w:bCs/>
          <w:sz w:val="24"/>
          <w:szCs w:val="24"/>
        </w:rPr>
      </w:pPr>
      <w:r w:rsidRPr="005070C2">
        <w:rPr>
          <w:rFonts w:eastAsia="Times New Roman" w:cstheme="minorHAnsi"/>
          <w:sz w:val="24"/>
          <w:szCs w:val="24"/>
          <w:lang w:eastAsia="pl-PL"/>
        </w:rPr>
        <w:t>Ofertę</w:t>
      </w:r>
      <w:r w:rsidRPr="005070C2">
        <w:rPr>
          <w:rFonts w:cstheme="minorHAnsi"/>
          <w:sz w:val="24"/>
          <w:szCs w:val="24"/>
        </w:rPr>
        <w:t xml:space="preserve"> należy złożyć do dnia </w:t>
      </w:r>
      <w:r w:rsidR="00A52696">
        <w:rPr>
          <w:rFonts w:cstheme="minorHAnsi"/>
          <w:b/>
          <w:bCs/>
          <w:sz w:val="24"/>
          <w:szCs w:val="24"/>
        </w:rPr>
        <w:t>21</w:t>
      </w:r>
      <w:r w:rsidR="005070C2" w:rsidRPr="005070C2">
        <w:rPr>
          <w:rFonts w:cstheme="minorHAnsi"/>
          <w:b/>
          <w:bCs/>
          <w:sz w:val="24"/>
          <w:szCs w:val="24"/>
        </w:rPr>
        <w:t>.</w:t>
      </w:r>
      <w:r w:rsidR="005F09CF">
        <w:rPr>
          <w:rFonts w:cstheme="minorHAnsi"/>
          <w:b/>
          <w:bCs/>
          <w:sz w:val="24"/>
          <w:szCs w:val="24"/>
        </w:rPr>
        <w:t>0</w:t>
      </w:r>
      <w:r w:rsidR="00A52696">
        <w:rPr>
          <w:rFonts w:cstheme="minorHAnsi"/>
          <w:b/>
          <w:bCs/>
          <w:sz w:val="24"/>
          <w:szCs w:val="24"/>
        </w:rPr>
        <w:t>5</w:t>
      </w:r>
      <w:r w:rsidRPr="005070C2">
        <w:rPr>
          <w:rFonts w:cstheme="minorHAnsi"/>
          <w:b/>
          <w:bCs/>
          <w:sz w:val="24"/>
          <w:szCs w:val="24"/>
        </w:rPr>
        <w:t>.202</w:t>
      </w:r>
      <w:r w:rsidR="005F09CF">
        <w:rPr>
          <w:rFonts w:cstheme="minorHAnsi"/>
          <w:b/>
          <w:bCs/>
          <w:sz w:val="24"/>
          <w:szCs w:val="24"/>
        </w:rPr>
        <w:t>6</w:t>
      </w:r>
      <w:r w:rsidRPr="005070C2">
        <w:rPr>
          <w:rFonts w:cstheme="minorHAnsi"/>
          <w:b/>
          <w:bCs/>
          <w:sz w:val="24"/>
          <w:szCs w:val="24"/>
        </w:rPr>
        <w:t xml:space="preserve"> r. godz. 10:00.</w:t>
      </w:r>
    </w:p>
    <w:p w14:paraId="4745BFE2" w14:textId="77777777" w:rsidR="00A9091B" w:rsidRPr="00B10EDD" w:rsidRDefault="00A9091B" w:rsidP="00704D93">
      <w:pPr>
        <w:pStyle w:val="Akapitzlist"/>
        <w:numPr>
          <w:ilvl w:val="0"/>
          <w:numId w:val="16"/>
        </w:numPr>
        <w:shd w:val="clear" w:color="auto" w:fill="FFFFFF"/>
        <w:spacing w:after="0" w:line="24" w:lineRule="atLeast"/>
        <w:ind w:left="709" w:hanging="425"/>
        <w:rPr>
          <w:rFonts w:cstheme="minorHAnsi"/>
          <w:sz w:val="24"/>
          <w:szCs w:val="24"/>
        </w:rPr>
      </w:pPr>
      <w:r w:rsidRPr="00B10EDD">
        <w:rPr>
          <w:rFonts w:cstheme="minorHAnsi"/>
          <w:sz w:val="24"/>
          <w:szCs w:val="24"/>
        </w:rPr>
        <w:t>Wykonawca składa ofertę za pośrednictwem zakładki „Oferty/wnioski”, widocznej w</w:t>
      </w:r>
      <w:r w:rsidRPr="00B10EDD">
        <w:rPr>
          <w:rFonts w:cstheme="minorHAnsi"/>
        </w:rPr>
        <w:t> </w:t>
      </w:r>
      <w:r w:rsidRPr="00B10EDD">
        <w:rPr>
          <w:rFonts w:cstheme="minorHAnsi"/>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10EDD">
        <w:rPr>
          <w:rFonts w:cstheme="minorHAnsi"/>
          <w:sz w:val="24"/>
          <w:szCs w:val="24"/>
        </w:rPr>
        <w:t>drag&amp;drop</w:t>
      </w:r>
      <w:proofErr w:type="spellEnd"/>
      <w:r w:rsidRPr="00B10EDD">
        <w:rPr>
          <w:rFonts w:cstheme="minorHAnsi"/>
          <w:sz w:val="24"/>
          <w:szCs w:val="24"/>
        </w:rPr>
        <w:t xml:space="preserve"> („przeciągnij” i „upuść”) służące do dodawania plików. </w:t>
      </w:r>
    </w:p>
    <w:p w14:paraId="59DF11B9" w14:textId="77777777" w:rsidR="00A9091B" w:rsidRPr="00B10EDD" w:rsidRDefault="00A9091B" w:rsidP="00704D93">
      <w:pPr>
        <w:pStyle w:val="Akapitzlist"/>
        <w:numPr>
          <w:ilvl w:val="0"/>
          <w:numId w:val="16"/>
        </w:numPr>
        <w:shd w:val="clear" w:color="auto" w:fill="FFFFFF"/>
        <w:spacing w:after="0" w:line="24" w:lineRule="atLeast"/>
        <w:ind w:left="709" w:hanging="425"/>
        <w:rPr>
          <w:rFonts w:cstheme="minorHAnsi"/>
          <w:sz w:val="24"/>
          <w:szCs w:val="24"/>
        </w:rPr>
      </w:pPr>
      <w:r w:rsidRPr="00B10EDD">
        <w:rPr>
          <w:rFonts w:cstheme="minorHAnsi"/>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o których mowa w dziale XII ust. 8 SWZ.</w:t>
      </w:r>
    </w:p>
    <w:p w14:paraId="5DB7D121" w14:textId="77777777" w:rsidR="00A9091B" w:rsidRPr="00B10EDD" w:rsidRDefault="00A9091B" w:rsidP="00704D93">
      <w:pPr>
        <w:pStyle w:val="Akapitzlist"/>
        <w:numPr>
          <w:ilvl w:val="0"/>
          <w:numId w:val="16"/>
        </w:numPr>
        <w:shd w:val="clear" w:color="auto" w:fill="FFFFFF"/>
        <w:spacing w:after="0" w:line="24" w:lineRule="atLeast"/>
        <w:ind w:left="709" w:hanging="425"/>
        <w:rPr>
          <w:rFonts w:cstheme="minorHAnsi"/>
          <w:sz w:val="24"/>
          <w:szCs w:val="24"/>
        </w:rPr>
      </w:pPr>
      <w:r w:rsidRPr="00B10EDD">
        <w:rPr>
          <w:rFonts w:cstheme="minorHAnsi"/>
          <w:sz w:val="24"/>
          <w:szCs w:val="24"/>
        </w:rPr>
        <w:lastRenderedPageBreak/>
        <w:t>Jeżeli wraz z ofertą składane są dokumenty zawierające tajemnicę przedsiębiorstwa wykonawca, w celu utrzymania w poufności tych informacji, przekazuje je w wydzielonym i</w:t>
      </w:r>
      <w:r w:rsidRPr="00B10EDD">
        <w:rPr>
          <w:rFonts w:cstheme="minorHAnsi"/>
        </w:rPr>
        <w:t> </w:t>
      </w:r>
      <w:r w:rsidRPr="00B10EDD">
        <w:rPr>
          <w:rFonts w:cstheme="minorHAnsi"/>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w:t>
      </w:r>
      <w:r w:rsidRPr="00B10EDD">
        <w:rPr>
          <w:rFonts w:cstheme="minorHAnsi"/>
        </w:rPr>
        <w:t> </w:t>
      </w:r>
      <w:r w:rsidRPr="00B10EDD">
        <w:rPr>
          <w:rFonts w:cstheme="minorHAnsi"/>
          <w:sz w:val="24"/>
          <w:szCs w:val="24"/>
        </w:rPr>
        <w:t xml:space="preserve">polu „Załączniki i inne dokumenty przedstawione w ofercie przez Wykonawcę”. </w:t>
      </w:r>
    </w:p>
    <w:p w14:paraId="6FDEC08B" w14:textId="40817FBA" w:rsidR="00A9091B" w:rsidRPr="00B10EDD" w:rsidRDefault="00A9091B" w:rsidP="00704D93">
      <w:pPr>
        <w:pStyle w:val="Akapitzlist"/>
        <w:numPr>
          <w:ilvl w:val="0"/>
          <w:numId w:val="16"/>
        </w:numPr>
        <w:shd w:val="clear" w:color="auto" w:fill="FFFFFF"/>
        <w:spacing w:after="0" w:line="24" w:lineRule="atLeast"/>
        <w:ind w:left="709" w:hanging="425"/>
        <w:rPr>
          <w:rFonts w:cstheme="minorHAnsi"/>
          <w:sz w:val="24"/>
          <w:szCs w:val="24"/>
        </w:rPr>
      </w:pPr>
      <w:r w:rsidRPr="00B10EDD">
        <w:rPr>
          <w:rFonts w:cstheme="minorHAnsi"/>
          <w:sz w:val="24"/>
          <w:szCs w:val="24"/>
        </w:rPr>
        <w:t>System sprawdza, czy złożone pliki są podpisane i automatycznie je szyfruje, jednocześnie informując o tym wykonawcę. Potwierdzenie czasu przekazania i</w:t>
      </w:r>
      <w:r w:rsidR="00837862" w:rsidRPr="00B10EDD">
        <w:rPr>
          <w:rFonts w:cstheme="minorHAnsi"/>
          <w:sz w:val="24"/>
          <w:szCs w:val="24"/>
        </w:rPr>
        <w:t> </w:t>
      </w:r>
      <w:r w:rsidRPr="00B10EDD">
        <w:rPr>
          <w:rFonts w:cstheme="minorHAnsi"/>
          <w:sz w:val="24"/>
          <w:szCs w:val="24"/>
        </w:rPr>
        <w:t>odbioru oferty znajduje się w Elektronicznym Potwierdzeniu Przesłania (EPP) i</w:t>
      </w:r>
      <w:r w:rsidR="00837862" w:rsidRPr="00B10EDD">
        <w:rPr>
          <w:rFonts w:cstheme="minorHAnsi"/>
          <w:sz w:val="24"/>
          <w:szCs w:val="24"/>
        </w:rPr>
        <w:t> </w:t>
      </w:r>
      <w:r w:rsidRPr="00B10EDD">
        <w:rPr>
          <w:rFonts w:cstheme="minorHAnsi"/>
          <w:sz w:val="24"/>
          <w:szCs w:val="24"/>
        </w:rPr>
        <w:t xml:space="preserve">Elektronicznym Potwierdzeniu Odebrania (EPO). EPP i EPO dostępne są dla zalogowanego Wykonawcy w zakładce „Oferty/Wnioski”. </w:t>
      </w:r>
    </w:p>
    <w:p w14:paraId="4F8D815E" w14:textId="04F8C364" w:rsidR="00A9091B" w:rsidRPr="00B10EDD" w:rsidRDefault="00A9091B" w:rsidP="00704D93">
      <w:pPr>
        <w:pStyle w:val="Akapitzlist"/>
        <w:numPr>
          <w:ilvl w:val="0"/>
          <w:numId w:val="16"/>
        </w:numPr>
        <w:shd w:val="clear" w:color="auto" w:fill="FFFFFF"/>
        <w:spacing w:after="0" w:line="24" w:lineRule="atLeast"/>
        <w:ind w:left="709" w:hanging="425"/>
        <w:rPr>
          <w:rFonts w:cstheme="minorHAnsi"/>
          <w:sz w:val="24"/>
          <w:szCs w:val="24"/>
        </w:rPr>
      </w:pPr>
      <w:r w:rsidRPr="00B10EDD">
        <w:rPr>
          <w:rFonts w:eastAsia="Times New Roman" w:cstheme="minorHAnsi"/>
          <w:sz w:val="24"/>
          <w:szCs w:val="24"/>
          <w:lang w:eastAsia="pl-PL"/>
        </w:rPr>
        <w:t>Proces składania ofert może trwać przez dłuższy czas, w zależności od liczby i</w:t>
      </w:r>
      <w:r w:rsidR="00837862" w:rsidRPr="00B10EDD">
        <w:rPr>
          <w:rFonts w:eastAsia="Times New Roman" w:cstheme="minorHAnsi"/>
          <w:sz w:val="24"/>
          <w:szCs w:val="24"/>
          <w:lang w:eastAsia="pl-PL"/>
        </w:rPr>
        <w:t> </w:t>
      </w:r>
      <w:r w:rsidRPr="00B10EDD">
        <w:rPr>
          <w:rFonts w:eastAsia="Times New Roman" w:cstheme="minorHAnsi"/>
          <w:sz w:val="24"/>
          <w:szCs w:val="24"/>
          <w:lang w:eastAsia="pl-PL"/>
        </w:rPr>
        <w:t>wielkości składanych dokumentów. W tym czasie nie należy zamykać okna przeglądarki. System pokazuje kolejne etapy przetwarzania dokumentów</w:t>
      </w:r>
    </w:p>
    <w:p w14:paraId="02A8CA25" w14:textId="77777777" w:rsidR="00A9091B" w:rsidRPr="00B10EDD" w:rsidRDefault="00A9091B" w:rsidP="00704D93">
      <w:pPr>
        <w:pStyle w:val="Akapitzlist"/>
        <w:numPr>
          <w:ilvl w:val="0"/>
          <w:numId w:val="16"/>
        </w:numPr>
        <w:shd w:val="clear" w:color="auto" w:fill="FFFFFF"/>
        <w:spacing w:after="0" w:line="24" w:lineRule="atLeast"/>
        <w:ind w:left="709" w:hanging="425"/>
        <w:rPr>
          <w:rFonts w:cstheme="minorHAnsi"/>
          <w:sz w:val="24"/>
          <w:szCs w:val="24"/>
        </w:rPr>
      </w:pPr>
      <w:r w:rsidRPr="00B10EDD">
        <w:rPr>
          <w:rFonts w:cstheme="minorHAnsi"/>
          <w:sz w:val="24"/>
          <w:szCs w:val="24"/>
        </w:rPr>
        <w:t xml:space="preserve">Oferta może być złożona tylko do upływu terminu składania ofert. </w:t>
      </w:r>
    </w:p>
    <w:p w14:paraId="205F9C80" w14:textId="77777777" w:rsidR="00A9091B" w:rsidRPr="00B10EDD" w:rsidRDefault="00A9091B" w:rsidP="00704D93">
      <w:pPr>
        <w:pStyle w:val="Akapitzlist"/>
        <w:numPr>
          <w:ilvl w:val="0"/>
          <w:numId w:val="16"/>
        </w:numPr>
        <w:shd w:val="clear" w:color="auto" w:fill="FFFFFF"/>
        <w:spacing w:after="0" w:line="24" w:lineRule="atLeast"/>
        <w:ind w:left="709" w:hanging="425"/>
        <w:rPr>
          <w:rFonts w:cstheme="minorHAnsi"/>
          <w:sz w:val="24"/>
          <w:szCs w:val="24"/>
        </w:rPr>
      </w:pPr>
      <w:r w:rsidRPr="00B10EDD">
        <w:rPr>
          <w:rFonts w:cstheme="minorHAnsi"/>
          <w:sz w:val="24"/>
          <w:szCs w:val="24"/>
        </w:rPr>
        <w:t xml:space="preserve">Wykonawca może przed upływem terminu składania ofert wycofać ofertę. Wykonawca wycofuje ofertę w zakładce „Oferty/wnioski” używając przycisku „Wycofaj ofertę”. </w:t>
      </w:r>
    </w:p>
    <w:p w14:paraId="0F0390AE" w14:textId="77777777" w:rsidR="00A9091B" w:rsidRPr="00B10EDD" w:rsidRDefault="00A9091B" w:rsidP="00704D93">
      <w:pPr>
        <w:pStyle w:val="Akapitzlist"/>
        <w:numPr>
          <w:ilvl w:val="0"/>
          <w:numId w:val="16"/>
        </w:numPr>
        <w:shd w:val="clear" w:color="auto" w:fill="FFFFFF"/>
        <w:spacing w:after="0" w:line="24" w:lineRule="atLeast"/>
        <w:ind w:left="709" w:hanging="425"/>
        <w:rPr>
          <w:rFonts w:cstheme="minorHAnsi"/>
          <w:sz w:val="24"/>
          <w:szCs w:val="24"/>
        </w:rPr>
      </w:pPr>
      <w:r w:rsidRPr="00B10EDD">
        <w:rPr>
          <w:rFonts w:cstheme="minorHAnsi"/>
          <w:sz w:val="24"/>
          <w:szCs w:val="24"/>
        </w:rPr>
        <w:t xml:space="preserve">Maksymalny łączny rozmiar plików stanowiących ofertę lub składanych wraz z ofertą to 250 MB. </w:t>
      </w:r>
    </w:p>
    <w:p w14:paraId="16D213D8" w14:textId="77777777" w:rsidR="00A9091B" w:rsidRPr="00B10EDD" w:rsidRDefault="00A9091B" w:rsidP="00704D93">
      <w:pPr>
        <w:pStyle w:val="Akapitzlist"/>
        <w:numPr>
          <w:ilvl w:val="0"/>
          <w:numId w:val="16"/>
        </w:numPr>
        <w:shd w:val="clear" w:color="auto" w:fill="FFFFFF"/>
        <w:spacing w:after="0" w:line="24" w:lineRule="atLeast"/>
        <w:ind w:left="709" w:hanging="425"/>
        <w:rPr>
          <w:rFonts w:cstheme="minorHAnsi"/>
          <w:sz w:val="24"/>
          <w:szCs w:val="24"/>
        </w:rPr>
      </w:pPr>
      <w:r w:rsidRPr="00B10EDD">
        <w:rPr>
          <w:rFonts w:eastAsia="Times New Roman" w:cstheme="minorHAnsi"/>
          <w:sz w:val="24"/>
          <w:szCs w:val="24"/>
          <w:lang w:eastAsia="pl-PL"/>
        </w:rPr>
        <w:t>Ofertę wraz z załącznikami należy przygotować zgodnie z wytycznymi opisanymi w dziale XII SWZ.</w:t>
      </w:r>
    </w:p>
    <w:p w14:paraId="144FF487" w14:textId="77777777" w:rsidR="00A9091B" w:rsidRPr="00B10EDD" w:rsidRDefault="00A9091B" w:rsidP="00704D93">
      <w:pPr>
        <w:pStyle w:val="Akapitzlist"/>
        <w:numPr>
          <w:ilvl w:val="0"/>
          <w:numId w:val="16"/>
        </w:numPr>
        <w:shd w:val="clear" w:color="auto" w:fill="FFFFFF"/>
        <w:spacing w:after="0" w:line="24" w:lineRule="atLeast"/>
        <w:ind w:left="709" w:hanging="425"/>
        <w:rPr>
          <w:rFonts w:eastAsia="Times New Roman" w:cstheme="minorHAnsi"/>
          <w:sz w:val="24"/>
          <w:szCs w:val="24"/>
          <w:lang w:eastAsia="pl-PL"/>
        </w:rPr>
      </w:pPr>
      <w:r w:rsidRPr="00B10EDD">
        <w:rPr>
          <w:rFonts w:eastAsia="Times New Roman" w:cstheme="minorHAnsi"/>
          <w:sz w:val="24"/>
          <w:szCs w:val="24"/>
          <w:lang w:eastAsia="pl-PL"/>
        </w:rPr>
        <w:t>Zamawiający odrzuca ofertę, jeżeli została złożona po terminie składania ofert.</w:t>
      </w:r>
    </w:p>
    <w:p w14:paraId="5A649537" w14:textId="77777777" w:rsidR="00A9091B" w:rsidRPr="00B10EDD" w:rsidRDefault="00A9091B" w:rsidP="00704D93">
      <w:pPr>
        <w:pStyle w:val="Akapitzlist"/>
        <w:numPr>
          <w:ilvl w:val="0"/>
          <w:numId w:val="16"/>
        </w:numPr>
        <w:shd w:val="clear" w:color="auto" w:fill="FFFFFF"/>
        <w:spacing w:after="0" w:line="24" w:lineRule="atLeast"/>
        <w:ind w:left="709" w:hanging="425"/>
        <w:rPr>
          <w:rFonts w:eastAsia="Times New Roman" w:cstheme="minorHAnsi"/>
          <w:sz w:val="24"/>
          <w:szCs w:val="24"/>
          <w:lang w:eastAsia="pl-PL"/>
        </w:rPr>
      </w:pPr>
      <w:r w:rsidRPr="00B10EDD">
        <w:rPr>
          <w:rFonts w:eastAsia="Times New Roman" w:cstheme="minorHAnsi"/>
          <w:sz w:val="24"/>
          <w:szCs w:val="24"/>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5A209B19" w14:textId="2FEAF350" w:rsidR="00A9091B" w:rsidRPr="00B10EDD" w:rsidRDefault="00A9091B" w:rsidP="00443159">
      <w:pPr>
        <w:shd w:val="clear" w:color="auto" w:fill="FFFFFF"/>
        <w:spacing w:after="0" w:line="24" w:lineRule="atLeast"/>
        <w:rPr>
          <w:rFonts w:cstheme="minorHAnsi"/>
          <w:b/>
          <w:bCs/>
          <w:sz w:val="24"/>
          <w:szCs w:val="24"/>
        </w:rPr>
      </w:pPr>
    </w:p>
    <w:p w14:paraId="64BD8C5F" w14:textId="76948829" w:rsidR="003E45FF" w:rsidRPr="00B10EDD"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B10EDD">
        <w:rPr>
          <w:rFonts w:eastAsia="Times New Roman" w:cstheme="minorHAnsi"/>
          <w:b/>
          <w:bCs/>
          <w:sz w:val="24"/>
          <w:szCs w:val="24"/>
          <w:u w:val="single"/>
          <w:lang w:eastAsia="pl-PL"/>
        </w:rPr>
        <w:t>TERMIN OTWARCIA OFERT</w:t>
      </w:r>
    </w:p>
    <w:p w14:paraId="47E5272E" w14:textId="3C4C72E6" w:rsidR="00E774C0" w:rsidRPr="005070C2" w:rsidRDefault="00E774C0" w:rsidP="00704D93">
      <w:pPr>
        <w:pStyle w:val="Nagwek3"/>
        <w:numPr>
          <w:ilvl w:val="3"/>
          <w:numId w:val="15"/>
        </w:numPr>
        <w:tabs>
          <w:tab w:val="clear" w:pos="4897"/>
        </w:tabs>
        <w:spacing w:line="24" w:lineRule="atLeast"/>
        <w:ind w:left="567" w:hanging="283"/>
        <w:rPr>
          <w:rFonts w:asciiTheme="minorHAnsi" w:hAnsiTheme="minorHAnsi" w:cstheme="minorHAnsi"/>
          <w:b w:val="0"/>
          <w:bCs/>
          <w:sz w:val="24"/>
          <w:szCs w:val="24"/>
        </w:rPr>
      </w:pPr>
      <w:r w:rsidRPr="005070C2">
        <w:rPr>
          <w:rFonts w:asciiTheme="minorHAnsi" w:hAnsiTheme="minorHAnsi" w:cstheme="minorHAnsi"/>
          <w:b w:val="0"/>
          <w:bCs/>
          <w:sz w:val="24"/>
          <w:szCs w:val="24"/>
        </w:rPr>
        <w:t xml:space="preserve">Otwarcie ofert nastąpi w dniu </w:t>
      </w:r>
      <w:r w:rsidR="00A52696">
        <w:rPr>
          <w:rFonts w:asciiTheme="minorHAnsi" w:hAnsiTheme="minorHAnsi" w:cstheme="minorHAnsi"/>
          <w:sz w:val="24"/>
          <w:szCs w:val="24"/>
        </w:rPr>
        <w:t>21</w:t>
      </w:r>
      <w:r w:rsidR="005070C2" w:rsidRPr="005070C2">
        <w:rPr>
          <w:rFonts w:asciiTheme="minorHAnsi" w:hAnsiTheme="minorHAnsi" w:cstheme="minorHAnsi"/>
          <w:sz w:val="24"/>
          <w:szCs w:val="24"/>
        </w:rPr>
        <w:t>.</w:t>
      </w:r>
      <w:r w:rsidR="005F09CF">
        <w:rPr>
          <w:rFonts w:asciiTheme="minorHAnsi" w:hAnsiTheme="minorHAnsi" w:cstheme="minorHAnsi"/>
          <w:sz w:val="24"/>
          <w:szCs w:val="24"/>
        </w:rPr>
        <w:t>0</w:t>
      </w:r>
      <w:r w:rsidR="00A52696">
        <w:rPr>
          <w:rFonts w:asciiTheme="minorHAnsi" w:hAnsiTheme="minorHAnsi" w:cstheme="minorHAnsi"/>
          <w:sz w:val="24"/>
          <w:szCs w:val="24"/>
        </w:rPr>
        <w:t>5</w:t>
      </w:r>
      <w:r w:rsidR="002B62D4" w:rsidRPr="005070C2">
        <w:rPr>
          <w:rFonts w:asciiTheme="minorHAnsi" w:hAnsiTheme="minorHAnsi" w:cstheme="minorHAnsi"/>
          <w:sz w:val="24"/>
          <w:szCs w:val="24"/>
        </w:rPr>
        <w:t>.202</w:t>
      </w:r>
      <w:r w:rsidR="005F09CF">
        <w:rPr>
          <w:rFonts w:asciiTheme="minorHAnsi" w:hAnsiTheme="minorHAnsi" w:cstheme="minorHAnsi"/>
          <w:sz w:val="24"/>
          <w:szCs w:val="24"/>
        </w:rPr>
        <w:t>6</w:t>
      </w:r>
      <w:r w:rsidRPr="005070C2">
        <w:rPr>
          <w:rFonts w:asciiTheme="minorHAnsi" w:hAnsiTheme="minorHAnsi" w:cstheme="minorHAnsi"/>
          <w:sz w:val="24"/>
          <w:szCs w:val="24"/>
        </w:rPr>
        <w:t xml:space="preserve"> r. o godz. 10:</w:t>
      </w:r>
      <w:r w:rsidR="005F09CF">
        <w:rPr>
          <w:rFonts w:asciiTheme="minorHAnsi" w:hAnsiTheme="minorHAnsi" w:cstheme="minorHAnsi"/>
          <w:sz w:val="24"/>
          <w:szCs w:val="24"/>
        </w:rPr>
        <w:t>15</w:t>
      </w:r>
      <w:r w:rsidRPr="005070C2">
        <w:rPr>
          <w:rFonts w:asciiTheme="minorHAnsi" w:hAnsiTheme="minorHAnsi" w:cstheme="minorHAnsi"/>
          <w:b w:val="0"/>
          <w:bCs/>
          <w:sz w:val="24"/>
          <w:szCs w:val="24"/>
        </w:rPr>
        <w:t>.</w:t>
      </w:r>
    </w:p>
    <w:p w14:paraId="3D1CEB33" w14:textId="77777777" w:rsidR="00E774C0" w:rsidRPr="00B10EDD" w:rsidRDefault="00E774C0" w:rsidP="00704D93">
      <w:pPr>
        <w:pStyle w:val="Nagwek3"/>
        <w:keepNext w:val="0"/>
        <w:numPr>
          <w:ilvl w:val="3"/>
          <w:numId w:val="15"/>
        </w:numPr>
        <w:tabs>
          <w:tab w:val="clear" w:pos="4897"/>
        </w:tabs>
        <w:spacing w:line="24" w:lineRule="atLeast"/>
        <w:ind w:left="567" w:hanging="283"/>
        <w:rPr>
          <w:rFonts w:asciiTheme="minorHAnsi" w:hAnsiTheme="minorHAnsi" w:cstheme="minorHAnsi"/>
          <w:b w:val="0"/>
          <w:bCs/>
          <w:sz w:val="24"/>
          <w:szCs w:val="24"/>
        </w:rPr>
      </w:pPr>
      <w:r w:rsidRPr="00B10EDD">
        <w:rPr>
          <w:rFonts w:asciiTheme="minorHAnsi" w:hAnsiTheme="minorHAnsi" w:cstheme="minorHAnsi"/>
          <w:b w:val="0"/>
          <w:bCs/>
          <w:sz w:val="24"/>
          <w:szCs w:val="24"/>
        </w:rPr>
        <w:t>Po upływie terminu składania i otwarcia ofert Zamawiający za pośrednictwem Platformy e-Zamówienia dokonuje czynności automatycznej deszyfracji ofert.</w:t>
      </w:r>
    </w:p>
    <w:p w14:paraId="1977D50D" w14:textId="232BA9A8" w:rsidR="00E774C0" w:rsidRPr="00B10EDD" w:rsidRDefault="00E774C0" w:rsidP="00704D93">
      <w:pPr>
        <w:pStyle w:val="Nagwek3"/>
        <w:keepNext w:val="0"/>
        <w:numPr>
          <w:ilvl w:val="3"/>
          <w:numId w:val="15"/>
        </w:numPr>
        <w:tabs>
          <w:tab w:val="clear" w:pos="4897"/>
        </w:tabs>
        <w:spacing w:line="24" w:lineRule="atLeast"/>
        <w:ind w:left="567" w:hanging="283"/>
        <w:rPr>
          <w:rFonts w:asciiTheme="minorHAnsi" w:hAnsiTheme="minorHAnsi" w:cstheme="minorHAnsi"/>
          <w:b w:val="0"/>
          <w:bCs/>
          <w:sz w:val="24"/>
          <w:szCs w:val="24"/>
        </w:rPr>
      </w:pPr>
      <w:r w:rsidRPr="00B10EDD">
        <w:rPr>
          <w:rFonts w:asciiTheme="minorHAnsi" w:hAnsiTheme="minorHAnsi" w:cstheme="minorHAnsi"/>
          <w:b w:val="0"/>
          <w:bCs/>
          <w:sz w:val="24"/>
          <w:szCs w:val="24"/>
        </w:rPr>
        <w:t>W przypadku awarii systemu teleinformatycznego</w:t>
      </w:r>
      <w:r w:rsidR="005F09CF">
        <w:rPr>
          <w:rFonts w:asciiTheme="minorHAnsi" w:hAnsiTheme="minorHAnsi" w:cstheme="minorHAnsi"/>
          <w:b w:val="0"/>
          <w:bCs/>
          <w:sz w:val="24"/>
          <w:szCs w:val="24"/>
        </w:rPr>
        <w:t>,</w:t>
      </w:r>
      <w:r w:rsidRPr="00B10EDD">
        <w:rPr>
          <w:rFonts w:asciiTheme="minorHAnsi" w:hAnsiTheme="minorHAnsi" w:cstheme="minorHAnsi"/>
          <w:b w:val="0"/>
          <w:bCs/>
          <w:sz w:val="24"/>
          <w:szCs w:val="24"/>
        </w:rPr>
        <w:t xml:space="preserve"> przy </w:t>
      </w:r>
      <w:proofErr w:type="gramStart"/>
      <w:r w:rsidRPr="00B10EDD">
        <w:rPr>
          <w:rFonts w:asciiTheme="minorHAnsi" w:hAnsiTheme="minorHAnsi" w:cstheme="minorHAnsi"/>
          <w:b w:val="0"/>
          <w:bCs/>
          <w:sz w:val="24"/>
          <w:szCs w:val="24"/>
        </w:rPr>
        <w:t>użyciu</w:t>
      </w:r>
      <w:proofErr w:type="gramEnd"/>
      <w:r w:rsidRPr="00B10EDD">
        <w:rPr>
          <w:rFonts w:asciiTheme="minorHAnsi" w:hAnsiTheme="minorHAnsi" w:cstheme="minorHAnsi"/>
          <w:b w:val="0"/>
          <w:bCs/>
          <w:sz w:val="24"/>
          <w:szCs w:val="24"/>
        </w:rPr>
        <w:t xml:space="preserve"> którego następuję otwarcie, która powoduje brak możliwości otwarcia ofert w terminie określonym </w:t>
      </w:r>
      <w:r w:rsidRPr="00B10EDD">
        <w:rPr>
          <w:rFonts w:asciiTheme="minorHAnsi" w:hAnsiTheme="minorHAnsi" w:cstheme="minorHAnsi"/>
          <w:b w:val="0"/>
          <w:bCs/>
          <w:sz w:val="24"/>
          <w:szCs w:val="24"/>
        </w:rPr>
        <w:br/>
        <w:t>w ust. 1, otwarcie ofert nastąpi niezwłocznie po usunięciu awarii.</w:t>
      </w:r>
    </w:p>
    <w:p w14:paraId="25351F2D" w14:textId="77777777" w:rsidR="00E774C0" w:rsidRPr="00B10EDD" w:rsidRDefault="00E774C0" w:rsidP="00704D93">
      <w:pPr>
        <w:pStyle w:val="Nagwek3"/>
        <w:numPr>
          <w:ilvl w:val="3"/>
          <w:numId w:val="15"/>
        </w:numPr>
        <w:tabs>
          <w:tab w:val="clear" w:pos="4897"/>
        </w:tabs>
        <w:spacing w:line="24" w:lineRule="atLeast"/>
        <w:ind w:left="567" w:hanging="283"/>
        <w:rPr>
          <w:rFonts w:asciiTheme="minorHAnsi" w:hAnsiTheme="minorHAnsi" w:cstheme="minorHAnsi"/>
          <w:b w:val="0"/>
          <w:bCs/>
          <w:sz w:val="24"/>
          <w:szCs w:val="24"/>
        </w:rPr>
      </w:pPr>
      <w:r w:rsidRPr="00B10EDD">
        <w:rPr>
          <w:rFonts w:asciiTheme="minorHAnsi" w:hAnsiTheme="minorHAnsi" w:cstheme="minorHAnsi"/>
          <w:b w:val="0"/>
          <w:bCs/>
          <w:sz w:val="24"/>
          <w:szCs w:val="24"/>
        </w:rPr>
        <w:t>Najpóźniej przed otwarciem ofert, zamawiający udostępni na stronie internetowej prowadzonego postępowania informację o kwocie, jaką zamierza się przeznaczyć na sfinansowanie zamówienia.</w:t>
      </w:r>
    </w:p>
    <w:p w14:paraId="01F9D7D2" w14:textId="77777777" w:rsidR="00E774C0" w:rsidRPr="00B10EDD" w:rsidRDefault="00E774C0" w:rsidP="00704D93">
      <w:pPr>
        <w:pStyle w:val="Nagwek3"/>
        <w:numPr>
          <w:ilvl w:val="3"/>
          <w:numId w:val="15"/>
        </w:numPr>
        <w:tabs>
          <w:tab w:val="clear" w:pos="4897"/>
        </w:tabs>
        <w:spacing w:line="24" w:lineRule="atLeast"/>
        <w:ind w:left="567" w:hanging="283"/>
        <w:rPr>
          <w:rFonts w:asciiTheme="minorHAnsi" w:hAnsiTheme="minorHAnsi" w:cstheme="minorHAnsi"/>
          <w:b w:val="0"/>
          <w:sz w:val="24"/>
          <w:szCs w:val="24"/>
        </w:rPr>
      </w:pPr>
      <w:r w:rsidRPr="00B10EDD">
        <w:rPr>
          <w:rFonts w:asciiTheme="minorHAnsi" w:hAnsiTheme="minorHAnsi" w:cstheme="minorHAnsi"/>
          <w:b w:val="0"/>
          <w:sz w:val="24"/>
          <w:szCs w:val="24"/>
        </w:rPr>
        <w:t xml:space="preserve">Niezwłocznie po otwarciu ofert, zamawiający udostępni na stronie internetowej prowadzonego postępowania informacje o: </w:t>
      </w:r>
    </w:p>
    <w:p w14:paraId="68D937ED" w14:textId="77777777" w:rsidR="00E774C0" w:rsidRPr="00B10EDD" w:rsidRDefault="00E774C0" w:rsidP="00443159">
      <w:pPr>
        <w:spacing w:after="0" w:line="24" w:lineRule="atLeast"/>
        <w:ind w:left="993" w:hanging="426"/>
        <w:rPr>
          <w:rFonts w:eastAsia="Times New Roman" w:cstheme="minorHAnsi"/>
          <w:bCs/>
          <w:sz w:val="24"/>
          <w:szCs w:val="24"/>
          <w:lang w:eastAsia="ar-SA"/>
        </w:rPr>
      </w:pPr>
      <w:r w:rsidRPr="00B10EDD">
        <w:rPr>
          <w:rFonts w:eastAsia="Times New Roman" w:cstheme="minorHAnsi"/>
          <w:bCs/>
          <w:sz w:val="24"/>
          <w:szCs w:val="24"/>
          <w:lang w:eastAsia="ar-SA"/>
        </w:rPr>
        <w:t>1)</w:t>
      </w:r>
      <w:r w:rsidRPr="00B10EDD">
        <w:rPr>
          <w:rFonts w:eastAsia="Times New Roman" w:cstheme="minorHAnsi"/>
          <w:bCs/>
          <w:sz w:val="24"/>
          <w:szCs w:val="24"/>
          <w:lang w:eastAsia="ar-SA"/>
        </w:rPr>
        <w:tab/>
        <w:t>nazwach albo imionach i nazwiskach oraz siedzibach lub miejscach prowadzonej działalności gospodarczej albo miejscach zamieszkania wykonawców, których oferty zostały otwarte,</w:t>
      </w:r>
    </w:p>
    <w:p w14:paraId="7043787B" w14:textId="77777777" w:rsidR="00E774C0" w:rsidRPr="00B10EDD" w:rsidRDefault="00E774C0" w:rsidP="00443159">
      <w:pPr>
        <w:spacing w:after="0" w:line="24" w:lineRule="atLeast"/>
        <w:ind w:left="993" w:hanging="426"/>
        <w:rPr>
          <w:rFonts w:eastAsia="Times New Roman" w:cstheme="minorHAnsi"/>
          <w:bCs/>
          <w:sz w:val="24"/>
          <w:szCs w:val="24"/>
          <w:lang w:eastAsia="ar-SA"/>
        </w:rPr>
      </w:pPr>
      <w:r w:rsidRPr="00B10EDD">
        <w:rPr>
          <w:rFonts w:eastAsia="Times New Roman" w:cstheme="minorHAnsi"/>
          <w:bCs/>
          <w:sz w:val="24"/>
          <w:szCs w:val="24"/>
          <w:lang w:eastAsia="ar-SA"/>
        </w:rPr>
        <w:t>2)</w:t>
      </w:r>
      <w:r w:rsidRPr="00B10EDD">
        <w:rPr>
          <w:rFonts w:eastAsia="Times New Roman" w:cstheme="minorHAnsi"/>
          <w:bCs/>
          <w:sz w:val="24"/>
          <w:szCs w:val="24"/>
          <w:lang w:eastAsia="ar-SA"/>
        </w:rPr>
        <w:tab/>
        <w:t>cenach zawartych w ofertach.</w:t>
      </w:r>
    </w:p>
    <w:p w14:paraId="3B389198" w14:textId="7F07341E" w:rsidR="00BB5E3D" w:rsidRPr="00AC5B0B" w:rsidRDefault="00BB5E3D" w:rsidP="00443159">
      <w:pPr>
        <w:shd w:val="clear" w:color="auto" w:fill="FFFFFF"/>
        <w:spacing w:after="0" w:line="24" w:lineRule="atLeast"/>
        <w:rPr>
          <w:rFonts w:eastAsia="Times New Roman" w:cstheme="minorHAnsi"/>
          <w:b/>
          <w:bCs/>
          <w:sz w:val="24"/>
          <w:szCs w:val="24"/>
          <w:highlight w:val="yellow"/>
          <w:u w:val="single"/>
          <w:lang w:eastAsia="pl-PL"/>
        </w:rPr>
      </w:pPr>
    </w:p>
    <w:p w14:paraId="767B3754" w14:textId="209033DE" w:rsidR="003E45FF" w:rsidRPr="00B10EDD"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B10EDD">
        <w:rPr>
          <w:rFonts w:eastAsia="Times New Roman" w:cstheme="minorHAnsi"/>
          <w:b/>
          <w:bCs/>
          <w:sz w:val="24"/>
          <w:szCs w:val="24"/>
          <w:u w:val="single"/>
          <w:lang w:eastAsia="pl-PL"/>
        </w:rPr>
        <w:t>SPOSÓB OBLICZENIA CENY</w:t>
      </w:r>
    </w:p>
    <w:p w14:paraId="5C537D25" w14:textId="47E79633" w:rsidR="00B10EDD" w:rsidRPr="00EC7A26" w:rsidRDefault="00B10EDD" w:rsidP="00B10EDD">
      <w:pPr>
        <w:pStyle w:val="Akapitzlist"/>
        <w:numPr>
          <w:ilvl w:val="0"/>
          <w:numId w:val="54"/>
        </w:numPr>
        <w:shd w:val="clear" w:color="auto" w:fill="FFFFFF"/>
        <w:spacing w:after="0" w:line="240" w:lineRule="auto"/>
        <w:ind w:left="709" w:hanging="425"/>
        <w:jc w:val="both"/>
        <w:rPr>
          <w:rFonts w:eastAsia="Times New Roman" w:cstheme="minorHAnsi"/>
          <w:b/>
          <w:bCs/>
          <w:sz w:val="24"/>
          <w:szCs w:val="24"/>
          <w:lang w:eastAsia="pl-PL"/>
        </w:rPr>
      </w:pPr>
      <w:bookmarkStart w:id="11" w:name="_Hlk66639711"/>
      <w:bookmarkStart w:id="12" w:name="_Hlk178837760"/>
      <w:r w:rsidRPr="00EC7A26">
        <w:rPr>
          <w:rFonts w:cstheme="minorHAnsi"/>
          <w:sz w:val="24"/>
          <w:szCs w:val="24"/>
          <w:shd w:val="clear" w:color="auto" w:fill="FFFFFF"/>
        </w:rPr>
        <w:t xml:space="preserve">Wykonawca podaje cenę brutto za realizację przedmiotu zamówienia w formularzu ofertowym, stanowiącym </w:t>
      </w:r>
      <w:r w:rsidRPr="00EC7A26">
        <w:rPr>
          <w:rFonts w:cstheme="minorHAnsi"/>
          <w:b/>
          <w:bCs/>
          <w:sz w:val="24"/>
          <w:szCs w:val="24"/>
          <w:shd w:val="clear" w:color="auto" w:fill="FFFFFF"/>
        </w:rPr>
        <w:t xml:space="preserve">Załącznik nr </w:t>
      </w:r>
      <w:r w:rsidR="00934ADA">
        <w:rPr>
          <w:rFonts w:cstheme="minorHAnsi"/>
          <w:b/>
          <w:bCs/>
          <w:sz w:val="24"/>
          <w:szCs w:val="24"/>
          <w:shd w:val="clear" w:color="auto" w:fill="FFFFFF"/>
        </w:rPr>
        <w:t>2</w:t>
      </w:r>
      <w:r w:rsidRPr="00EC7A26">
        <w:rPr>
          <w:rFonts w:cstheme="minorHAnsi"/>
          <w:b/>
          <w:bCs/>
          <w:sz w:val="24"/>
          <w:szCs w:val="24"/>
          <w:shd w:val="clear" w:color="auto" w:fill="FFFFFF"/>
        </w:rPr>
        <w:t xml:space="preserve"> do SWZ</w:t>
      </w:r>
      <w:r w:rsidRPr="00EC7A26">
        <w:rPr>
          <w:rFonts w:cstheme="minorHAnsi"/>
          <w:sz w:val="24"/>
          <w:szCs w:val="24"/>
          <w:shd w:val="clear" w:color="auto" w:fill="FFFFFF"/>
        </w:rPr>
        <w:t>.</w:t>
      </w:r>
      <w:r>
        <w:rPr>
          <w:rFonts w:cstheme="minorHAnsi"/>
          <w:sz w:val="24"/>
          <w:szCs w:val="24"/>
          <w:shd w:val="clear" w:color="auto" w:fill="FFFFFF"/>
        </w:rPr>
        <w:t xml:space="preserve"> Cenę ofertową brutto należy wyliczyć </w:t>
      </w:r>
      <w:r>
        <w:rPr>
          <w:rFonts w:cstheme="minorHAnsi"/>
          <w:sz w:val="24"/>
          <w:szCs w:val="24"/>
          <w:shd w:val="clear" w:color="auto" w:fill="FFFFFF"/>
        </w:rPr>
        <w:lastRenderedPageBreak/>
        <w:t xml:space="preserve">w oparciu o ilości odpadów wskazane przez Zamawiającego w załączniku nr 3 do SWZ (kosztorys ofertowy) oraz ceny jednostkowe za odbiór i zagospodarowanie 1 Mg </w:t>
      </w:r>
      <w:r w:rsidRPr="00EC7A26">
        <w:rPr>
          <w:rFonts w:cstheme="minorHAnsi"/>
          <w:sz w:val="24"/>
          <w:szCs w:val="24"/>
          <w:shd w:val="clear" w:color="auto" w:fill="FFFFFF"/>
        </w:rPr>
        <w:t>poszczególnych frakcji odpadów</w:t>
      </w:r>
      <w:r w:rsidR="005F5E3A">
        <w:rPr>
          <w:rFonts w:cstheme="minorHAnsi"/>
          <w:sz w:val="24"/>
          <w:szCs w:val="24"/>
          <w:shd w:val="clear" w:color="auto" w:fill="FFFFFF"/>
        </w:rPr>
        <w:t xml:space="preserve"> oraz w oparciu o liczby pojemników poszczególnych pojemności wskazane przez Zamawiającego oraz ceny jednostkowe za poszczególne rodzaje pojemników. Ceny jednostkowe </w:t>
      </w:r>
      <w:r w:rsidRPr="00EC7A26">
        <w:rPr>
          <w:rFonts w:cstheme="minorHAnsi"/>
          <w:sz w:val="24"/>
          <w:szCs w:val="24"/>
          <w:shd w:val="clear" w:color="auto" w:fill="FFFFFF"/>
        </w:rPr>
        <w:t>Wykonawc</w:t>
      </w:r>
      <w:r w:rsidR="005F5E3A">
        <w:rPr>
          <w:rFonts w:cstheme="minorHAnsi"/>
          <w:sz w:val="24"/>
          <w:szCs w:val="24"/>
          <w:shd w:val="clear" w:color="auto" w:fill="FFFFFF"/>
        </w:rPr>
        <w:t>a jest zobowiązany podać</w:t>
      </w:r>
      <w:r w:rsidRPr="00EC7A26">
        <w:rPr>
          <w:rFonts w:cstheme="minorHAnsi"/>
          <w:sz w:val="24"/>
          <w:szCs w:val="24"/>
          <w:shd w:val="clear" w:color="auto" w:fill="FFFFFF"/>
        </w:rPr>
        <w:t xml:space="preserve"> w</w:t>
      </w:r>
      <w:r w:rsidR="005F5E3A">
        <w:rPr>
          <w:rFonts w:cstheme="minorHAnsi"/>
          <w:sz w:val="24"/>
          <w:szCs w:val="24"/>
          <w:shd w:val="clear" w:color="auto" w:fill="FFFFFF"/>
        </w:rPr>
        <w:t> </w:t>
      </w:r>
      <w:r w:rsidRPr="00EC7A26">
        <w:rPr>
          <w:rFonts w:cstheme="minorHAnsi"/>
          <w:b/>
          <w:bCs/>
          <w:sz w:val="24"/>
          <w:szCs w:val="24"/>
          <w:shd w:val="clear" w:color="auto" w:fill="FFFFFF"/>
        </w:rPr>
        <w:t>załączniku nr 3 do SWZ</w:t>
      </w:r>
      <w:r w:rsidRPr="00EC7A26">
        <w:rPr>
          <w:rFonts w:cstheme="minorHAnsi"/>
          <w:sz w:val="24"/>
          <w:szCs w:val="24"/>
          <w:shd w:val="clear" w:color="auto" w:fill="FFFFFF"/>
        </w:rPr>
        <w:t xml:space="preserve">, </w:t>
      </w:r>
      <w:r w:rsidRPr="00EC7A26">
        <w:rPr>
          <w:rFonts w:cstheme="minorHAnsi"/>
          <w:b/>
          <w:bCs/>
          <w:sz w:val="24"/>
          <w:szCs w:val="24"/>
          <w:u w:val="single"/>
          <w:shd w:val="clear" w:color="auto" w:fill="FFFFFF"/>
        </w:rPr>
        <w:t>który należy obowiązkowo złożyć wraz z ofertą</w:t>
      </w:r>
      <w:r w:rsidRPr="00EC7A26">
        <w:rPr>
          <w:rFonts w:cstheme="minorHAnsi"/>
          <w:sz w:val="24"/>
          <w:szCs w:val="24"/>
          <w:shd w:val="clear" w:color="auto" w:fill="FFFFFF"/>
        </w:rPr>
        <w:t>.</w:t>
      </w:r>
      <w:r w:rsidRPr="00EC7A26">
        <w:rPr>
          <w:rFonts w:eastAsia="Times New Roman" w:cstheme="minorHAnsi"/>
          <w:sz w:val="24"/>
          <w:szCs w:val="24"/>
          <w:lang w:eastAsia="pl-PL"/>
        </w:rPr>
        <w:t xml:space="preserve"> Ceny jednostkowe należy podać z dokładnością do 2 miejsc po przecinku. W przypadku </w:t>
      </w:r>
      <w:proofErr w:type="gramStart"/>
      <w:r w:rsidRPr="00EC7A26">
        <w:rPr>
          <w:rFonts w:eastAsia="Times New Roman" w:cstheme="minorHAnsi"/>
          <w:sz w:val="24"/>
          <w:szCs w:val="24"/>
          <w:lang w:eastAsia="pl-PL"/>
        </w:rPr>
        <w:t>nie wpisania</w:t>
      </w:r>
      <w:proofErr w:type="gramEnd"/>
      <w:r w:rsidRPr="00EC7A26">
        <w:rPr>
          <w:rFonts w:eastAsia="Times New Roman" w:cstheme="minorHAnsi"/>
          <w:sz w:val="24"/>
          <w:szCs w:val="24"/>
          <w:lang w:eastAsia="pl-PL"/>
        </w:rPr>
        <w:t xml:space="preserve"> liczb po przecinku Zamawiający uzna, że mają one wartość 0. Cena ofertowa jest sumą iloczynów cen jednostkowych i podanych w tabeli z załącznika nr 3 do SWZ zakładanych ilości odpadów danego rodzaju do odebrania i zagospodarowania w</w:t>
      </w:r>
      <w:r w:rsidR="005F5E3A">
        <w:rPr>
          <w:rFonts w:eastAsia="Times New Roman" w:cstheme="minorHAnsi"/>
          <w:sz w:val="24"/>
          <w:szCs w:val="24"/>
          <w:lang w:eastAsia="pl-PL"/>
        </w:rPr>
        <w:t> </w:t>
      </w:r>
      <w:r w:rsidRPr="00EC7A26">
        <w:rPr>
          <w:rFonts w:eastAsia="Times New Roman" w:cstheme="minorHAnsi"/>
          <w:sz w:val="24"/>
          <w:szCs w:val="24"/>
          <w:lang w:eastAsia="pl-PL"/>
        </w:rPr>
        <w:t>okresie realizacji zamówienia</w:t>
      </w:r>
      <w:r w:rsidR="005F5E3A">
        <w:rPr>
          <w:rFonts w:eastAsia="Times New Roman" w:cstheme="minorHAnsi"/>
          <w:sz w:val="24"/>
          <w:szCs w:val="24"/>
          <w:lang w:eastAsia="pl-PL"/>
        </w:rPr>
        <w:t xml:space="preserve"> oraz iloczynów liczby pojemników i cen jednostkowych za dany rodzaj pojemnika.</w:t>
      </w:r>
    </w:p>
    <w:p w14:paraId="09F4EDAE" w14:textId="4C990520" w:rsidR="00B10EDD" w:rsidRPr="00EC7A26" w:rsidRDefault="00B10EDD" w:rsidP="00B10EDD">
      <w:pPr>
        <w:pStyle w:val="Akapitzlist"/>
        <w:numPr>
          <w:ilvl w:val="0"/>
          <w:numId w:val="54"/>
        </w:numPr>
        <w:shd w:val="clear" w:color="auto" w:fill="FFFFFF"/>
        <w:spacing w:after="0" w:line="240" w:lineRule="auto"/>
        <w:ind w:left="709" w:hanging="425"/>
        <w:jc w:val="both"/>
        <w:rPr>
          <w:rFonts w:eastAsia="Times New Roman" w:cstheme="minorHAnsi"/>
          <w:sz w:val="24"/>
          <w:szCs w:val="24"/>
          <w:lang w:eastAsia="pl-PL"/>
        </w:rPr>
      </w:pPr>
      <w:r w:rsidRPr="00EC7A26">
        <w:rPr>
          <w:rFonts w:eastAsia="Times New Roman" w:cstheme="minorHAnsi"/>
          <w:sz w:val="24"/>
          <w:szCs w:val="24"/>
          <w:lang w:eastAsia="pl-PL"/>
        </w:rPr>
        <w:t>Cenę ofertową należy wyliczyć w szczególności w oparciu o specyfikację warunków zamówienia, załącznik nr 1 do SWZ, projekt umowy (załącznik nr 1</w:t>
      </w:r>
      <w:r>
        <w:rPr>
          <w:rFonts w:eastAsia="Times New Roman" w:cstheme="minorHAnsi"/>
          <w:sz w:val="24"/>
          <w:szCs w:val="24"/>
          <w:lang w:eastAsia="pl-PL"/>
        </w:rPr>
        <w:t>1</w:t>
      </w:r>
      <w:r w:rsidRPr="00EC7A26">
        <w:rPr>
          <w:rFonts w:eastAsia="Times New Roman" w:cstheme="minorHAnsi"/>
          <w:sz w:val="24"/>
          <w:szCs w:val="24"/>
          <w:lang w:eastAsia="pl-PL"/>
        </w:rPr>
        <w:t xml:space="preserve"> do SWZ), warunki terenowe.</w:t>
      </w:r>
    </w:p>
    <w:p w14:paraId="144EDBA5" w14:textId="5D185F81" w:rsidR="00B10EDD" w:rsidRPr="00B41F1C" w:rsidRDefault="00B10EDD" w:rsidP="00B10EDD">
      <w:pPr>
        <w:pStyle w:val="Akapitzlist"/>
        <w:numPr>
          <w:ilvl w:val="0"/>
          <w:numId w:val="54"/>
        </w:numPr>
        <w:shd w:val="clear" w:color="auto" w:fill="FFFFFF"/>
        <w:spacing w:after="0" w:line="240" w:lineRule="auto"/>
        <w:ind w:left="709" w:hanging="425"/>
        <w:jc w:val="both"/>
        <w:rPr>
          <w:rFonts w:ascii="Calibri" w:hAnsi="Calibri" w:cs="Calibri"/>
          <w:b/>
          <w:bCs/>
          <w:sz w:val="24"/>
          <w:szCs w:val="24"/>
        </w:rPr>
      </w:pPr>
      <w:r w:rsidRPr="00B41F1C">
        <w:rPr>
          <w:rFonts w:eastAsia="Times New Roman" w:cstheme="minorHAnsi"/>
          <w:sz w:val="24"/>
          <w:szCs w:val="24"/>
          <w:lang w:eastAsia="pl-PL"/>
        </w:rPr>
        <w:t>Wskazane przez Zamawiającego w tabeli w załączniku nr 3 do SWZ ilości odpadów są ilościami przewidywanymi/orientacyjnymi, określonymi na podstawie sprawozdań z ubiegłych lat i służą do wyboru najkorzystniejszej oferty. Faktycznie ilości poszczególnych rodzajów odpadów będą uzależnione od ilości przekazanych przez mieszkańców odpadów.</w:t>
      </w:r>
      <w:r w:rsidR="005F5E3A">
        <w:rPr>
          <w:rFonts w:eastAsia="Times New Roman" w:cstheme="minorHAnsi"/>
          <w:sz w:val="24"/>
          <w:szCs w:val="24"/>
          <w:lang w:eastAsia="pl-PL"/>
        </w:rPr>
        <w:t xml:space="preserve"> </w:t>
      </w:r>
      <w:r w:rsidRPr="00B41F1C">
        <w:rPr>
          <w:rFonts w:eastAsia="Times New Roman" w:cstheme="minorHAnsi"/>
          <w:sz w:val="24"/>
          <w:szCs w:val="24"/>
          <w:lang w:eastAsia="pl-PL"/>
        </w:rPr>
        <w:t>Zamawiający nie ponosi odpowiedzialności za powstałe w trakcie realizacji zamówienia rozbieżności między podaną szacunkową, a zebraną faktycznie przez Wykonawcę ilością odpadów. Wynikłe rozbieżności nie mogą stanowić podstawy ewentualnych roszczeń względem Zamawiającego. Wykonawca przed złożeniem oferty musi mieć świadomość, że dokonując na podstawie podanych wartości obliczeń uwzględnia ryzyko ich zmian w</w:t>
      </w:r>
      <w:r w:rsidR="005F5E3A">
        <w:rPr>
          <w:rFonts w:eastAsia="Times New Roman" w:cstheme="minorHAnsi"/>
          <w:sz w:val="24"/>
          <w:szCs w:val="24"/>
          <w:lang w:eastAsia="pl-PL"/>
        </w:rPr>
        <w:t> </w:t>
      </w:r>
      <w:r w:rsidRPr="00B41F1C">
        <w:rPr>
          <w:rFonts w:eastAsia="Times New Roman" w:cstheme="minorHAnsi"/>
          <w:sz w:val="24"/>
          <w:szCs w:val="24"/>
          <w:lang w:eastAsia="pl-PL"/>
        </w:rPr>
        <w:t xml:space="preserve">trakcie trwania umowy. </w:t>
      </w:r>
    </w:p>
    <w:p w14:paraId="304CFB98" w14:textId="6C0D81B3" w:rsidR="00B10EDD" w:rsidRPr="00041659" w:rsidRDefault="00B10EDD" w:rsidP="00B10EDD">
      <w:pPr>
        <w:pStyle w:val="Akapitzlist"/>
        <w:numPr>
          <w:ilvl w:val="0"/>
          <w:numId w:val="54"/>
        </w:numPr>
        <w:shd w:val="clear" w:color="auto" w:fill="FFFFFF"/>
        <w:spacing w:after="0" w:line="240" w:lineRule="auto"/>
        <w:ind w:left="709" w:hanging="425"/>
        <w:jc w:val="both"/>
        <w:rPr>
          <w:rFonts w:eastAsia="Times New Roman" w:cstheme="minorHAnsi"/>
          <w:sz w:val="24"/>
          <w:szCs w:val="24"/>
          <w:lang w:eastAsia="pl-PL"/>
        </w:rPr>
      </w:pPr>
      <w:r w:rsidRPr="00041659">
        <w:rPr>
          <w:rFonts w:eastAsia="Times New Roman" w:cstheme="minorHAnsi"/>
          <w:sz w:val="24"/>
          <w:szCs w:val="24"/>
          <w:lang w:eastAsia="pl-PL"/>
        </w:rPr>
        <w:t>Jednostkowe ryczałtowe ceny brutto za 1 Mg każdego z rodzajów odpadów, o których mowa w tabeli w załączniku nr 3 do SWZ, muszą uwzględniać koszt realizacji wszystkich działań Wykonawcy, które zobowiązany będzie wykonać w ramach umowy, w tym usługi, które zostały określone w szczegółowym opisie przedmiotu zamówienia, stanowiącym załącznik nr 1 do SWZ</w:t>
      </w:r>
      <w:r w:rsidR="00B20FE6">
        <w:rPr>
          <w:rFonts w:eastAsia="Times New Roman" w:cstheme="minorHAnsi"/>
          <w:sz w:val="24"/>
          <w:szCs w:val="24"/>
          <w:lang w:eastAsia="pl-PL"/>
        </w:rPr>
        <w:t xml:space="preserve"> (za wyjątkiem kosztów związanych z zakupem i dostawą pojemników dla nieruchomości jednorodzinnych i wielolokalowych).</w:t>
      </w:r>
    </w:p>
    <w:p w14:paraId="145CC7F8" w14:textId="77777777" w:rsidR="00B10EDD" w:rsidRPr="0070514A" w:rsidRDefault="00B10EDD" w:rsidP="00B10EDD">
      <w:pPr>
        <w:pStyle w:val="Akapitzlist"/>
        <w:numPr>
          <w:ilvl w:val="0"/>
          <w:numId w:val="54"/>
        </w:numPr>
        <w:shd w:val="clear" w:color="auto" w:fill="FFFFFF"/>
        <w:spacing w:after="0" w:line="240" w:lineRule="auto"/>
        <w:ind w:left="709" w:hanging="425"/>
        <w:jc w:val="both"/>
        <w:rPr>
          <w:rFonts w:cstheme="minorHAnsi"/>
          <w:bCs/>
          <w:iCs/>
          <w:sz w:val="24"/>
          <w:szCs w:val="24"/>
        </w:rPr>
      </w:pPr>
      <w:r w:rsidRPr="0070514A">
        <w:rPr>
          <w:rFonts w:cstheme="minorHAnsi"/>
          <w:bCs/>
          <w:iCs/>
          <w:sz w:val="24"/>
          <w:szCs w:val="24"/>
        </w:rPr>
        <w:t>W cenie ofertowej należy uwzględnić ewentualne koszty zaliczek i/lub składek przekazywanych innym podmiotom (w przypadku osób fizycznych). Zamawiający z wynagrodzenia brutto Wykonawcy potrąci wszystkie składki, które są wymagane przepisami prawa.</w:t>
      </w:r>
    </w:p>
    <w:p w14:paraId="46702F17" w14:textId="77777777" w:rsidR="00B10EDD" w:rsidRPr="0070514A" w:rsidRDefault="00B10EDD" w:rsidP="00B10EDD">
      <w:pPr>
        <w:pStyle w:val="Akapitzlist"/>
        <w:numPr>
          <w:ilvl w:val="0"/>
          <w:numId w:val="54"/>
        </w:numPr>
        <w:shd w:val="clear" w:color="auto" w:fill="FFFFFF"/>
        <w:spacing w:after="0" w:line="240" w:lineRule="auto"/>
        <w:ind w:left="709" w:hanging="425"/>
        <w:jc w:val="both"/>
        <w:rPr>
          <w:rFonts w:eastAsia="Times New Roman" w:cstheme="minorHAnsi"/>
          <w:sz w:val="24"/>
          <w:szCs w:val="24"/>
          <w:lang w:eastAsia="pl-PL"/>
        </w:rPr>
      </w:pPr>
      <w:r w:rsidRPr="0070514A">
        <w:rPr>
          <w:rFonts w:eastAsia="Times New Roman" w:cstheme="minorHAnsi"/>
          <w:sz w:val="24"/>
          <w:szCs w:val="24"/>
          <w:lang w:eastAsia="pl-PL"/>
        </w:rPr>
        <w:t xml:space="preserve">Wykonawca winien przeanalizować wszystkie okoliczności, które mogą mieć wpływ </w:t>
      </w:r>
      <w:r w:rsidRPr="0070514A">
        <w:rPr>
          <w:rFonts w:eastAsia="Times New Roman" w:cstheme="minorHAnsi"/>
          <w:sz w:val="24"/>
          <w:szCs w:val="24"/>
          <w:lang w:eastAsia="pl-PL"/>
        </w:rPr>
        <w:br/>
        <w:t xml:space="preserve">na ostateczną wartość zamówienia i skalkulować cenę ofertową na takim poziomie, który będzie gwarantował Zamawiającemu należyte wykonanie zamówienia i czynił przedsięwzięć rentownym dla Wykonawcy. </w:t>
      </w:r>
    </w:p>
    <w:p w14:paraId="58CB4F75" w14:textId="77777777" w:rsidR="00B10EDD" w:rsidRPr="0070514A" w:rsidRDefault="00B10EDD" w:rsidP="00B10EDD">
      <w:pPr>
        <w:pStyle w:val="Akapitzlist"/>
        <w:numPr>
          <w:ilvl w:val="0"/>
          <w:numId w:val="54"/>
        </w:numPr>
        <w:shd w:val="clear" w:color="auto" w:fill="FFFFFF"/>
        <w:spacing w:after="0" w:line="240" w:lineRule="auto"/>
        <w:ind w:left="709" w:hanging="425"/>
        <w:jc w:val="both"/>
        <w:rPr>
          <w:rFonts w:eastAsia="Times New Roman" w:cstheme="minorHAnsi"/>
          <w:b/>
          <w:bCs/>
          <w:sz w:val="24"/>
          <w:szCs w:val="24"/>
          <w:lang w:eastAsia="pl-PL"/>
        </w:rPr>
      </w:pPr>
      <w:r w:rsidRPr="0070514A">
        <w:rPr>
          <w:rFonts w:cstheme="minorHAnsi"/>
          <w:sz w:val="24"/>
          <w:szCs w:val="24"/>
          <w:shd w:val="clear" w:color="auto" w:fill="FFFFFF"/>
        </w:rPr>
        <w:t>Zamawiający nie przewiduje rozliczeń w walucie obcej.</w:t>
      </w:r>
    </w:p>
    <w:p w14:paraId="0AB42DFF" w14:textId="77777777" w:rsidR="00B10EDD" w:rsidRPr="0070514A" w:rsidRDefault="00B10EDD" w:rsidP="00B10EDD">
      <w:pPr>
        <w:pStyle w:val="Akapitzlist"/>
        <w:numPr>
          <w:ilvl w:val="0"/>
          <w:numId w:val="54"/>
        </w:numPr>
        <w:shd w:val="clear" w:color="auto" w:fill="FFFFFF"/>
        <w:spacing w:after="0" w:line="240" w:lineRule="auto"/>
        <w:ind w:left="709" w:hanging="425"/>
        <w:jc w:val="both"/>
        <w:rPr>
          <w:rFonts w:eastAsia="Times New Roman" w:cstheme="minorHAnsi"/>
          <w:b/>
          <w:bCs/>
          <w:sz w:val="24"/>
          <w:szCs w:val="24"/>
          <w:lang w:eastAsia="pl-PL"/>
        </w:rPr>
      </w:pPr>
      <w:r w:rsidRPr="0070514A">
        <w:rPr>
          <w:rFonts w:cstheme="minorHAnsi"/>
          <w:sz w:val="24"/>
          <w:szCs w:val="24"/>
          <w:shd w:val="clear" w:color="auto" w:fill="FFFFFF"/>
        </w:rPr>
        <w:t>Wyliczona cena ofertowa brutto będzie służyć do porównania złożonych ofert a ceny jednostkowe do rozliczeń w trakcie realizacji zamówienia.</w:t>
      </w:r>
    </w:p>
    <w:p w14:paraId="3D555818" w14:textId="3FF01187" w:rsidR="00B10EDD" w:rsidRPr="00947451" w:rsidRDefault="00B10EDD" w:rsidP="00B10EDD">
      <w:pPr>
        <w:pStyle w:val="Akapitzlist"/>
        <w:numPr>
          <w:ilvl w:val="0"/>
          <w:numId w:val="54"/>
        </w:numPr>
        <w:shd w:val="clear" w:color="auto" w:fill="FFFFFF"/>
        <w:spacing w:after="0" w:line="240" w:lineRule="auto"/>
        <w:ind w:left="709" w:hanging="425"/>
        <w:jc w:val="both"/>
        <w:rPr>
          <w:rFonts w:cstheme="minorHAnsi"/>
          <w:b/>
          <w:bCs/>
          <w:sz w:val="24"/>
          <w:szCs w:val="24"/>
          <w:lang w:eastAsia="pl-PL"/>
        </w:rPr>
      </w:pPr>
      <w:r w:rsidRPr="00947451">
        <w:rPr>
          <w:rFonts w:cstheme="minorHAnsi"/>
          <w:sz w:val="24"/>
          <w:szCs w:val="24"/>
          <w:shd w:val="clear" w:color="auto" w:fill="FFFFFF"/>
        </w:rPr>
        <w:t>Jeżeli została złożona oferta, której wybór prowadziłby do powstania u zamawiającego obowiązku podatkowego zgodnie z ustawą z dnia 11 marca 2004 r. o podatku od towarów i usług (tekst jedn. Dz. U. z 202</w:t>
      </w:r>
      <w:r>
        <w:rPr>
          <w:rFonts w:cstheme="minorHAnsi"/>
          <w:sz w:val="24"/>
          <w:szCs w:val="24"/>
          <w:shd w:val="clear" w:color="auto" w:fill="FFFFFF"/>
        </w:rPr>
        <w:t>5</w:t>
      </w:r>
      <w:r w:rsidRPr="00947451">
        <w:rPr>
          <w:rFonts w:cstheme="minorHAnsi"/>
          <w:sz w:val="24"/>
          <w:szCs w:val="24"/>
          <w:shd w:val="clear" w:color="auto" w:fill="FFFFFF"/>
        </w:rPr>
        <w:t xml:space="preserve"> r. poz. </w:t>
      </w:r>
      <w:r>
        <w:rPr>
          <w:rFonts w:cstheme="minorHAnsi"/>
          <w:sz w:val="24"/>
          <w:szCs w:val="24"/>
          <w:shd w:val="clear" w:color="auto" w:fill="FFFFFF"/>
        </w:rPr>
        <w:t>775</w:t>
      </w:r>
      <w:r w:rsidRPr="00947451">
        <w:rPr>
          <w:rFonts w:cstheme="minorHAnsi"/>
          <w:sz w:val="24"/>
          <w:szCs w:val="24"/>
          <w:shd w:val="clear" w:color="auto" w:fill="FFFFFF"/>
        </w:rPr>
        <w:t>), dla celów zastosowania kryterium ceny zamawiający dolicza do przedstawionej w tej ofercie ceny kwotę podatku od towarów i usług, którą miałby obowiązek rozliczyć. W ofercie wykonawca ma obowiązek:</w:t>
      </w:r>
    </w:p>
    <w:p w14:paraId="0E215D00" w14:textId="77777777" w:rsidR="00B10EDD" w:rsidRPr="00947451" w:rsidRDefault="00B10EDD" w:rsidP="00B10EDD">
      <w:pPr>
        <w:pStyle w:val="Akapitzlist"/>
        <w:numPr>
          <w:ilvl w:val="0"/>
          <w:numId w:val="5"/>
        </w:numPr>
        <w:shd w:val="clear" w:color="auto" w:fill="FFFFFF"/>
        <w:spacing w:after="0" w:line="240" w:lineRule="auto"/>
        <w:ind w:left="1134" w:hanging="425"/>
        <w:jc w:val="both"/>
        <w:rPr>
          <w:rFonts w:eastAsia="Times New Roman" w:cstheme="minorHAnsi"/>
          <w:b/>
          <w:bCs/>
          <w:sz w:val="24"/>
          <w:szCs w:val="24"/>
          <w:lang w:eastAsia="pl-PL"/>
        </w:rPr>
      </w:pPr>
      <w:r w:rsidRPr="00947451">
        <w:rPr>
          <w:rFonts w:cstheme="minorHAnsi"/>
          <w:sz w:val="24"/>
          <w:szCs w:val="24"/>
          <w:shd w:val="clear" w:color="auto" w:fill="FFFFFF"/>
        </w:rPr>
        <w:lastRenderedPageBreak/>
        <w:t>poinformowania zamawiającego, że wybór jego oferty będzie prowadził do powstania u zamawiającego obowiązku podatkowego,</w:t>
      </w:r>
    </w:p>
    <w:p w14:paraId="30F97908" w14:textId="77777777" w:rsidR="00B10EDD" w:rsidRPr="00947451" w:rsidRDefault="00B10EDD" w:rsidP="00B10EDD">
      <w:pPr>
        <w:pStyle w:val="Akapitzlist"/>
        <w:numPr>
          <w:ilvl w:val="0"/>
          <w:numId w:val="5"/>
        </w:numPr>
        <w:shd w:val="clear" w:color="auto" w:fill="FFFFFF"/>
        <w:spacing w:after="0" w:line="240" w:lineRule="auto"/>
        <w:ind w:left="1134" w:hanging="425"/>
        <w:jc w:val="both"/>
        <w:rPr>
          <w:rFonts w:eastAsia="Times New Roman" w:cstheme="minorHAnsi"/>
          <w:b/>
          <w:bCs/>
          <w:sz w:val="24"/>
          <w:szCs w:val="24"/>
          <w:lang w:eastAsia="pl-PL"/>
        </w:rPr>
      </w:pPr>
      <w:r w:rsidRPr="00947451">
        <w:rPr>
          <w:rFonts w:cstheme="minorHAnsi"/>
          <w:sz w:val="24"/>
          <w:szCs w:val="24"/>
          <w:shd w:val="clear" w:color="auto" w:fill="FFFFFF"/>
        </w:rPr>
        <w:t>wskazania nazwy (rodzaju) towaru lub usługi, których dostawa lub świadczenie będą prowadziły do powstania obowiązku podatkowego,</w:t>
      </w:r>
    </w:p>
    <w:p w14:paraId="6DA4EBF0" w14:textId="77777777" w:rsidR="00B10EDD" w:rsidRPr="00947451" w:rsidRDefault="00B10EDD" w:rsidP="00B10EDD">
      <w:pPr>
        <w:pStyle w:val="Akapitzlist"/>
        <w:numPr>
          <w:ilvl w:val="0"/>
          <w:numId w:val="5"/>
        </w:numPr>
        <w:shd w:val="clear" w:color="auto" w:fill="FFFFFF"/>
        <w:spacing w:after="0" w:line="240" w:lineRule="auto"/>
        <w:ind w:left="1134" w:hanging="425"/>
        <w:jc w:val="both"/>
        <w:rPr>
          <w:rFonts w:eastAsia="Times New Roman" w:cstheme="minorHAnsi"/>
          <w:b/>
          <w:bCs/>
          <w:sz w:val="24"/>
          <w:szCs w:val="24"/>
          <w:lang w:eastAsia="pl-PL"/>
        </w:rPr>
      </w:pPr>
      <w:r w:rsidRPr="00947451">
        <w:rPr>
          <w:rFonts w:cstheme="minorHAnsi"/>
          <w:sz w:val="24"/>
          <w:szCs w:val="24"/>
          <w:shd w:val="clear" w:color="auto" w:fill="FFFFFF"/>
        </w:rPr>
        <w:t>wskazania wartości towaru lub usługi objętego obowiązkiem podatkowym zamawiającego, bez kwoty podatku,</w:t>
      </w:r>
    </w:p>
    <w:p w14:paraId="6AFC53B1" w14:textId="77777777" w:rsidR="00B10EDD" w:rsidRPr="00947451" w:rsidRDefault="00B10EDD" w:rsidP="00B10EDD">
      <w:pPr>
        <w:pStyle w:val="Akapitzlist"/>
        <w:numPr>
          <w:ilvl w:val="0"/>
          <w:numId w:val="5"/>
        </w:numPr>
        <w:shd w:val="clear" w:color="auto" w:fill="FFFFFF"/>
        <w:spacing w:after="0" w:line="240" w:lineRule="auto"/>
        <w:ind w:left="1134" w:hanging="425"/>
        <w:jc w:val="both"/>
        <w:rPr>
          <w:rFonts w:eastAsia="Times New Roman" w:cstheme="minorHAnsi"/>
          <w:b/>
          <w:bCs/>
          <w:sz w:val="24"/>
          <w:szCs w:val="24"/>
          <w:lang w:eastAsia="pl-PL"/>
        </w:rPr>
      </w:pPr>
      <w:r w:rsidRPr="00947451">
        <w:rPr>
          <w:rFonts w:cstheme="minorHAnsi"/>
          <w:sz w:val="24"/>
          <w:szCs w:val="24"/>
          <w:shd w:val="clear" w:color="auto" w:fill="FFFFFF"/>
        </w:rPr>
        <w:t>wskazania stawki podatku od towarów i usług, która zgodnie z wiedzą wykonawcy, będzie miała zastosowanie.</w:t>
      </w:r>
    </w:p>
    <w:p w14:paraId="6D2390BA" w14:textId="7387FF26" w:rsidR="00B10EDD" w:rsidRPr="00B41F1C" w:rsidRDefault="00B10EDD" w:rsidP="00B10EDD">
      <w:pPr>
        <w:pStyle w:val="Akapitzlist"/>
        <w:numPr>
          <w:ilvl w:val="0"/>
          <w:numId w:val="54"/>
        </w:numPr>
        <w:shd w:val="clear" w:color="auto" w:fill="FFFFFF"/>
        <w:spacing w:after="0" w:line="240" w:lineRule="auto"/>
        <w:ind w:left="709" w:hanging="425"/>
        <w:jc w:val="both"/>
        <w:rPr>
          <w:rFonts w:eastAsia="Times New Roman" w:cstheme="minorHAnsi"/>
          <w:b/>
          <w:bCs/>
          <w:sz w:val="24"/>
          <w:szCs w:val="24"/>
          <w:lang w:eastAsia="pl-PL"/>
        </w:rPr>
      </w:pPr>
      <w:r w:rsidRPr="00947451">
        <w:rPr>
          <w:rFonts w:cstheme="minorHAnsi"/>
          <w:sz w:val="24"/>
          <w:szCs w:val="24"/>
          <w:shd w:val="clear" w:color="auto" w:fill="FFFFFF"/>
        </w:rPr>
        <w:t>Wykonawca</w:t>
      </w:r>
      <w:r w:rsidRPr="00947451">
        <w:rPr>
          <w:rFonts w:cstheme="minorHAnsi"/>
          <w:bCs/>
          <w:sz w:val="24"/>
          <w:szCs w:val="24"/>
        </w:rPr>
        <w:t xml:space="preserve"> wyliczy cenę ofertową zgodnie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w:t>
      </w:r>
      <w:r w:rsidR="003D0649">
        <w:rPr>
          <w:rFonts w:cstheme="minorHAnsi"/>
          <w:bCs/>
          <w:sz w:val="24"/>
          <w:szCs w:val="24"/>
        </w:rPr>
        <w:t xml:space="preserve">tekst jedn. </w:t>
      </w:r>
      <w:r w:rsidRPr="00947451">
        <w:rPr>
          <w:rFonts w:cstheme="minorHAnsi"/>
          <w:bCs/>
          <w:sz w:val="24"/>
          <w:szCs w:val="24"/>
        </w:rPr>
        <w:t>Dz. U. z 202</w:t>
      </w:r>
      <w:r>
        <w:rPr>
          <w:rFonts w:cstheme="minorHAnsi"/>
          <w:bCs/>
          <w:sz w:val="24"/>
          <w:szCs w:val="24"/>
        </w:rPr>
        <w:t>4</w:t>
      </w:r>
      <w:r w:rsidRPr="00947451">
        <w:rPr>
          <w:rFonts w:cstheme="minorHAnsi"/>
          <w:bCs/>
          <w:sz w:val="24"/>
          <w:szCs w:val="24"/>
        </w:rPr>
        <w:t xml:space="preserve"> r. poz. </w:t>
      </w:r>
      <w:r>
        <w:rPr>
          <w:rFonts w:cstheme="minorHAnsi"/>
          <w:bCs/>
          <w:sz w:val="24"/>
          <w:szCs w:val="24"/>
        </w:rPr>
        <w:t>1773</w:t>
      </w:r>
      <w:r w:rsidRPr="00947451">
        <w:rPr>
          <w:rFonts w:cstheme="minorHAnsi"/>
          <w:bCs/>
          <w:sz w:val="24"/>
          <w:szCs w:val="24"/>
        </w:rPr>
        <w:t>) lub przepisów odrębnych właściwych dla spraw, z którymi związane jest realizowane zamówienie.</w:t>
      </w:r>
    </w:p>
    <w:p w14:paraId="3AE601A9" w14:textId="77777777" w:rsidR="00B10EDD" w:rsidRDefault="00B10EDD" w:rsidP="003D0649">
      <w:pPr>
        <w:pStyle w:val="Tekstpodstawowywcity21"/>
        <w:suppressAutoHyphens w:val="0"/>
        <w:spacing w:line="24" w:lineRule="atLeast"/>
        <w:ind w:left="709" w:firstLine="0"/>
        <w:jc w:val="left"/>
        <w:rPr>
          <w:rFonts w:asciiTheme="minorHAnsi" w:hAnsiTheme="minorHAnsi" w:cstheme="minorHAnsi"/>
          <w:sz w:val="24"/>
          <w:szCs w:val="24"/>
          <w:highlight w:val="yellow"/>
        </w:rPr>
      </w:pPr>
    </w:p>
    <w:bookmarkEnd w:id="11"/>
    <w:bookmarkEnd w:id="12"/>
    <w:p w14:paraId="700696A9" w14:textId="0D99BEA6" w:rsidR="003E45FF" w:rsidRPr="00D93F4B"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D93F4B">
        <w:rPr>
          <w:rFonts w:eastAsia="Times New Roman" w:cstheme="minorHAnsi"/>
          <w:b/>
          <w:bCs/>
          <w:sz w:val="24"/>
          <w:szCs w:val="24"/>
          <w:u w:val="single"/>
          <w:lang w:eastAsia="pl-PL"/>
        </w:rPr>
        <w:t>OPIS KRYTERIÓW OCENY OFERT, WRAZ Z PODANIEM WAG TYCH KRYTERIÓW I</w:t>
      </w:r>
      <w:r w:rsidR="008441CD" w:rsidRPr="00D93F4B">
        <w:rPr>
          <w:rFonts w:eastAsia="Times New Roman" w:cstheme="minorHAnsi"/>
          <w:b/>
          <w:bCs/>
          <w:sz w:val="24"/>
          <w:szCs w:val="24"/>
          <w:u w:val="single"/>
          <w:lang w:eastAsia="pl-PL"/>
        </w:rPr>
        <w:t> </w:t>
      </w:r>
      <w:r w:rsidRPr="00D93F4B">
        <w:rPr>
          <w:rFonts w:eastAsia="Times New Roman" w:cstheme="minorHAnsi"/>
          <w:b/>
          <w:bCs/>
          <w:sz w:val="24"/>
          <w:szCs w:val="24"/>
          <w:u w:val="single"/>
          <w:lang w:eastAsia="pl-PL"/>
        </w:rPr>
        <w:t>SPOSOBU OCENY OFERT</w:t>
      </w:r>
    </w:p>
    <w:p w14:paraId="5C56D895" w14:textId="77777777" w:rsidR="00D93F4B" w:rsidRPr="00947451" w:rsidRDefault="00D93F4B" w:rsidP="00D93F4B">
      <w:pPr>
        <w:numPr>
          <w:ilvl w:val="0"/>
          <w:numId w:val="14"/>
        </w:numPr>
        <w:suppressAutoHyphens/>
        <w:spacing w:after="0" w:line="240" w:lineRule="auto"/>
        <w:ind w:left="709" w:hanging="425"/>
        <w:jc w:val="both"/>
        <w:rPr>
          <w:rFonts w:cstheme="minorHAnsi"/>
          <w:sz w:val="24"/>
          <w:szCs w:val="24"/>
        </w:rPr>
      </w:pPr>
      <w:r w:rsidRPr="00947451">
        <w:rPr>
          <w:rFonts w:cstheme="minorHAnsi"/>
          <w:sz w:val="24"/>
          <w:szCs w:val="24"/>
        </w:rPr>
        <w:t>Przy wyborze najkorzystniejszej oferty Zamawiający będzie się kierował następującymi kryteriami oceny ofert:</w:t>
      </w:r>
    </w:p>
    <w:p w14:paraId="0ABFB81B" w14:textId="77777777" w:rsidR="00D93F4B" w:rsidRPr="00EF31F5" w:rsidRDefault="00D93F4B" w:rsidP="00D93F4B">
      <w:pPr>
        <w:numPr>
          <w:ilvl w:val="1"/>
          <w:numId w:val="14"/>
        </w:numPr>
        <w:tabs>
          <w:tab w:val="clear" w:pos="1440"/>
        </w:tabs>
        <w:suppressAutoHyphens/>
        <w:spacing w:after="0" w:line="240" w:lineRule="auto"/>
        <w:ind w:left="1134" w:hanging="425"/>
        <w:jc w:val="both"/>
        <w:rPr>
          <w:rFonts w:cstheme="minorHAnsi"/>
          <w:sz w:val="24"/>
          <w:szCs w:val="24"/>
        </w:rPr>
      </w:pPr>
      <w:r w:rsidRPr="00EF31F5">
        <w:rPr>
          <w:rFonts w:cstheme="minorHAnsi"/>
          <w:sz w:val="24"/>
          <w:szCs w:val="24"/>
        </w:rPr>
        <w:t>cena o wadze 60 % (oferowaną cenę Wykonawca poda w interaktywnym formularzu ofertowym),</w:t>
      </w:r>
    </w:p>
    <w:p w14:paraId="78068D77" w14:textId="77777777" w:rsidR="00D93F4B" w:rsidRPr="00EF31F5" w:rsidRDefault="00D93F4B" w:rsidP="00D93F4B">
      <w:pPr>
        <w:numPr>
          <w:ilvl w:val="1"/>
          <w:numId w:val="14"/>
        </w:numPr>
        <w:tabs>
          <w:tab w:val="clear" w:pos="1440"/>
        </w:tabs>
        <w:suppressAutoHyphens/>
        <w:spacing w:after="0" w:line="240" w:lineRule="auto"/>
        <w:ind w:left="1134" w:hanging="425"/>
        <w:jc w:val="both"/>
        <w:rPr>
          <w:rFonts w:cstheme="minorHAnsi"/>
          <w:sz w:val="24"/>
          <w:szCs w:val="24"/>
        </w:rPr>
      </w:pPr>
      <w:r w:rsidRPr="00EF31F5">
        <w:rPr>
          <w:rFonts w:cstheme="minorHAnsi"/>
          <w:sz w:val="24"/>
          <w:szCs w:val="24"/>
        </w:rPr>
        <w:t>kryterium środowiskowe o wadze 40 % (oświadczenie dotyczące kryterium środowiskowego Wykonawca poda w interaktywnym formularzu ofertowym).</w:t>
      </w:r>
    </w:p>
    <w:p w14:paraId="2E6E0E22" w14:textId="77777777" w:rsidR="00D93F4B" w:rsidRPr="00813D9F" w:rsidRDefault="00D93F4B" w:rsidP="00D93F4B">
      <w:pPr>
        <w:numPr>
          <w:ilvl w:val="0"/>
          <w:numId w:val="14"/>
        </w:numPr>
        <w:suppressAutoHyphens/>
        <w:spacing w:after="0" w:line="240" w:lineRule="auto"/>
        <w:ind w:left="709" w:hanging="425"/>
        <w:jc w:val="both"/>
        <w:rPr>
          <w:rFonts w:cstheme="minorHAnsi"/>
          <w:sz w:val="24"/>
          <w:szCs w:val="24"/>
        </w:rPr>
      </w:pPr>
      <w:r w:rsidRPr="00813D9F">
        <w:rPr>
          <w:rFonts w:cstheme="minorHAnsi"/>
          <w:sz w:val="24"/>
          <w:szCs w:val="24"/>
        </w:rPr>
        <w:t>Każda oferta będzie oceniana w skali 100 punktów (1 % = 1 punkt).</w:t>
      </w:r>
    </w:p>
    <w:p w14:paraId="4F210A96" w14:textId="77777777" w:rsidR="00D93F4B" w:rsidRPr="00813D9F" w:rsidRDefault="00D93F4B" w:rsidP="00D93F4B">
      <w:pPr>
        <w:numPr>
          <w:ilvl w:val="0"/>
          <w:numId w:val="14"/>
        </w:numPr>
        <w:suppressAutoHyphens/>
        <w:spacing w:after="0" w:line="240" w:lineRule="auto"/>
        <w:ind w:left="709" w:hanging="425"/>
        <w:jc w:val="both"/>
        <w:rPr>
          <w:rFonts w:cstheme="minorHAnsi"/>
          <w:sz w:val="24"/>
          <w:szCs w:val="24"/>
        </w:rPr>
      </w:pPr>
      <w:r w:rsidRPr="00813D9F">
        <w:rPr>
          <w:rFonts w:cstheme="minorHAnsi"/>
          <w:sz w:val="24"/>
          <w:szCs w:val="24"/>
        </w:rPr>
        <w:t>Liczba punktów w kryterium cena będzie obliczona na podstawie następującego wzoru:</w:t>
      </w:r>
    </w:p>
    <w:p w14:paraId="41A00D56" w14:textId="77777777" w:rsidR="00D93F4B" w:rsidRPr="00813D9F" w:rsidRDefault="00D93F4B" w:rsidP="00D93F4B">
      <w:pPr>
        <w:spacing w:before="240" w:line="360" w:lineRule="auto"/>
        <w:ind w:left="372" w:firstLine="708"/>
        <w:jc w:val="both"/>
        <w:rPr>
          <w:rFonts w:cstheme="minorHAnsi"/>
          <w:b/>
          <w:bCs/>
        </w:rPr>
      </w:pPr>
      <m:oMathPara>
        <m:oMath>
          <m:r>
            <m:rPr>
              <m:sty m:val="bi"/>
            </m:rPr>
            <w:rPr>
              <w:rFonts w:ascii="Cambria Math" w:hAnsi="Cambria Math" w:cstheme="minorHAnsi"/>
            </w:rPr>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14:paraId="342C64D9" w14:textId="77777777" w:rsidR="00D93F4B" w:rsidRPr="00813D9F" w:rsidRDefault="00D93F4B" w:rsidP="00D93F4B">
      <w:pPr>
        <w:spacing w:before="240" w:line="360" w:lineRule="auto"/>
        <w:ind w:left="372" w:firstLine="708"/>
        <w:jc w:val="both"/>
        <w:rPr>
          <w:rFonts w:cstheme="minorHAnsi"/>
          <w:b/>
          <w:sz w:val="18"/>
          <w:szCs w:val="18"/>
        </w:rPr>
      </w:pPr>
      <w:r w:rsidRPr="00813D9F">
        <w:rPr>
          <w:rFonts w:cstheme="minorHAnsi"/>
          <w:b/>
          <w:sz w:val="18"/>
          <w:szCs w:val="18"/>
        </w:rPr>
        <w:t>* spośród wszystkich złożonych ofert niepodlegających odrzuceniu</w:t>
      </w:r>
    </w:p>
    <w:p w14:paraId="2625B30C" w14:textId="77777777" w:rsidR="00D93F4B" w:rsidRPr="00712945" w:rsidRDefault="00D93F4B" w:rsidP="00D93F4B">
      <w:pPr>
        <w:numPr>
          <w:ilvl w:val="0"/>
          <w:numId w:val="14"/>
        </w:numPr>
        <w:suppressAutoHyphens/>
        <w:spacing w:after="0" w:line="240" w:lineRule="auto"/>
        <w:ind w:left="709" w:hanging="425"/>
        <w:jc w:val="both"/>
        <w:rPr>
          <w:rFonts w:cstheme="minorHAnsi"/>
          <w:sz w:val="24"/>
          <w:szCs w:val="24"/>
        </w:rPr>
      </w:pPr>
      <w:r w:rsidRPr="00712945">
        <w:rPr>
          <w:rFonts w:cstheme="minorHAnsi"/>
          <w:sz w:val="24"/>
          <w:szCs w:val="24"/>
        </w:rPr>
        <w:t xml:space="preserve">Przez „kryterium środowiskowe” należy rozumieć minimalną normę emisji spalin, którą spełniają pojazdy, za pomocą których Wykonawca zamierza realizować zamówienie. Minimalną normę emisji spalin spełnianą przez pojazdy, przy wykorzystaniu których Wykonawca zobowiązuje się realizować zamówienie należy podać w interaktywnym formularzu ofertowym. W przypadku różnych norm emisji spalin spełnianych przez pojazdy należy podać najniższą z występujących. </w:t>
      </w:r>
    </w:p>
    <w:p w14:paraId="0F52A183" w14:textId="77777777" w:rsidR="00D93F4B" w:rsidRPr="00712945" w:rsidRDefault="00D93F4B" w:rsidP="00D93F4B">
      <w:pPr>
        <w:numPr>
          <w:ilvl w:val="0"/>
          <w:numId w:val="14"/>
        </w:numPr>
        <w:suppressAutoHyphens/>
        <w:spacing w:after="0" w:line="240" w:lineRule="auto"/>
        <w:ind w:left="709" w:hanging="425"/>
        <w:jc w:val="both"/>
        <w:rPr>
          <w:rFonts w:cstheme="minorHAnsi"/>
          <w:sz w:val="24"/>
          <w:szCs w:val="24"/>
        </w:rPr>
      </w:pPr>
      <w:r w:rsidRPr="00712945">
        <w:rPr>
          <w:rFonts w:cstheme="minorHAnsi"/>
          <w:sz w:val="24"/>
          <w:szCs w:val="24"/>
        </w:rPr>
        <w:t>Punkty w kryterium „kryterium środowiskowe” przyznawane będą w następujący sposób:</w:t>
      </w:r>
    </w:p>
    <w:p w14:paraId="700AE35F" w14:textId="77777777" w:rsidR="00D93F4B" w:rsidRPr="00712945" w:rsidRDefault="00D93F4B" w:rsidP="00D93F4B">
      <w:pPr>
        <w:pStyle w:val="WW-Tekstpodstawowy3"/>
        <w:numPr>
          <w:ilvl w:val="0"/>
          <w:numId w:val="46"/>
        </w:numPr>
        <w:tabs>
          <w:tab w:val="num" w:pos="993"/>
        </w:tabs>
        <w:ind w:left="993" w:hanging="284"/>
        <w:jc w:val="both"/>
        <w:rPr>
          <w:rFonts w:asciiTheme="minorHAnsi" w:hAnsiTheme="minorHAnsi" w:cstheme="minorHAnsi"/>
          <w:b w:val="0"/>
          <w:sz w:val="24"/>
          <w:szCs w:val="24"/>
        </w:rPr>
      </w:pPr>
      <w:r w:rsidRPr="00712945">
        <w:rPr>
          <w:rFonts w:asciiTheme="minorHAnsi" w:hAnsiTheme="minorHAnsi" w:cstheme="minorHAnsi"/>
          <w:b w:val="0"/>
          <w:sz w:val="24"/>
          <w:szCs w:val="24"/>
        </w:rPr>
        <w:t>min. norma emisji spalin Euro 4 – 0 pkt,</w:t>
      </w:r>
    </w:p>
    <w:p w14:paraId="6CC1A9F9" w14:textId="77777777" w:rsidR="00D93F4B" w:rsidRPr="00712945" w:rsidRDefault="00D93F4B" w:rsidP="00D93F4B">
      <w:pPr>
        <w:pStyle w:val="WW-Tekstpodstawowy3"/>
        <w:numPr>
          <w:ilvl w:val="0"/>
          <w:numId w:val="46"/>
        </w:numPr>
        <w:tabs>
          <w:tab w:val="num" w:pos="993"/>
        </w:tabs>
        <w:ind w:left="993" w:hanging="284"/>
        <w:jc w:val="both"/>
        <w:rPr>
          <w:rFonts w:asciiTheme="minorHAnsi" w:hAnsiTheme="minorHAnsi" w:cstheme="minorHAnsi"/>
          <w:b w:val="0"/>
          <w:sz w:val="24"/>
          <w:szCs w:val="24"/>
        </w:rPr>
      </w:pPr>
      <w:r w:rsidRPr="00712945">
        <w:rPr>
          <w:rFonts w:asciiTheme="minorHAnsi" w:hAnsiTheme="minorHAnsi" w:cstheme="minorHAnsi"/>
          <w:b w:val="0"/>
          <w:sz w:val="24"/>
          <w:szCs w:val="24"/>
        </w:rPr>
        <w:t>min. norma emisji spalin Euro 5 – 20 pkt,</w:t>
      </w:r>
    </w:p>
    <w:p w14:paraId="5CA2960A" w14:textId="77777777" w:rsidR="00D93F4B" w:rsidRPr="00712945" w:rsidRDefault="00D93F4B" w:rsidP="00D93F4B">
      <w:pPr>
        <w:pStyle w:val="WW-Tekstpodstawowy3"/>
        <w:numPr>
          <w:ilvl w:val="0"/>
          <w:numId w:val="46"/>
        </w:numPr>
        <w:tabs>
          <w:tab w:val="num" w:pos="993"/>
        </w:tabs>
        <w:ind w:left="993" w:hanging="284"/>
        <w:jc w:val="both"/>
        <w:rPr>
          <w:rFonts w:asciiTheme="minorHAnsi" w:hAnsiTheme="minorHAnsi" w:cstheme="minorHAnsi"/>
          <w:b w:val="0"/>
          <w:sz w:val="24"/>
          <w:szCs w:val="24"/>
        </w:rPr>
      </w:pPr>
      <w:r w:rsidRPr="00712945">
        <w:rPr>
          <w:rFonts w:asciiTheme="minorHAnsi" w:hAnsiTheme="minorHAnsi" w:cstheme="minorHAnsi"/>
          <w:b w:val="0"/>
          <w:sz w:val="24"/>
          <w:szCs w:val="24"/>
        </w:rPr>
        <w:t>min. norma emisji spalin Euro 6 – 40 pkt.</w:t>
      </w:r>
    </w:p>
    <w:p w14:paraId="6462DCB7" w14:textId="77777777" w:rsidR="00D93F4B" w:rsidRPr="00712945" w:rsidRDefault="00D93F4B" w:rsidP="00D93F4B">
      <w:pPr>
        <w:spacing w:after="0" w:line="240" w:lineRule="auto"/>
        <w:ind w:left="709"/>
        <w:jc w:val="both"/>
        <w:rPr>
          <w:rFonts w:cstheme="minorHAnsi"/>
          <w:b/>
          <w:sz w:val="24"/>
          <w:szCs w:val="24"/>
        </w:rPr>
      </w:pPr>
      <w:r w:rsidRPr="00712945">
        <w:rPr>
          <w:rFonts w:cstheme="minorHAnsi"/>
          <w:b/>
          <w:sz w:val="24"/>
          <w:szCs w:val="24"/>
          <w:u w:val="single"/>
        </w:rPr>
        <w:t xml:space="preserve">Uwaga! </w:t>
      </w:r>
      <w:r w:rsidRPr="00712945">
        <w:rPr>
          <w:rFonts w:cstheme="minorHAnsi"/>
          <w:b/>
          <w:sz w:val="24"/>
          <w:szCs w:val="24"/>
        </w:rPr>
        <w:br/>
      </w:r>
      <w:r w:rsidRPr="00712945">
        <w:rPr>
          <w:rFonts w:cstheme="minorHAnsi"/>
          <w:sz w:val="24"/>
          <w:szCs w:val="24"/>
        </w:rPr>
        <w:t>W przypadku, gdy Wykonawca nie poda w formularzu ofertowym min. normy emisji spalin, Zamawiający uzna, że Wykonawca dysponuje flotą spełniającą normę Euro 4 i przyzna ofercie 0 punktów w tym kryterium.</w:t>
      </w:r>
    </w:p>
    <w:p w14:paraId="3FBA4594" w14:textId="77777777" w:rsidR="00D93F4B" w:rsidRPr="00712945" w:rsidRDefault="00D93F4B" w:rsidP="00D93F4B">
      <w:pPr>
        <w:numPr>
          <w:ilvl w:val="0"/>
          <w:numId w:val="14"/>
        </w:numPr>
        <w:suppressAutoHyphens/>
        <w:spacing w:after="0" w:line="240" w:lineRule="auto"/>
        <w:ind w:left="709" w:hanging="425"/>
        <w:jc w:val="both"/>
        <w:rPr>
          <w:rFonts w:cstheme="minorHAnsi"/>
          <w:sz w:val="24"/>
          <w:szCs w:val="24"/>
        </w:rPr>
      </w:pPr>
      <w:r w:rsidRPr="00712945">
        <w:rPr>
          <w:rFonts w:cstheme="minorHAnsi"/>
          <w:sz w:val="24"/>
          <w:szCs w:val="24"/>
        </w:rPr>
        <w:t>Liczba punktów przyznana ofercie badanej jest sumą punktów otrzymanych w kryteriach „cena” i „kryterium środowiskowe”.</w:t>
      </w:r>
    </w:p>
    <w:p w14:paraId="680C0439" w14:textId="77777777" w:rsidR="00D93F4B" w:rsidRPr="00712945" w:rsidRDefault="00D93F4B" w:rsidP="00D93F4B">
      <w:pPr>
        <w:numPr>
          <w:ilvl w:val="0"/>
          <w:numId w:val="14"/>
        </w:numPr>
        <w:suppressAutoHyphens/>
        <w:spacing w:after="0" w:line="240" w:lineRule="auto"/>
        <w:ind w:left="709" w:hanging="425"/>
        <w:jc w:val="both"/>
        <w:rPr>
          <w:rFonts w:cstheme="minorHAnsi"/>
          <w:sz w:val="24"/>
          <w:szCs w:val="24"/>
        </w:rPr>
      </w:pPr>
      <w:r w:rsidRPr="00712945">
        <w:rPr>
          <w:rFonts w:cstheme="minorHAnsi"/>
          <w:sz w:val="24"/>
          <w:szCs w:val="24"/>
        </w:rPr>
        <w:lastRenderedPageBreak/>
        <w:t>Ocenie podlegają jedynie oferty niepodlegające odrzuceniu.</w:t>
      </w:r>
    </w:p>
    <w:p w14:paraId="300AE729" w14:textId="77777777" w:rsidR="00D93F4B" w:rsidRPr="00712945" w:rsidRDefault="00D93F4B" w:rsidP="00D93F4B">
      <w:pPr>
        <w:numPr>
          <w:ilvl w:val="0"/>
          <w:numId w:val="14"/>
        </w:numPr>
        <w:suppressAutoHyphens/>
        <w:spacing w:after="0" w:line="240" w:lineRule="auto"/>
        <w:ind w:left="709" w:hanging="425"/>
        <w:jc w:val="both"/>
        <w:rPr>
          <w:rFonts w:cstheme="minorHAnsi"/>
          <w:sz w:val="24"/>
          <w:szCs w:val="24"/>
        </w:rPr>
      </w:pPr>
      <w:r w:rsidRPr="00712945">
        <w:rPr>
          <w:rFonts w:cstheme="minorHAnsi"/>
          <w:sz w:val="24"/>
          <w:szCs w:val="24"/>
        </w:rPr>
        <w:t>Zamawiający wybierze najkorzystniejszą ofertę, tj. z najwyższą liczbą punktów, spośród nieodrzuconych ofert.</w:t>
      </w:r>
    </w:p>
    <w:p w14:paraId="123A2980" w14:textId="77777777" w:rsidR="00D93F4B" w:rsidRPr="00AC5B0B" w:rsidRDefault="00D93F4B" w:rsidP="00D93F4B">
      <w:pPr>
        <w:suppressAutoHyphens/>
        <w:spacing w:after="0" w:line="24" w:lineRule="atLeast"/>
        <w:ind w:left="709"/>
        <w:rPr>
          <w:rFonts w:cstheme="minorHAnsi"/>
          <w:sz w:val="24"/>
          <w:szCs w:val="24"/>
          <w:highlight w:val="yellow"/>
        </w:rPr>
      </w:pPr>
    </w:p>
    <w:p w14:paraId="2F986CC6" w14:textId="6B3F5C3F" w:rsidR="006834DB" w:rsidRPr="004E0E58" w:rsidRDefault="006834DB"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4E0E58">
        <w:rPr>
          <w:rFonts w:eastAsia="Times New Roman" w:cstheme="minorHAnsi"/>
          <w:b/>
          <w:bCs/>
          <w:sz w:val="24"/>
          <w:szCs w:val="24"/>
          <w:u w:val="single"/>
          <w:lang w:eastAsia="pl-PL"/>
        </w:rPr>
        <w:t>PROJEKTOWANE POSTANOWIENIA UMOWY W SPRAWIE ZAMÓWIENIA PUBLICZNEGO, KTÓRE ZOSTANĄ WPROWADZONE DO UMOWY</w:t>
      </w:r>
      <w:r w:rsidR="001A54E7" w:rsidRPr="004E0E58">
        <w:rPr>
          <w:rFonts w:eastAsia="Times New Roman" w:cstheme="minorHAnsi"/>
          <w:b/>
          <w:bCs/>
          <w:sz w:val="24"/>
          <w:szCs w:val="24"/>
          <w:u w:val="single"/>
          <w:lang w:eastAsia="pl-PL"/>
        </w:rPr>
        <w:t xml:space="preserve"> W SPRAWIE ZAMÓWIENIA PUBLICZNEGO</w:t>
      </w:r>
    </w:p>
    <w:p w14:paraId="208438E2" w14:textId="56D1A783" w:rsidR="008A49DF" w:rsidRPr="004E0E58" w:rsidRDefault="008A49DF" w:rsidP="008A49DF">
      <w:pPr>
        <w:shd w:val="clear" w:color="auto" w:fill="FFFFFF"/>
        <w:spacing w:after="0" w:line="24" w:lineRule="atLeast"/>
        <w:ind w:left="284"/>
        <w:rPr>
          <w:rFonts w:cstheme="minorHAnsi"/>
          <w:bCs/>
          <w:sz w:val="24"/>
          <w:szCs w:val="24"/>
        </w:rPr>
      </w:pPr>
      <w:r w:rsidRPr="004E0E58">
        <w:rPr>
          <w:rFonts w:cstheme="minorHAnsi"/>
          <w:bCs/>
          <w:sz w:val="24"/>
          <w:szCs w:val="24"/>
        </w:rPr>
        <w:t>Do SWZ dołączon</w:t>
      </w:r>
      <w:r w:rsidR="00792D45" w:rsidRPr="004E0E58">
        <w:rPr>
          <w:rFonts w:cstheme="minorHAnsi"/>
          <w:bCs/>
          <w:sz w:val="24"/>
          <w:szCs w:val="24"/>
        </w:rPr>
        <w:t>y jest</w:t>
      </w:r>
      <w:r w:rsidRPr="004E0E58">
        <w:rPr>
          <w:rFonts w:cstheme="minorHAnsi"/>
          <w:bCs/>
          <w:sz w:val="24"/>
          <w:szCs w:val="24"/>
        </w:rPr>
        <w:t xml:space="preserve"> wz</w:t>
      </w:r>
      <w:r w:rsidR="00792D45" w:rsidRPr="004E0E58">
        <w:rPr>
          <w:rFonts w:cstheme="minorHAnsi"/>
          <w:bCs/>
          <w:sz w:val="24"/>
          <w:szCs w:val="24"/>
        </w:rPr>
        <w:t>ór</w:t>
      </w:r>
      <w:r w:rsidRPr="004E0E58">
        <w:rPr>
          <w:rFonts w:cstheme="minorHAnsi"/>
          <w:bCs/>
          <w:sz w:val="24"/>
          <w:szCs w:val="24"/>
        </w:rPr>
        <w:t xml:space="preserve"> um</w:t>
      </w:r>
      <w:r w:rsidR="00792D45" w:rsidRPr="004E0E58">
        <w:rPr>
          <w:rFonts w:cstheme="minorHAnsi"/>
          <w:bCs/>
          <w:sz w:val="24"/>
          <w:szCs w:val="24"/>
        </w:rPr>
        <w:t>owy</w:t>
      </w:r>
      <w:r w:rsidRPr="004E0E58">
        <w:rPr>
          <w:rFonts w:cstheme="minorHAnsi"/>
          <w:bCs/>
          <w:sz w:val="24"/>
          <w:szCs w:val="24"/>
        </w:rPr>
        <w:t xml:space="preserve"> stanowiąc</w:t>
      </w:r>
      <w:r w:rsidR="00792D45" w:rsidRPr="004E0E58">
        <w:rPr>
          <w:rFonts w:cstheme="minorHAnsi"/>
          <w:bCs/>
          <w:sz w:val="24"/>
          <w:szCs w:val="24"/>
        </w:rPr>
        <w:t>y</w:t>
      </w:r>
      <w:r w:rsidRPr="004E0E58">
        <w:rPr>
          <w:rFonts w:cstheme="minorHAnsi"/>
          <w:bCs/>
          <w:sz w:val="24"/>
          <w:szCs w:val="24"/>
        </w:rPr>
        <w:t xml:space="preserve"> jej integralną część, będąc</w:t>
      </w:r>
      <w:r w:rsidR="00792D45" w:rsidRPr="004E0E58">
        <w:rPr>
          <w:rFonts w:cstheme="minorHAnsi"/>
          <w:bCs/>
          <w:sz w:val="24"/>
          <w:szCs w:val="24"/>
        </w:rPr>
        <w:t>y</w:t>
      </w:r>
      <w:r w:rsidRPr="004E0E58">
        <w:rPr>
          <w:rFonts w:cstheme="minorHAnsi"/>
          <w:bCs/>
          <w:sz w:val="24"/>
          <w:szCs w:val="24"/>
        </w:rPr>
        <w:t xml:space="preserve"> załącznik</w:t>
      </w:r>
      <w:r w:rsidR="00792D45" w:rsidRPr="004E0E58">
        <w:rPr>
          <w:rFonts w:cstheme="minorHAnsi"/>
          <w:bCs/>
          <w:sz w:val="24"/>
          <w:szCs w:val="24"/>
        </w:rPr>
        <w:t>iem</w:t>
      </w:r>
      <w:r w:rsidRPr="004E0E58">
        <w:rPr>
          <w:rFonts w:cstheme="minorHAnsi"/>
          <w:bCs/>
          <w:sz w:val="24"/>
          <w:szCs w:val="24"/>
        </w:rPr>
        <w:t xml:space="preserve"> nr 1</w:t>
      </w:r>
      <w:r w:rsidR="004E0E58" w:rsidRPr="004E0E58">
        <w:rPr>
          <w:rFonts w:cstheme="minorHAnsi"/>
          <w:bCs/>
          <w:sz w:val="24"/>
          <w:szCs w:val="24"/>
        </w:rPr>
        <w:t>1</w:t>
      </w:r>
      <w:r w:rsidR="00792D45" w:rsidRPr="004E0E58">
        <w:rPr>
          <w:rFonts w:cstheme="minorHAnsi"/>
          <w:bCs/>
          <w:sz w:val="24"/>
          <w:szCs w:val="24"/>
        </w:rPr>
        <w:t xml:space="preserve"> </w:t>
      </w:r>
      <w:r w:rsidRPr="004E0E58">
        <w:rPr>
          <w:rFonts w:cstheme="minorHAnsi"/>
          <w:bCs/>
          <w:sz w:val="24"/>
          <w:szCs w:val="24"/>
        </w:rPr>
        <w:t>do SWZ, w który</w:t>
      </w:r>
      <w:r w:rsidR="00792D45" w:rsidRPr="004E0E58">
        <w:rPr>
          <w:rFonts w:cstheme="minorHAnsi"/>
          <w:bCs/>
          <w:sz w:val="24"/>
          <w:szCs w:val="24"/>
        </w:rPr>
        <w:t>m</w:t>
      </w:r>
      <w:r w:rsidRPr="004E0E58">
        <w:rPr>
          <w:rFonts w:cstheme="minorHAnsi"/>
          <w:bCs/>
          <w:sz w:val="24"/>
          <w:szCs w:val="24"/>
        </w:rPr>
        <w:t xml:space="preserve"> Zamawiający przewidział wszystkie istotne dla stron postanowienia oraz przyszłe zobowiązania Wykonawcy i Zamawiającego.</w:t>
      </w:r>
    </w:p>
    <w:p w14:paraId="2454127C" w14:textId="6CB939D4" w:rsidR="0060370B" w:rsidRPr="00AC5B0B" w:rsidRDefault="0060370B" w:rsidP="00443159">
      <w:pPr>
        <w:pStyle w:val="Akapitzlist"/>
        <w:shd w:val="clear" w:color="auto" w:fill="FFFFFF"/>
        <w:spacing w:after="0" w:line="24" w:lineRule="atLeast"/>
        <w:ind w:left="709"/>
        <w:rPr>
          <w:rFonts w:eastAsia="Times New Roman" w:cstheme="minorHAnsi"/>
          <w:sz w:val="24"/>
          <w:szCs w:val="24"/>
          <w:highlight w:val="yellow"/>
          <w:lang w:eastAsia="pl-PL"/>
        </w:rPr>
      </w:pPr>
    </w:p>
    <w:p w14:paraId="7B3E5696" w14:textId="77777777" w:rsidR="00AC4B0A" w:rsidRPr="004E0E58" w:rsidRDefault="00AC4B0A" w:rsidP="00AC4B0A">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4E0E58">
        <w:rPr>
          <w:rFonts w:eastAsia="Times New Roman" w:cstheme="minorHAnsi"/>
          <w:b/>
          <w:bCs/>
          <w:sz w:val="24"/>
          <w:szCs w:val="24"/>
          <w:u w:val="single"/>
          <w:lang w:eastAsia="pl-PL"/>
        </w:rPr>
        <w:t>INFORMACJE DOTYCZĄCE ZABEZPIECZENIA NALEŻYTEGO WYKONANIA UMOWY</w:t>
      </w:r>
    </w:p>
    <w:p w14:paraId="7D0BED61" w14:textId="52F1625B" w:rsidR="004E0E58" w:rsidRPr="00BF13CC" w:rsidRDefault="004E0E58" w:rsidP="004E0E58">
      <w:pPr>
        <w:numPr>
          <w:ilvl w:val="3"/>
          <w:numId w:val="1"/>
        </w:numPr>
        <w:suppressAutoHyphens/>
        <w:spacing w:after="0" w:line="24" w:lineRule="atLeast"/>
        <w:ind w:left="567" w:hanging="283"/>
        <w:rPr>
          <w:rFonts w:cstheme="minorHAnsi"/>
          <w:bCs/>
          <w:sz w:val="24"/>
          <w:szCs w:val="24"/>
        </w:rPr>
      </w:pPr>
      <w:r w:rsidRPr="00BF13CC">
        <w:rPr>
          <w:rFonts w:cstheme="minorHAnsi"/>
          <w:sz w:val="24"/>
          <w:szCs w:val="24"/>
        </w:rPr>
        <w:t xml:space="preserve">Zamawiający będzie żądać od Wykonawcy, którego oferta została wybrana jako najkorzystniejsza, wniesienia zabezpieczenia należytego wykonania umowy w wysokości </w:t>
      </w:r>
      <w:r>
        <w:rPr>
          <w:rFonts w:cstheme="minorHAnsi"/>
          <w:b/>
          <w:sz w:val="24"/>
          <w:szCs w:val="24"/>
        </w:rPr>
        <w:t>2</w:t>
      </w:r>
      <w:r w:rsidRPr="00BF13CC">
        <w:rPr>
          <w:rFonts w:cstheme="minorHAnsi"/>
          <w:b/>
          <w:sz w:val="24"/>
          <w:szCs w:val="24"/>
        </w:rPr>
        <w:t> </w:t>
      </w:r>
      <w:r w:rsidRPr="00BF13CC">
        <w:rPr>
          <w:rFonts w:cstheme="minorHAnsi"/>
          <w:b/>
          <w:bCs/>
          <w:sz w:val="24"/>
          <w:szCs w:val="24"/>
        </w:rPr>
        <w:t>%</w:t>
      </w:r>
      <w:r w:rsidRPr="00BF13CC">
        <w:rPr>
          <w:rFonts w:cstheme="minorHAnsi"/>
          <w:sz w:val="24"/>
          <w:szCs w:val="24"/>
        </w:rPr>
        <w:t xml:space="preserve"> ceny całkowitej podanej w ofercie</w:t>
      </w:r>
      <w:r w:rsidRPr="00BF13CC">
        <w:rPr>
          <w:rFonts w:cstheme="minorHAnsi"/>
          <w:bCs/>
          <w:sz w:val="24"/>
          <w:szCs w:val="24"/>
        </w:rPr>
        <w:t>.</w:t>
      </w:r>
    </w:p>
    <w:p w14:paraId="4D9E9CF8" w14:textId="77777777" w:rsidR="004E0E58" w:rsidRPr="00BF13CC" w:rsidRDefault="004E0E58" w:rsidP="004E0E58">
      <w:pPr>
        <w:numPr>
          <w:ilvl w:val="3"/>
          <w:numId w:val="1"/>
        </w:numPr>
        <w:suppressAutoHyphens/>
        <w:spacing w:after="0" w:line="24" w:lineRule="atLeast"/>
        <w:ind w:left="567" w:hanging="283"/>
        <w:rPr>
          <w:rFonts w:cstheme="minorHAnsi"/>
          <w:color w:val="000000"/>
          <w:sz w:val="24"/>
          <w:szCs w:val="24"/>
        </w:rPr>
      </w:pPr>
      <w:r w:rsidRPr="00BF13CC">
        <w:rPr>
          <w:rFonts w:cstheme="minorHAnsi"/>
          <w:sz w:val="24"/>
          <w:szCs w:val="24"/>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BF13CC">
        <w:rPr>
          <w:rFonts w:cstheme="minorHAnsi"/>
          <w:color w:val="000000"/>
          <w:sz w:val="24"/>
          <w:szCs w:val="24"/>
        </w:rPr>
        <w:t>w art. 6b ust. 5 pkt 2 ustawy z dnia 9 listopada 2000 r. o utworzeniu Polskiej Agencji Rozwoju Przedsiębiorczości (tekst jedn. Dz. U. z 2025 r., poz. 98).</w:t>
      </w:r>
    </w:p>
    <w:p w14:paraId="58F8C450" w14:textId="77777777" w:rsidR="004E0E58" w:rsidRPr="00BF13CC" w:rsidRDefault="004E0E58" w:rsidP="004E0E58">
      <w:pPr>
        <w:numPr>
          <w:ilvl w:val="3"/>
          <w:numId w:val="1"/>
        </w:numPr>
        <w:suppressAutoHyphens/>
        <w:spacing w:after="0" w:line="24" w:lineRule="atLeast"/>
        <w:ind w:left="567" w:hanging="283"/>
        <w:rPr>
          <w:rFonts w:cstheme="minorHAnsi"/>
          <w:sz w:val="24"/>
          <w:szCs w:val="24"/>
        </w:rPr>
      </w:pPr>
      <w:r w:rsidRPr="00BF13CC">
        <w:rPr>
          <w:rFonts w:cstheme="minorHAnsi"/>
          <w:sz w:val="24"/>
          <w:szCs w:val="24"/>
        </w:rPr>
        <w:t>Wykonawca wniesie zabezpieczenie należytego wykonania umowy przed podpisaniem umowy, najpóźniej w dniu podpisania umowy.</w:t>
      </w:r>
    </w:p>
    <w:p w14:paraId="5A901251" w14:textId="32B107FE" w:rsidR="004E0E58" w:rsidRPr="00BF13CC" w:rsidRDefault="004E0E58" w:rsidP="004E0E58">
      <w:pPr>
        <w:numPr>
          <w:ilvl w:val="3"/>
          <w:numId w:val="1"/>
        </w:numPr>
        <w:suppressAutoHyphens/>
        <w:spacing w:after="0" w:line="24" w:lineRule="atLeast"/>
        <w:ind w:left="567" w:hanging="283"/>
        <w:rPr>
          <w:rFonts w:cstheme="minorHAnsi"/>
          <w:sz w:val="24"/>
          <w:szCs w:val="24"/>
        </w:rPr>
      </w:pPr>
      <w:r w:rsidRPr="00BF13CC">
        <w:rPr>
          <w:rFonts w:cstheme="minorHAnsi"/>
          <w:sz w:val="24"/>
          <w:szCs w:val="24"/>
        </w:rPr>
        <w:t xml:space="preserve">Zabezpieczenie wnoszone w pieniądzu Wykonawca wpłaca przelewem na rachunek bankowy Zamawiającego </w:t>
      </w:r>
    </w:p>
    <w:p w14:paraId="641BA4C9" w14:textId="77777777" w:rsidR="004E0E58" w:rsidRPr="00BF13CC" w:rsidRDefault="004E0E58" w:rsidP="004E0E58">
      <w:pPr>
        <w:numPr>
          <w:ilvl w:val="3"/>
          <w:numId w:val="1"/>
        </w:numPr>
        <w:suppressAutoHyphens/>
        <w:spacing w:after="0" w:line="24" w:lineRule="atLeast"/>
        <w:ind w:left="567" w:hanging="283"/>
        <w:rPr>
          <w:rFonts w:cstheme="minorHAnsi"/>
          <w:sz w:val="24"/>
          <w:szCs w:val="24"/>
        </w:rPr>
      </w:pPr>
      <w:r w:rsidRPr="00BF13CC">
        <w:rPr>
          <w:rFonts w:cstheme="minorHAnsi"/>
          <w:sz w:val="24"/>
          <w:szCs w:val="24"/>
        </w:rPr>
        <w:t>Zabezpieczenie należytego wykonania umowy wniesione w pieniądzu Zamawiający przechowuje na oprocentowanym rachunku bankowym.</w:t>
      </w:r>
    </w:p>
    <w:p w14:paraId="138D9A6C" w14:textId="77777777" w:rsidR="004E0E58" w:rsidRPr="00BF13CC" w:rsidRDefault="004E0E58" w:rsidP="004E0E58">
      <w:pPr>
        <w:numPr>
          <w:ilvl w:val="3"/>
          <w:numId w:val="1"/>
        </w:numPr>
        <w:suppressAutoHyphens/>
        <w:spacing w:after="0" w:line="24" w:lineRule="atLeast"/>
        <w:ind w:left="567" w:hanging="283"/>
        <w:rPr>
          <w:rFonts w:cstheme="minorHAnsi"/>
          <w:sz w:val="24"/>
          <w:szCs w:val="24"/>
        </w:rPr>
      </w:pPr>
      <w:r w:rsidRPr="00BF13CC">
        <w:rPr>
          <w:rFonts w:cstheme="minorHAnsi"/>
          <w:sz w:val="24"/>
          <w:szCs w:val="24"/>
        </w:rPr>
        <w:t>Zabezpieczenie należytego wykonania umowy służy do pokrycia roszczeń z tytułu niewykonania lub nienależytego wykonania umowy.</w:t>
      </w:r>
    </w:p>
    <w:p w14:paraId="3A69EE30" w14:textId="77777777" w:rsidR="004E0E58" w:rsidRPr="00BF13CC" w:rsidRDefault="004E0E58" w:rsidP="004E0E58">
      <w:pPr>
        <w:numPr>
          <w:ilvl w:val="3"/>
          <w:numId w:val="1"/>
        </w:numPr>
        <w:suppressAutoHyphens/>
        <w:spacing w:after="0" w:line="24" w:lineRule="atLeast"/>
        <w:ind w:left="567" w:hanging="283"/>
        <w:rPr>
          <w:rFonts w:cstheme="minorHAnsi"/>
          <w:sz w:val="24"/>
          <w:szCs w:val="24"/>
        </w:rPr>
      </w:pPr>
      <w:r w:rsidRPr="00BF13CC">
        <w:rPr>
          <w:rFonts w:cstheme="minorHAnsi"/>
          <w:sz w:val="24"/>
          <w:szCs w:val="24"/>
        </w:rPr>
        <w:t xml:space="preserve">Zabezpieczenie należytego wykonania umowy wnoszone w postaci poręczenia lub gwarancji musi zawierać zobowiązanie Gwaranta lub Poręczyciela do nieodwołalnego </w:t>
      </w:r>
      <w:r w:rsidRPr="00BF13CC">
        <w:rPr>
          <w:rFonts w:cstheme="minorHAnsi"/>
          <w:sz w:val="24"/>
          <w:szCs w:val="24"/>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DBCF466" w14:textId="77777777" w:rsidR="00556BD0" w:rsidRPr="00AC5B0B" w:rsidRDefault="00556BD0" w:rsidP="00556BD0">
      <w:pPr>
        <w:suppressAutoHyphens/>
        <w:spacing w:after="0" w:line="24" w:lineRule="atLeast"/>
        <w:ind w:left="567"/>
        <w:rPr>
          <w:rFonts w:cstheme="minorHAnsi"/>
          <w:sz w:val="24"/>
          <w:szCs w:val="24"/>
          <w:highlight w:val="yellow"/>
        </w:rPr>
      </w:pPr>
    </w:p>
    <w:p w14:paraId="47CEC90E" w14:textId="098B2375" w:rsidR="003E45FF" w:rsidRPr="008A4069"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8A4069">
        <w:rPr>
          <w:rFonts w:eastAsia="Times New Roman" w:cstheme="minorHAnsi"/>
          <w:b/>
          <w:bCs/>
          <w:sz w:val="24"/>
          <w:szCs w:val="24"/>
          <w:u w:val="single"/>
          <w:lang w:eastAsia="pl-PL"/>
        </w:rPr>
        <w:t>INFORMACJE O FORMALNOŚCIACH, JAKIE MUSZĄ ZOSTAĆ DOPEŁNIONE PO WYBORZE OFERTY W CELU ZAWARCIA UMOWY W SPRAWIE ZAMÓWIENIA PUBLICZNEGO</w:t>
      </w:r>
    </w:p>
    <w:p w14:paraId="68C1DCF9" w14:textId="77777777" w:rsidR="00A660C7" w:rsidRPr="008A4069" w:rsidRDefault="00A660C7" w:rsidP="00704D93">
      <w:pPr>
        <w:numPr>
          <w:ilvl w:val="0"/>
          <w:numId w:val="11"/>
        </w:numPr>
        <w:spacing w:after="0" w:line="24" w:lineRule="atLeast"/>
        <w:ind w:left="709" w:hanging="425"/>
        <w:rPr>
          <w:rFonts w:cstheme="minorHAnsi"/>
          <w:sz w:val="24"/>
          <w:szCs w:val="24"/>
        </w:rPr>
      </w:pPr>
      <w:r w:rsidRPr="008A4069">
        <w:rPr>
          <w:rFonts w:cstheme="minorHAnsi"/>
          <w:sz w:val="24"/>
          <w:szCs w:val="24"/>
        </w:rPr>
        <w:t>Wykonawca przed podpisaniem umowy dostarczy Zamawiającemu:</w:t>
      </w:r>
    </w:p>
    <w:p w14:paraId="38C2EBC6" w14:textId="77777777" w:rsidR="008A4069" w:rsidRPr="006F607F" w:rsidRDefault="008A4069" w:rsidP="008A4069">
      <w:pPr>
        <w:numPr>
          <w:ilvl w:val="0"/>
          <w:numId w:val="12"/>
        </w:numPr>
        <w:tabs>
          <w:tab w:val="left" w:pos="1134"/>
        </w:tabs>
        <w:spacing w:after="0" w:line="240" w:lineRule="auto"/>
        <w:ind w:left="1134" w:hanging="425"/>
        <w:jc w:val="both"/>
        <w:rPr>
          <w:rFonts w:cstheme="minorHAnsi"/>
          <w:sz w:val="24"/>
          <w:szCs w:val="24"/>
        </w:rPr>
      </w:pPr>
      <w:bookmarkStart w:id="13" w:name="_Hlk178837980"/>
      <w:r w:rsidRPr="00B179DD">
        <w:rPr>
          <w:rFonts w:cstheme="minorHAnsi"/>
          <w:sz w:val="24"/>
          <w:szCs w:val="24"/>
        </w:rPr>
        <w:t>informację o osobie (imię i nazwisko), która w imieniu Wykonawcy</w:t>
      </w:r>
      <w:r w:rsidRPr="006F607F">
        <w:rPr>
          <w:rFonts w:cstheme="minorHAnsi"/>
          <w:sz w:val="24"/>
          <w:szCs w:val="24"/>
        </w:rPr>
        <w:t xml:space="preserve"> będzie podpisywała umowę; jeżeli uprawnienie do występowania w imieniu wykonawcy nie będzie wynikało z wpisów do odpowiednich rejestrów, również pełnomocnictwo do podpisania umowy – oryginał lub notarialnie poświadczona kopia,</w:t>
      </w:r>
    </w:p>
    <w:p w14:paraId="28DBCA78" w14:textId="77777777" w:rsidR="008A4069" w:rsidRPr="006F607F" w:rsidRDefault="008A4069" w:rsidP="008A4069">
      <w:pPr>
        <w:numPr>
          <w:ilvl w:val="0"/>
          <w:numId w:val="12"/>
        </w:numPr>
        <w:tabs>
          <w:tab w:val="left" w:pos="1134"/>
        </w:tabs>
        <w:spacing w:after="0" w:line="240" w:lineRule="auto"/>
        <w:ind w:left="1134" w:hanging="425"/>
        <w:jc w:val="both"/>
        <w:rPr>
          <w:rFonts w:cstheme="minorHAnsi"/>
          <w:sz w:val="24"/>
          <w:szCs w:val="24"/>
        </w:rPr>
      </w:pPr>
      <w:r w:rsidRPr="006F607F">
        <w:rPr>
          <w:rFonts w:cstheme="minorHAnsi"/>
          <w:sz w:val="24"/>
          <w:szCs w:val="24"/>
        </w:rPr>
        <w:t>informację o zastosowanej stawce podatku VAT, cenach netto i cenach brutto zarówno ceny ofertowej, jak i cen jednostkowych,</w:t>
      </w:r>
    </w:p>
    <w:p w14:paraId="12F338A2" w14:textId="77777777" w:rsidR="008A4069" w:rsidRPr="006F607F" w:rsidRDefault="008A4069" w:rsidP="008A4069">
      <w:pPr>
        <w:numPr>
          <w:ilvl w:val="0"/>
          <w:numId w:val="12"/>
        </w:numPr>
        <w:tabs>
          <w:tab w:val="left" w:pos="1134"/>
        </w:tabs>
        <w:spacing w:after="0" w:line="240" w:lineRule="auto"/>
        <w:ind w:left="1134" w:hanging="425"/>
        <w:jc w:val="both"/>
        <w:rPr>
          <w:rFonts w:cstheme="minorHAnsi"/>
          <w:sz w:val="24"/>
          <w:szCs w:val="24"/>
        </w:rPr>
      </w:pPr>
      <w:r w:rsidRPr="006F607F">
        <w:rPr>
          <w:rFonts w:cstheme="minorHAnsi"/>
          <w:sz w:val="24"/>
          <w:szCs w:val="24"/>
        </w:rPr>
        <w:lastRenderedPageBreak/>
        <w:t>dane kontaktowe (imię i nazwisko, nr telefonu, adres e-mail, adres korespondencyjny) do osób odpowiedzialnych za realizację zamówienia,</w:t>
      </w:r>
    </w:p>
    <w:p w14:paraId="31EFA447" w14:textId="77777777" w:rsidR="008A4069" w:rsidRPr="006F607F" w:rsidRDefault="008A4069" w:rsidP="008A4069">
      <w:pPr>
        <w:numPr>
          <w:ilvl w:val="0"/>
          <w:numId w:val="12"/>
        </w:numPr>
        <w:tabs>
          <w:tab w:val="left" w:pos="1134"/>
        </w:tabs>
        <w:spacing w:after="0" w:line="240" w:lineRule="auto"/>
        <w:ind w:left="1134" w:hanging="425"/>
        <w:jc w:val="both"/>
        <w:rPr>
          <w:rFonts w:cstheme="minorHAnsi"/>
          <w:sz w:val="24"/>
          <w:szCs w:val="24"/>
        </w:rPr>
      </w:pPr>
      <w:r w:rsidRPr="006F607F">
        <w:rPr>
          <w:rFonts w:cstheme="minorHAnsi"/>
          <w:sz w:val="24"/>
          <w:szCs w:val="24"/>
        </w:rPr>
        <w:t>oświadczenie Wykonawcy o stosowaniu zasad ustawy o ochronie danych osobowych, w tym środków technicznych i organizacyjnych zapewniających ochronę przetwarzanych danych,</w:t>
      </w:r>
    </w:p>
    <w:p w14:paraId="517E0C03" w14:textId="77777777" w:rsidR="008A4069" w:rsidRPr="00B179DD" w:rsidRDefault="008A4069" w:rsidP="008A4069">
      <w:pPr>
        <w:numPr>
          <w:ilvl w:val="0"/>
          <w:numId w:val="12"/>
        </w:numPr>
        <w:tabs>
          <w:tab w:val="left" w:pos="1134"/>
        </w:tabs>
        <w:spacing w:after="0" w:line="240" w:lineRule="auto"/>
        <w:ind w:left="1134" w:hanging="425"/>
        <w:jc w:val="both"/>
        <w:rPr>
          <w:rFonts w:cstheme="minorHAnsi"/>
          <w:sz w:val="24"/>
          <w:szCs w:val="24"/>
        </w:rPr>
      </w:pPr>
      <w:r w:rsidRPr="006F607F">
        <w:rPr>
          <w:rFonts w:cstheme="minorHAnsi"/>
          <w:sz w:val="24"/>
          <w:szCs w:val="24"/>
        </w:rPr>
        <w:t>jeżeli jako najkorzystniejsza zostanie wybrana oferta Wykonawców występujących wspólnie, Zamawiający zażąda przed zawarciem umowy w sprawie zamówienia publicznego, umowy regulującej współpracę tych Wykonawców.</w:t>
      </w:r>
    </w:p>
    <w:p w14:paraId="78694246" w14:textId="7CA2C5B2" w:rsidR="009D7A0C" w:rsidRPr="008A4069" w:rsidRDefault="009D7A0C" w:rsidP="00704D93">
      <w:pPr>
        <w:numPr>
          <w:ilvl w:val="0"/>
          <w:numId w:val="12"/>
        </w:numPr>
        <w:tabs>
          <w:tab w:val="left" w:pos="1134"/>
        </w:tabs>
        <w:spacing w:after="0" w:line="24" w:lineRule="atLeast"/>
        <w:ind w:left="1134" w:hanging="425"/>
        <w:rPr>
          <w:rFonts w:cstheme="minorHAnsi"/>
          <w:sz w:val="24"/>
          <w:szCs w:val="24"/>
        </w:rPr>
      </w:pPr>
      <w:r w:rsidRPr="008A4069">
        <w:rPr>
          <w:rFonts w:cstheme="minorHAnsi"/>
          <w:sz w:val="24"/>
          <w:szCs w:val="24"/>
        </w:rPr>
        <w:t>adres e-mail Wykonawcy.</w:t>
      </w:r>
    </w:p>
    <w:bookmarkEnd w:id="13"/>
    <w:p w14:paraId="5F1D5C1C" w14:textId="6DC8C553" w:rsidR="00A660C7" w:rsidRPr="008A4069" w:rsidRDefault="00A660C7" w:rsidP="00704D93">
      <w:pPr>
        <w:numPr>
          <w:ilvl w:val="0"/>
          <w:numId w:val="11"/>
        </w:numPr>
        <w:spacing w:after="0" w:line="24" w:lineRule="atLeast"/>
        <w:ind w:left="709" w:hanging="425"/>
        <w:rPr>
          <w:rFonts w:cstheme="minorHAnsi"/>
          <w:sz w:val="24"/>
          <w:szCs w:val="24"/>
        </w:rPr>
      </w:pPr>
      <w:r w:rsidRPr="008A4069">
        <w:rPr>
          <w:rFonts w:cstheme="minorHAnsi"/>
          <w:sz w:val="24"/>
          <w:szCs w:val="24"/>
        </w:rPr>
        <w:t xml:space="preserve">Zamawiający zawiera umowę w sprawie zamówienia publicznego w terminie nie krótszym niż </w:t>
      </w:r>
      <w:r w:rsidR="005155C2" w:rsidRPr="008A4069">
        <w:rPr>
          <w:rFonts w:cstheme="minorHAnsi"/>
          <w:sz w:val="24"/>
          <w:szCs w:val="24"/>
        </w:rPr>
        <w:t>10</w:t>
      </w:r>
      <w:r w:rsidRPr="008A4069">
        <w:rPr>
          <w:rFonts w:cstheme="minorHAnsi"/>
          <w:sz w:val="24"/>
          <w:szCs w:val="24"/>
        </w:rPr>
        <w:t xml:space="preserve"> dni od dnia przesłania zawiadomienia o wyborze najkorzystniejszej oferty</w:t>
      </w:r>
      <w:r w:rsidR="005155C2" w:rsidRPr="008A4069">
        <w:rPr>
          <w:rFonts w:cstheme="minorHAnsi"/>
          <w:sz w:val="24"/>
          <w:szCs w:val="24"/>
        </w:rPr>
        <w:t>, jeżeli zawiadomienie to zostało przesłane przy użyciu środków komunikacji elektronicznej.</w:t>
      </w:r>
    </w:p>
    <w:p w14:paraId="04638C65" w14:textId="3D178DDC" w:rsidR="00A660C7" w:rsidRPr="008A4069" w:rsidRDefault="00A660C7" w:rsidP="00704D93">
      <w:pPr>
        <w:numPr>
          <w:ilvl w:val="0"/>
          <w:numId w:val="11"/>
        </w:numPr>
        <w:spacing w:after="0" w:line="24" w:lineRule="atLeast"/>
        <w:ind w:left="709" w:hanging="425"/>
        <w:rPr>
          <w:rFonts w:cstheme="minorHAnsi"/>
          <w:sz w:val="24"/>
          <w:szCs w:val="24"/>
        </w:rPr>
      </w:pPr>
      <w:r w:rsidRPr="008A4069">
        <w:rPr>
          <w:rFonts w:cstheme="minorHAnsi"/>
          <w:sz w:val="24"/>
          <w:szCs w:val="24"/>
        </w:rPr>
        <w:t xml:space="preserve">Zamawiający może zawrzeć umowę w sprawie zamówienia publicznego przed upływem terminu, o którym mowa w ust. 2, jeżeli </w:t>
      </w:r>
      <w:r w:rsidRPr="008A4069">
        <w:rPr>
          <w:rFonts w:cstheme="minorHAnsi"/>
          <w:sz w:val="24"/>
          <w:szCs w:val="24"/>
        </w:rPr>
        <w:tab/>
        <w:t>w postępowaniu o udzielenie zamówienia prowadzonym w trybie</w:t>
      </w:r>
      <w:r w:rsidRPr="008A4069">
        <w:rPr>
          <w:rFonts w:cstheme="minorHAnsi"/>
          <w:sz w:val="24"/>
          <w:szCs w:val="24"/>
        </w:rPr>
        <w:tab/>
        <w:t>p</w:t>
      </w:r>
      <w:r w:rsidR="005155C2" w:rsidRPr="008A4069">
        <w:rPr>
          <w:rFonts w:cstheme="minorHAnsi"/>
          <w:sz w:val="24"/>
          <w:szCs w:val="24"/>
        </w:rPr>
        <w:t>rzetargu nieograniczonego</w:t>
      </w:r>
      <w:r w:rsidRPr="008A4069">
        <w:rPr>
          <w:rFonts w:cstheme="minorHAnsi"/>
          <w:sz w:val="24"/>
          <w:szCs w:val="24"/>
        </w:rPr>
        <w:t xml:space="preserve"> złożono tylko jedną ofertę.</w:t>
      </w:r>
    </w:p>
    <w:p w14:paraId="6F7E15B7" w14:textId="09672F79" w:rsidR="00A660C7" w:rsidRPr="008A4069" w:rsidRDefault="00A660C7" w:rsidP="00704D93">
      <w:pPr>
        <w:numPr>
          <w:ilvl w:val="0"/>
          <w:numId w:val="11"/>
        </w:numPr>
        <w:spacing w:after="0" w:line="24" w:lineRule="atLeast"/>
        <w:ind w:left="709" w:hanging="425"/>
        <w:rPr>
          <w:rFonts w:cstheme="minorHAnsi"/>
          <w:sz w:val="24"/>
          <w:szCs w:val="24"/>
        </w:rPr>
      </w:pPr>
      <w:r w:rsidRPr="008A4069">
        <w:rPr>
          <w:rFonts w:cstheme="minorHAnsi"/>
          <w:sz w:val="24"/>
          <w:szCs w:val="24"/>
        </w:rPr>
        <w:t>Wykonawca będzie zobowiązany do podpisania umowy w miejscu i terminie wskazanym przez Zamawiającego.</w:t>
      </w:r>
    </w:p>
    <w:p w14:paraId="4AE6D90F" w14:textId="77777777" w:rsidR="00E36B83" w:rsidRPr="00AC5B0B" w:rsidRDefault="00E36B83" w:rsidP="00443159">
      <w:pPr>
        <w:shd w:val="clear" w:color="auto" w:fill="FFFFFF"/>
        <w:spacing w:after="0" w:line="24" w:lineRule="atLeast"/>
        <w:rPr>
          <w:rFonts w:eastAsia="Times New Roman" w:cstheme="minorHAnsi"/>
          <w:b/>
          <w:bCs/>
          <w:sz w:val="24"/>
          <w:szCs w:val="24"/>
          <w:highlight w:val="yellow"/>
          <w:lang w:eastAsia="pl-PL"/>
        </w:rPr>
      </w:pPr>
    </w:p>
    <w:p w14:paraId="6303FB12" w14:textId="63698021" w:rsidR="003E45FF" w:rsidRPr="008A4069" w:rsidRDefault="003E45FF"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8A4069">
        <w:rPr>
          <w:rFonts w:eastAsia="Times New Roman" w:cstheme="minorHAnsi"/>
          <w:b/>
          <w:bCs/>
          <w:sz w:val="24"/>
          <w:szCs w:val="24"/>
          <w:u w:val="single"/>
          <w:lang w:eastAsia="pl-PL"/>
        </w:rPr>
        <w:t>POUCZENIE O ŚRODKACH OCHRONY PRAWNEJ PRZYSŁUGUJĄCYCH WYKONAWCY.</w:t>
      </w:r>
    </w:p>
    <w:p w14:paraId="13C2A6A1" w14:textId="336ED574" w:rsidR="00B40B53" w:rsidRPr="008A4069" w:rsidRDefault="00B40B53" w:rsidP="00704D93">
      <w:pPr>
        <w:pStyle w:val="Akapitzlist"/>
        <w:numPr>
          <w:ilvl w:val="0"/>
          <w:numId w:val="8"/>
        </w:numPr>
        <w:shd w:val="clear" w:color="auto" w:fill="FFFFFF"/>
        <w:spacing w:after="0" w:line="24" w:lineRule="atLeast"/>
        <w:ind w:left="709" w:hanging="425"/>
        <w:rPr>
          <w:rFonts w:cstheme="minorHAnsi"/>
          <w:sz w:val="24"/>
          <w:szCs w:val="24"/>
        </w:rPr>
      </w:pPr>
      <w:r w:rsidRPr="008A4069">
        <w:rPr>
          <w:rFonts w:cstheme="minorHAnsi"/>
          <w:sz w:val="24"/>
          <w:szCs w:val="24"/>
        </w:rPr>
        <w:t xml:space="preserve">Środki ochrony prawnej przysługujące wykonawcy reguluje dział IX ustawy </w:t>
      </w:r>
      <w:proofErr w:type="spellStart"/>
      <w:r w:rsidRPr="008A4069">
        <w:rPr>
          <w:rFonts w:cstheme="minorHAnsi"/>
          <w:sz w:val="24"/>
          <w:szCs w:val="24"/>
        </w:rPr>
        <w:t>Pzp</w:t>
      </w:r>
      <w:proofErr w:type="spellEnd"/>
      <w:r w:rsidRPr="008A4069">
        <w:rPr>
          <w:rFonts w:cstheme="minorHAnsi"/>
          <w:sz w:val="24"/>
          <w:szCs w:val="24"/>
        </w:rPr>
        <w:t xml:space="preserve">. Zamawiający poniżej </w:t>
      </w:r>
      <w:r w:rsidR="00C55266" w:rsidRPr="008A4069">
        <w:rPr>
          <w:rFonts w:cstheme="minorHAnsi"/>
          <w:sz w:val="24"/>
          <w:szCs w:val="24"/>
        </w:rPr>
        <w:t xml:space="preserve">przedstawia </w:t>
      </w:r>
      <w:r w:rsidRPr="008A4069">
        <w:rPr>
          <w:rFonts w:cstheme="minorHAnsi"/>
          <w:sz w:val="24"/>
          <w:szCs w:val="24"/>
        </w:rPr>
        <w:t>najistotniejsze informacje.</w:t>
      </w:r>
    </w:p>
    <w:p w14:paraId="6D502344" w14:textId="1BD38118" w:rsidR="009D154E" w:rsidRPr="008A4069" w:rsidRDefault="009D154E" w:rsidP="00704D93">
      <w:pPr>
        <w:pStyle w:val="Akapitzlist"/>
        <w:numPr>
          <w:ilvl w:val="0"/>
          <w:numId w:val="8"/>
        </w:numPr>
        <w:shd w:val="clear" w:color="auto" w:fill="FFFFFF"/>
        <w:spacing w:after="0" w:line="24" w:lineRule="atLeast"/>
        <w:ind w:left="709" w:hanging="425"/>
        <w:rPr>
          <w:rFonts w:cstheme="minorHAnsi"/>
          <w:sz w:val="24"/>
          <w:szCs w:val="24"/>
        </w:rPr>
      </w:pPr>
      <w:r w:rsidRPr="008A4069">
        <w:rPr>
          <w:rFonts w:cstheme="minorHAnsi"/>
          <w:sz w:val="24"/>
          <w:szCs w:val="24"/>
        </w:rPr>
        <w:t>Środki ochrony prawnej przysługują wykonawcy</w:t>
      </w:r>
      <w:r w:rsidR="00A511CA" w:rsidRPr="008A4069">
        <w:rPr>
          <w:rFonts w:cstheme="minorHAnsi"/>
          <w:sz w:val="24"/>
          <w:szCs w:val="24"/>
        </w:rPr>
        <w:t xml:space="preserve"> </w:t>
      </w:r>
      <w:r w:rsidRPr="008A4069">
        <w:rPr>
          <w:rFonts w:cstheme="minorHAnsi"/>
          <w:sz w:val="24"/>
          <w:szCs w:val="24"/>
        </w:rPr>
        <w:t>oraz innemu podmiotowi, jeżeli ma lub miał interes w uzyskaniu zamówienia oraz poniósł lub może ponieść szkodę w</w:t>
      </w:r>
      <w:r w:rsidR="00C55266" w:rsidRPr="008A4069">
        <w:rPr>
          <w:rFonts w:cstheme="minorHAnsi"/>
          <w:sz w:val="24"/>
          <w:szCs w:val="24"/>
        </w:rPr>
        <w:t> </w:t>
      </w:r>
      <w:r w:rsidRPr="008A4069">
        <w:rPr>
          <w:rFonts w:cstheme="minorHAnsi"/>
          <w:sz w:val="24"/>
          <w:szCs w:val="24"/>
        </w:rPr>
        <w:t xml:space="preserve">wyniku naruszenia przez zamawiającego przepisów ustawy </w:t>
      </w:r>
      <w:proofErr w:type="spellStart"/>
      <w:r w:rsidR="00A511CA" w:rsidRPr="008A4069">
        <w:rPr>
          <w:rFonts w:cstheme="minorHAnsi"/>
          <w:sz w:val="24"/>
          <w:szCs w:val="24"/>
        </w:rPr>
        <w:t>Pzp</w:t>
      </w:r>
      <w:proofErr w:type="spellEnd"/>
      <w:r w:rsidR="00A511CA" w:rsidRPr="008A4069">
        <w:rPr>
          <w:rFonts w:cstheme="minorHAnsi"/>
          <w:sz w:val="24"/>
          <w:szCs w:val="24"/>
        </w:rPr>
        <w:t>.</w:t>
      </w:r>
      <w:r w:rsidRPr="008A4069">
        <w:rPr>
          <w:rFonts w:cstheme="minorHAnsi"/>
          <w:sz w:val="24"/>
          <w:szCs w:val="24"/>
        </w:rPr>
        <w:t xml:space="preserve"> </w:t>
      </w:r>
    </w:p>
    <w:p w14:paraId="3665E582" w14:textId="5D52BB2D" w:rsidR="009D154E" w:rsidRPr="008A4069" w:rsidRDefault="009D154E" w:rsidP="00704D93">
      <w:pPr>
        <w:pStyle w:val="Akapitzlist"/>
        <w:numPr>
          <w:ilvl w:val="0"/>
          <w:numId w:val="8"/>
        </w:numPr>
        <w:shd w:val="clear" w:color="auto" w:fill="FFFFFF"/>
        <w:spacing w:after="0" w:line="24" w:lineRule="atLeast"/>
        <w:ind w:left="709" w:hanging="425"/>
        <w:rPr>
          <w:rFonts w:cstheme="minorHAnsi"/>
          <w:sz w:val="24"/>
          <w:szCs w:val="24"/>
        </w:rPr>
      </w:pPr>
      <w:r w:rsidRPr="008A4069">
        <w:rPr>
          <w:rFonts w:cstheme="minorHAnsi"/>
          <w:sz w:val="24"/>
          <w:szCs w:val="24"/>
          <w:shd w:val="clear" w:color="auto" w:fill="FFFFFF"/>
        </w:rPr>
        <w:t>Środki</w:t>
      </w:r>
      <w:r w:rsidRPr="008A4069">
        <w:rPr>
          <w:rFonts w:cstheme="minorHAnsi"/>
          <w:sz w:val="24"/>
          <w:szCs w:val="24"/>
        </w:rPr>
        <w:t xml:space="preserve"> ochrony prawnej wobec ogłoszenia wszczynającego postępowanie o</w:t>
      </w:r>
      <w:r w:rsidR="00ED6EC2" w:rsidRPr="008A4069">
        <w:rPr>
          <w:rFonts w:cstheme="minorHAnsi"/>
          <w:sz w:val="24"/>
          <w:szCs w:val="24"/>
        </w:rPr>
        <w:t> </w:t>
      </w:r>
      <w:r w:rsidRPr="008A4069">
        <w:rPr>
          <w:rFonts w:cstheme="minorHAnsi"/>
          <w:sz w:val="24"/>
          <w:szCs w:val="24"/>
        </w:rPr>
        <w:t xml:space="preserve">udzielenie zamówienia oraz dokumentów zamówienia przysługują również organizacjom wpisanym na listę, o której mowa w art. 469 pkt 15 </w:t>
      </w:r>
      <w:proofErr w:type="spellStart"/>
      <w:r w:rsidR="005155C2" w:rsidRPr="008A4069">
        <w:rPr>
          <w:rFonts w:cstheme="minorHAnsi"/>
          <w:sz w:val="24"/>
          <w:szCs w:val="24"/>
        </w:rPr>
        <w:t>Pzp</w:t>
      </w:r>
      <w:proofErr w:type="spellEnd"/>
      <w:r w:rsidRPr="008A4069">
        <w:rPr>
          <w:rFonts w:cstheme="minorHAnsi"/>
          <w:sz w:val="24"/>
          <w:szCs w:val="24"/>
        </w:rPr>
        <w:t xml:space="preserve"> oraz Rzecznikowi Małych i</w:t>
      </w:r>
      <w:r w:rsidR="00571076" w:rsidRPr="008A4069">
        <w:rPr>
          <w:rFonts w:cstheme="minorHAnsi"/>
          <w:sz w:val="24"/>
          <w:szCs w:val="24"/>
        </w:rPr>
        <w:t> </w:t>
      </w:r>
      <w:r w:rsidRPr="008A4069">
        <w:rPr>
          <w:rFonts w:cstheme="minorHAnsi"/>
          <w:sz w:val="24"/>
          <w:szCs w:val="24"/>
        </w:rPr>
        <w:t>Średnich Przedsiębiorców.</w:t>
      </w:r>
    </w:p>
    <w:p w14:paraId="7E22852A" w14:textId="1ECC2230" w:rsidR="009D154E" w:rsidRPr="008A4069" w:rsidRDefault="009D154E" w:rsidP="00704D93">
      <w:pPr>
        <w:pStyle w:val="Akapitzlist"/>
        <w:numPr>
          <w:ilvl w:val="0"/>
          <w:numId w:val="8"/>
        </w:numPr>
        <w:shd w:val="clear" w:color="auto" w:fill="FFFFFF"/>
        <w:spacing w:after="0" w:line="24" w:lineRule="atLeast"/>
        <w:ind w:left="709" w:hanging="425"/>
        <w:rPr>
          <w:rFonts w:cstheme="minorHAnsi"/>
          <w:sz w:val="24"/>
          <w:szCs w:val="24"/>
        </w:rPr>
      </w:pPr>
      <w:r w:rsidRPr="008A4069">
        <w:rPr>
          <w:rFonts w:cstheme="minorHAnsi"/>
          <w:sz w:val="24"/>
          <w:szCs w:val="24"/>
          <w:shd w:val="clear" w:color="auto" w:fill="FFFFFF"/>
        </w:rPr>
        <w:t>Odwołanie</w:t>
      </w:r>
      <w:r w:rsidRPr="008A4069">
        <w:rPr>
          <w:rFonts w:cstheme="minorHAnsi"/>
          <w:sz w:val="24"/>
          <w:szCs w:val="24"/>
        </w:rPr>
        <w:t xml:space="preserve"> przysługuje na:</w:t>
      </w:r>
    </w:p>
    <w:p w14:paraId="0D5B8D67" w14:textId="30898D07" w:rsidR="009D154E" w:rsidRPr="008A4069" w:rsidRDefault="009D154E" w:rsidP="00704D93">
      <w:pPr>
        <w:pStyle w:val="Akapitzlist"/>
        <w:numPr>
          <w:ilvl w:val="2"/>
          <w:numId w:val="9"/>
        </w:numPr>
        <w:suppressAutoHyphens/>
        <w:spacing w:after="0" w:line="24" w:lineRule="atLeast"/>
        <w:ind w:left="993" w:hanging="284"/>
        <w:rPr>
          <w:rFonts w:cstheme="minorHAnsi"/>
          <w:sz w:val="24"/>
          <w:szCs w:val="24"/>
        </w:rPr>
      </w:pPr>
      <w:r w:rsidRPr="008A4069">
        <w:rPr>
          <w:rFonts w:cstheme="minorHAnsi"/>
          <w:sz w:val="24"/>
          <w:szCs w:val="24"/>
        </w:rPr>
        <w:t xml:space="preserve">niezgodną z przepisami ustawy czynność </w:t>
      </w:r>
      <w:r w:rsidR="00571076" w:rsidRPr="008A4069">
        <w:rPr>
          <w:rFonts w:cstheme="minorHAnsi"/>
          <w:sz w:val="24"/>
          <w:szCs w:val="24"/>
        </w:rPr>
        <w:t>z</w:t>
      </w:r>
      <w:r w:rsidRPr="008A4069">
        <w:rPr>
          <w:rFonts w:cstheme="minorHAnsi"/>
          <w:sz w:val="24"/>
          <w:szCs w:val="24"/>
        </w:rPr>
        <w:t>amawiającego, podjętą w postępowaniu o</w:t>
      </w:r>
      <w:r w:rsidR="00571076" w:rsidRPr="008A4069">
        <w:rPr>
          <w:rFonts w:cstheme="minorHAnsi"/>
          <w:sz w:val="24"/>
          <w:szCs w:val="24"/>
        </w:rPr>
        <w:t> </w:t>
      </w:r>
      <w:r w:rsidRPr="008A4069">
        <w:rPr>
          <w:rFonts w:cstheme="minorHAnsi"/>
          <w:sz w:val="24"/>
          <w:szCs w:val="24"/>
        </w:rPr>
        <w:t>udzielenie zamówienia, w tym na projektowane postanowienie umowy</w:t>
      </w:r>
      <w:r w:rsidR="00571076" w:rsidRPr="008A4069">
        <w:rPr>
          <w:rFonts w:cstheme="minorHAnsi"/>
          <w:sz w:val="24"/>
          <w:szCs w:val="24"/>
        </w:rPr>
        <w:t>,</w:t>
      </w:r>
    </w:p>
    <w:p w14:paraId="0C4C66B0" w14:textId="06291418" w:rsidR="009D154E" w:rsidRPr="008A4069" w:rsidRDefault="009D154E" w:rsidP="00704D93">
      <w:pPr>
        <w:pStyle w:val="Akapitzlist"/>
        <w:numPr>
          <w:ilvl w:val="2"/>
          <w:numId w:val="9"/>
        </w:numPr>
        <w:suppressAutoHyphens/>
        <w:spacing w:after="0" w:line="24" w:lineRule="atLeast"/>
        <w:ind w:left="993" w:hanging="284"/>
        <w:rPr>
          <w:rFonts w:cstheme="minorHAnsi"/>
          <w:sz w:val="24"/>
          <w:szCs w:val="24"/>
        </w:rPr>
      </w:pPr>
      <w:r w:rsidRPr="008A4069">
        <w:rPr>
          <w:rFonts w:cstheme="minorHAnsi"/>
          <w:sz w:val="24"/>
          <w:szCs w:val="24"/>
        </w:rPr>
        <w:t>zaniechanie czynności w postępowaniu o udzielenie zamówienia do której zamawiający był obowiązany na podstawie ustawy</w:t>
      </w:r>
      <w:r w:rsidR="00571076" w:rsidRPr="008A4069">
        <w:rPr>
          <w:rFonts w:cstheme="minorHAnsi"/>
          <w:sz w:val="24"/>
          <w:szCs w:val="24"/>
        </w:rPr>
        <w:t xml:space="preserve"> </w:t>
      </w:r>
      <w:proofErr w:type="spellStart"/>
      <w:r w:rsidR="00571076" w:rsidRPr="008A4069">
        <w:rPr>
          <w:rFonts w:cstheme="minorHAnsi"/>
          <w:sz w:val="24"/>
          <w:szCs w:val="24"/>
        </w:rPr>
        <w:t>Pzp</w:t>
      </w:r>
      <w:proofErr w:type="spellEnd"/>
      <w:r w:rsidR="00571076" w:rsidRPr="008A4069">
        <w:rPr>
          <w:rFonts w:cstheme="minorHAnsi"/>
          <w:sz w:val="24"/>
          <w:szCs w:val="24"/>
        </w:rPr>
        <w:t>.</w:t>
      </w:r>
    </w:p>
    <w:p w14:paraId="15B6D1DB" w14:textId="77777777" w:rsidR="00571076" w:rsidRPr="008A4069" w:rsidRDefault="009D154E" w:rsidP="00704D93">
      <w:pPr>
        <w:pStyle w:val="Akapitzlist"/>
        <w:numPr>
          <w:ilvl w:val="0"/>
          <w:numId w:val="8"/>
        </w:numPr>
        <w:shd w:val="clear" w:color="auto" w:fill="FFFFFF"/>
        <w:spacing w:after="0" w:line="24" w:lineRule="atLeast"/>
        <w:ind w:left="709" w:hanging="425"/>
        <w:rPr>
          <w:rFonts w:cstheme="minorHAnsi"/>
          <w:sz w:val="24"/>
          <w:szCs w:val="24"/>
        </w:rPr>
      </w:pPr>
      <w:r w:rsidRPr="008A4069">
        <w:rPr>
          <w:rFonts w:cstheme="minorHAnsi"/>
          <w:sz w:val="24"/>
          <w:szCs w:val="24"/>
          <w:shd w:val="clear" w:color="auto" w:fill="FFFFFF"/>
        </w:rPr>
        <w:t>Odwołanie</w:t>
      </w:r>
      <w:r w:rsidRPr="008A4069">
        <w:rPr>
          <w:rFonts w:cstheme="minorHAnsi"/>
          <w:sz w:val="24"/>
          <w:szCs w:val="24"/>
        </w:rPr>
        <w:t xml:space="preserve"> wnosi się do Prezesa Izby. </w:t>
      </w:r>
    </w:p>
    <w:p w14:paraId="727DA204" w14:textId="6B0B97B3" w:rsidR="00B40B53" w:rsidRPr="008A4069" w:rsidRDefault="00B40B53" w:rsidP="00704D93">
      <w:pPr>
        <w:pStyle w:val="Akapitzlist"/>
        <w:numPr>
          <w:ilvl w:val="0"/>
          <w:numId w:val="8"/>
        </w:numPr>
        <w:shd w:val="clear" w:color="auto" w:fill="FFFFFF"/>
        <w:spacing w:after="0" w:line="24" w:lineRule="atLeast"/>
        <w:ind w:left="709" w:hanging="425"/>
        <w:rPr>
          <w:rFonts w:cstheme="minorHAnsi"/>
          <w:sz w:val="24"/>
          <w:szCs w:val="24"/>
        </w:rPr>
      </w:pPr>
      <w:r w:rsidRPr="008A4069">
        <w:rPr>
          <w:rFonts w:cstheme="minorHAnsi"/>
          <w:sz w:val="24"/>
          <w:szCs w:val="24"/>
        </w:rPr>
        <w:t>Odwołujący przekazuje zamawiającemu odwołanie wniesione w formie elektronicznej albo postaci elektronicznej albo kopię tego odwołania, jeżeli zostało ono wniesione w</w:t>
      </w:r>
      <w:r w:rsidR="00832AE9" w:rsidRPr="008A4069">
        <w:rPr>
          <w:rFonts w:cstheme="minorHAnsi"/>
          <w:sz w:val="24"/>
          <w:szCs w:val="24"/>
        </w:rPr>
        <w:t> </w:t>
      </w:r>
      <w:r w:rsidRPr="008A4069">
        <w:rPr>
          <w:rFonts w:cstheme="minorHAnsi"/>
          <w:sz w:val="24"/>
          <w:szCs w:val="24"/>
        </w:rPr>
        <w:t>formie pisemnej, przed upływem terminu do wniesienia odwołania w taki sposób, aby mógł on zapoznać się z jego treścią przed upływem tego terminu.</w:t>
      </w:r>
    </w:p>
    <w:p w14:paraId="6E1754ED" w14:textId="1953DB6B" w:rsidR="009D154E" w:rsidRPr="008A4069" w:rsidRDefault="009D154E" w:rsidP="00704D93">
      <w:pPr>
        <w:pStyle w:val="Akapitzlist"/>
        <w:numPr>
          <w:ilvl w:val="0"/>
          <w:numId w:val="8"/>
        </w:numPr>
        <w:shd w:val="clear" w:color="auto" w:fill="FFFFFF"/>
        <w:spacing w:after="0" w:line="24" w:lineRule="atLeast"/>
        <w:ind w:left="709" w:hanging="425"/>
        <w:rPr>
          <w:rFonts w:cstheme="minorHAnsi"/>
          <w:sz w:val="24"/>
          <w:szCs w:val="24"/>
        </w:rPr>
      </w:pPr>
      <w:r w:rsidRPr="008A4069">
        <w:rPr>
          <w:rFonts w:cstheme="minorHAnsi"/>
          <w:sz w:val="24"/>
          <w:szCs w:val="24"/>
        </w:rPr>
        <w:t xml:space="preserve">Odwołanie wobec treści ogłoszenia lub treści </w:t>
      </w:r>
      <w:r w:rsidR="00B40B53" w:rsidRPr="008A4069">
        <w:rPr>
          <w:rFonts w:cstheme="minorHAnsi"/>
          <w:sz w:val="24"/>
          <w:szCs w:val="24"/>
        </w:rPr>
        <w:t>dokumentów zamówienia</w:t>
      </w:r>
      <w:r w:rsidRPr="008A4069">
        <w:rPr>
          <w:rFonts w:cstheme="minorHAnsi"/>
          <w:sz w:val="24"/>
          <w:szCs w:val="24"/>
        </w:rPr>
        <w:t xml:space="preserve"> wnosi się w</w:t>
      </w:r>
      <w:r w:rsidR="00832AE9" w:rsidRPr="008A4069">
        <w:rPr>
          <w:rFonts w:cstheme="minorHAnsi"/>
          <w:sz w:val="24"/>
          <w:szCs w:val="24"/>
        </w:rPr>
        <w:t> </w:t>
      </w:r>
      <w:r w:rsidRPr="008A4069">
        <w:rPr>
          <w:rFonts w:cstheme="minorHAnsi"/>
          <w:sz w:val="24"/>
          <w:szCs w:val="24"/>
        </w:rPr>
        <w:t xml:space="preserve">terminie </w:t>
      </w:r>
      <w:r w:rsidR="001A54E7" w:rsidRPr="008A4069">
        <w:rPr>
          <w:rFonts w:cstheme="minorHAnsi"/>
          <w:sz w:val="24"/>
          <w:szCs w:val="24"/>
        </w:rPr>
        <w:t>10</w:t>
      </w:r>
      <w:r w:rsidRPr="008A4069">
        <w:rPr>
          <w:rFonts w:cstheme="minorHAnsi"/>
          <w:sz w:val="24"/>
          <w:szCs w:val="24"/>
        </w:rPr>
        <w:t xml:space="preserve"> dni od dnia </w:t>
      </w:r>
      <w:r w:rsidR="001A54E7" w:rsidRPr="008A4069">
        <w:rPr>
          <w:rFonts w:cstheme="minorHAnsi"/>
          <w:sz w:val="24"/>
          <w:szCs w:val="24"/>
        </w:rPr>
        <w:t>publikacji</w:t>
      </w:r>
      <w:r w:rsidRPr="008A4069">
        <w:rPr>
          <w:rFonts w:cstheme="minorHAnsi"/>
          <w:sz w:val="24"/>
          <w:szCs w:val="24"/>
        </w:rPr>
        <w:t xml:space="preserve"> ogłoszenia w </w:t>
      </w:r>
      <w:r w:rsidR="001A54E7" w:rsidRPr="008A4069">
        <w:rPr>
          <w:rFonts w:cstheme="minorHAnsi"/>
          <w:sz w:val="24"/>
          <w:szCs w:val="24"/>
        </w:rPr>
        <w:t>Dzienniku Urzędowym Unii Europejskiej</w:t>
      </w:r>
      <w:r w:rsidRPr="008A4069">
        <w:rPr>
          <w:rFonts w:cstheme="minorHAnsi"/>
          <w:sz w:val="24"/>
          <w:szCs w:val="24"/>
        </w:rPr>
        <w:t xml:space="preserve"> lub </w:t>
      </w:r>
      <w:r w:rsidR="001A54E7" w:rsidRPr="008A4069">
        <w:rPr>
          <w:rFonts w:cstheme="minorHAnsi"/>
          <w:sz w:val="24"/>
          <w:szCs w:val="24"/>
        </w:rPr>
        <w:t xml:space="preserve">zamieszczenia </w:t>
      </w:r>
      <w:r w:rsidR="00B40B53" w:rsidRPr="008A4069">
        <w:rPr>
          <w:rFonts w:cstheme="minorHAnsi"/>
          <w:sz w:val="24"/>
          <w:szCs w:val="24"/>
        </w:rPr>
        <w:t>dokumentów zamówienia</w:t>
      </w:r>
      <w:r w:rsidRPr="008A4069">
        <w:rPr>
          <w:rFonts w:cstheme="minorHAnsi"/>
          <w:sz w:val="24"/>
          <w:szCs w:val="24"/>
        </w:rPr>
        <w:t xml:space="preserve"> na stronie internetowej.</w:t>
      </w:r>
    </w:p>
    <w:p w14:paraId="10220C46" w14:textId="02ADC875" w:rsidR="009D154E" w:rsidRPr="008A4069" w:rsidRDefault="009D154E" w:rsidP="00704D93">
      <w:pPr>
        <w:pStyle w:val="Akapitzlist"/>
        <w:numPr>
          <w:ilvl w:val="0"/>
          <w:numId w:val="8"/>
        </w:numPr>
        <w:shd w:val="clear" w:color="auto" w:fill="FFFFFF"/>
        <w:spacing w:after="0" w:line="24" w:lineRule="atLeast"/>
        <w:ind w:left="709" w:hanging="425"/>
        <w:rPr>
          <w:rFonts w:cstheme="minorHAnsi"/>
          <w:sz w:val="24"/>
          <w:szCs w:val="24"/>
        </w:rPr>
      </w:pPr>
      <w:r w:rsidRPr="008A4069">
        <w:rPr>
          <w:rFonts w:cstheme="minorHAnsi"/>
          <w:sz w:val="24"/>
          <w:szCs w:val="24"/>
        </w:rPr>
        <w:t>Odwołanie wnosi się w terminie:</w:t>
      </w:r>
    </w:p>
    <w:p w14:paraId="053D9CCB" w14:textId="70ABE287" w:rsidR="009D154E" w:rsidRPr="008A4069" w:rsidRDefault="001A54E7" w:rsidP="00704D93">
      <w:pPr>
        <w:pStyle w:val="Akapitzlist"/>
        <w:numPr>
          <w:ilvl w:val="2"/>
          <w:numId w:val="10"/>
        </w:numPr>
        <w:suppressAutoHyphens/>
        <w:spacing w:after="0" w:line="24" w:lineRule="atLeast"/>
        <w:ind w:left="993" w:hanging="284"/>
        <w:rPr>
          <w:rFonts w:cstheme="minorHAnsi"/>
          <w:sz w:val="24"/>
          <w:szCs w:val="24"/>
        </w:rPr>
      </w:pPr>
      <w:r w:rsidRPr="008A4069">
        <w:rPr>
          <w:rFonts w:cstheme="minorHAnsi"/>
          <w:sz w:val="24"/>
          <w:szCs w:val="24"/>
        </w:rPr>
        <w:t>10</w:t>
      </w:r>
      <w:r w:rsidR="009D154E" w:rsidRPr="008A4069">
        <w:rPr>
          <w:rFonts w:cstheme="minorHAnsi"/>
          <w:sz w:val="24"/>
          <w:szCs w:val="24"/>
        </w:rPr>
        <w:t xml:space="preserve"> dni od dnia przekazania informacji o czynności zamawiającego stanowiącej podstawę jego wniesienia, jeżeli informacja została przekazana przy użyciu środków komunikacji elektronicznej,</w:t>
      </w:r>
    </w:p>
    <w:p w14:paraId="27B4D68A" w14:textId="5E54B3AB" w:rsidR="009D154E" w:rsidRPr="008A4069" w:rsidRDefault="009D154E" w:rsidP="00704D93">
      <w:pPr>
        <w:pStyle w:val="Akapitzlist"/>
        <w:numPr>
          <w:ilvl w:val="2"/>
          <w:numId w:val="10"/>
        </w:numPr>
        <w:suppressAutoHyphens/>
        <w:spacing w:after="0" w:line="24" w:lineRule="atLeast"/>
        <w:ind w:left="993" w:hanging="284"/>
        <w:rPr>
          <w:rFonts w:cstheme="minorHAnsi"/>
          <w:sz w:val="24"/>
          <w:szCs w:val="24"/>
        </w:rPr>
      </w:pPr>
      <w:r w:rsidRPr="008A4069">
        <w:rPr>
          <w:rFonts w:cstheme="minorHAnsi"/>
          <w:sz w:val="24"/>
          <w:szCs w:val="24"/>
        </w:rPr>
        <w:lastRenderedPageBreak/>
        <w:t>1</w:t>
      </w:r>
      <w:r w:rsidR="001A54E7" w:rsidRPr="008A4069">
        <w:rPr>
          <w:rFonts w:cstheme="minorHAnsi"/>
          <w:sz w:val="24"/>
          <w:szCs w:val="24"/>
        </w:rPr>
        <w:t>5</w:t>
      </w:r>
      <w:r w:rsidRPr="008A4069">
        <w:rPr>
          <w:rFonts w:cstheme="minorHAnsi"/>
          <w:sz w:val="24"/>
          <w:szCs w:val="24"/>
        </w:rPr>
        <w:t xml:space="preserve"> dni od dnia przekazania informacji o czynności zamawiającego stanowiącej podstawę jego wniesienia, jeżeli informacja została przekazana w sposób inny niż określony w pkt 1</w:t>
      </w:r>
      <w:r w:rsidR="00B40B53" w:rsidRPr="008A4069">
        <w:rPr>
          <w:rFonts w:cstheme="minorHAnsi"/>
          <w:sz w:val="24"/>
          <w:szCs w:val="24"/>
        </w:rPr>
        <w:t>.</w:t>
      </w:r>
    </w:p>
    <w:p w14:paraId="5F9727D9" w14:textId="07283EA8" w:rsidR="009D154E" w:rsidRPr="008A4069" w:rsidRDefault="009D154E" w:rsidP="00704D93">
      <w:pPr>
        <w:pStyle w:val="Akapitzlist"/>
        <w:numPr>
          <w:ilvl w:val="0"/>
          <w:numId w:val="8"/>
        </w:numPr>
        <w:shd w:val="clear" w:color="auto" w:fill="FFFFFF"/>
        <w:spacing w:after="0" w:line="24" w:lineRule="atLeast"/>
        <w:ind w:left="709" w:hanging="425"/>
        <w:rPr>
          <w:rFonts w:cstheme="minorHAnsi"/>
          <w:sz w:val="24"/>
          <w:szCs w:val="24"/>
        </w:rPr>
      </w:pPr>
      <w:r w:rsidRPr="008A4069">
        <w:rPr>
          <w:rFonts w:cstheme="minorHAnsi"/>
          <w:sz w:val="24"/>
          <w:szCs w:val="24"/>
        </w:rPr>
        <w:t xml:space="preserve">Odwołanie w przypadkach innych niż określone w </w:t>
      </w:r>
      <w:r w:rsidR="00B40B53" w:rsidRPr="008A4069">
        <w:rPr>
          <w:rFonts w:cstheme="minorHAnsi"/>
          <w:sz w:val="24"/>
          <w:szCs w:val="24"/>
        </w:rPr>
        <w:t xml:space="preserve">ust. 7 i 8 </w:t>
      </w:r>
      <w:r w:rsidRPr="008A4069">
        <w:rPr>
          <w:rFonts w:cstheme="minorHAnsi"/>
          <w:sz w:val="24"/>
          <w:szCs w:val="24"/>
        </w:rPr>
        <w:t xml:space="preserve">wnosi się w terminie </w:t>
      </w:r>
      <w:r w:rsidR="001A54E7" w:rsidRPr="008A4069">
        <w:rPr>
          <w:rFonts w:cstheme="minorHAnsi"/>
          <w:sz w:val="24"/>
          <w:szCs w:val="24"/>
        </w:rPr>
        <w:t>10</w:t>
      </w:r>
      <w:r w:rsidRPr="008A4069">
        <w:rPr>
          <w:rFonts w:cstheme="minorHAnsi"/>
          <w:sz w:val="24"/>
          <w:szCs w:val="24"/>
        </w:rPr>
        <w:t xml:space="preserve"> dni od dnia, w którym powzięto lub przy zachowaniu należytej staranności można było powziąć wiadomość o okolicznościach stanowiących podstawę jego wniesienia</w:t>
      </w:r>
      <w:r w:rsidR="00B40B53" w:rsidRPr="008A4069">
        <w:rPr>
          <w:rFonts w:cstheme="minorHAnsi"/>
          <w:sz w:val="24"/>
          <w:szCs w:val="24"/>
        </w:rPr>
        <w:t>.</w:t>
      </w:r>
    </w:p>
    <w:p w14:paraId="4315821F" w14:textId="3ADA3C0C" w:rsidR="000566C1" w:rsidRPr="00AC5B0B" w:rsidRDefault="000566C1" w:rsidP="00443159">
      <w:pPr>
        <w:pStyle w:val="Akapitzlist"/>
        <w:shd w:val="clear" w:color="auto" w:fill="FFFFFF"/>
        <w:spacing w:after="0" w:line="24" w:lineRule="atLeast"/>
        <w:ind w:left="284"/>
        <w:rPr>
          <w:rFonts w:eastAsia="Times New Roman" w:cstheme="minorHAnsi"/>
          <w:b/>
          <w:bCs/>
          <w:sz w:val="24"/>
          <w:szCs w:val="24"/>
          <w:highlight w:val="yellow"/>
          <w:u w:val="single"/>
          <w:lang w:eastAsia="pl-PL"/>
        </w:rPr>
      </w:pPr>
    </w:p>
    <w:p w14:paraId="28872576" w14:textId="2A441D23" w:rsidR="00737C02" w:rsidRPr="009E596A" w:rsidRDefault="00737C02" w:rsidP="00443159">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9E596A">
        <w:rPr>
          <w:rFonts w:eastAsia="Times New Roman" w:cstheme="minorHAnsi"/>
          <w:b/>
          <w:bCs/>
          <w:sz w:val="24"/>
          <w:szCs w:val="24"/>
          <w:u w:val="single"/>
          <w:lang w:eastAsia="pl-PL"/>
        </w:rPr>
        <w:t>WYKAZ ZAŁĄCZNIKÓW DO SWZ</w:t>
      </w:r>
    </w:p>
    <w:p w14:paraId="30E66E81" w14:textId="77777777" w:rsidR="009E596A" w:rsidRPr="00DC4F28" w:rsidRDefault="009E596A" w:rsidP="009E596A">
      <w:pPr>
        <w:pStyle w:val="Akapitzlist"/>
        <w:numPr>
          <w:ilvl w:val="0"/>
          <w:numId w:val="7"/>
        </w:numPr>
        <w:suppressAutoHyphens/>
        <w:spacing w:after="0" w:line="240" w:lineRule="auto"/>
        <w:rPr>
          <w:rFonts w:cstheme="minorHAnsi"/>
          <w:sz w:val="24"/>
          <w:szCs w:val="24"/>
        </w:rPr>
      </w:pPr>
      <w:r w:rsidRPr="00DC4F28">
        <w:rPr>
          <w:rFonts w:cstheme="minorHAnsi"/>
          <w:sz w:val="24"/>
          <w:szCs w:val="24"/>
        </w:rPr>
        <w:t>Załącznik nr 1 – opis przedmiotu zamówienia.</w:t>
      </w:r>
    </w:p>
    <w:p w14:paraId="132A1B57" w14:textId="77777777" w:rsidR="009E596A" w:rsidRDefault="009E596A" w:rsidP="009E596A">
      <w:pPr>
        <w:pStyle w:val="Akapitzlist"/>
        <w:numPr>
          <w:ilvl w:val="0"/>
          <w:numId w:val="7"/>
        </w:numPr>
        <w:suppressAutoHyphens/>
        <w:spacing w:after="0" w:line="240" w:lineRule="auto"/>
        <w:rPr>
          <w:rFonts w:cstheme="minorHAnsi"/>
          <w:sz w:val="24"/>
          <w:szCs w:val="24"/>
        </w:rPr>
      </w:pPr>
      <w:r w:rsidRPr="00DC4F28">
        <w:rPr>
          <w:rFonts w:cstheme="minorHAnsi"/>
          <w:sz w:val="24"/>
          <w:szCs w:val="24"/>
        </w:rPr>
        <w:t xml:space="preserve">Załącznik nr 2 – </w:t>
      </w:r>
      <w:r>
        <w:rPr>
          <w:rFonts w:cstheme="minorHAnsi"/>
          <w:sz w:val="24"/>
          <w:szCs w:val="24"/>
        </w:rPr>
        <w:t xml:space="preserve">interaktywny </w:t>
      </w:r>
      <w:r w:rsidRPr="00DC4F28">
        <w:rPr>
          <w:rFonts w:cstheme="minorHAnsi"/>
          <w:sz w:val="24"/>
          <w:szCs w:val="24"/>
        </w:rPr>
        <w:t>formularz ofertowy.</w:t>
      </w:r>
    </w:p>
    <w:p w14:paraId="51678F3A" w14:textId="77777777" w:rsidR="009E596A" w:rsidRPr="00DC4F28" w:rsidRDefault="009E596A" w:rsidP="009E596A">
      <w:pPr>
        <w:pStyle w:val="Akapitzlist"/>
        <w:numPr>
          <w:ilvl w:val="0"/>
          <w:numId w:val="7"/>
        </w:numPr>
        <w:suppressAutoHyphens/>
        <w:spacing w:after="0" w:line="240" w:lineRule="auto"/>
        <w:rPr>
          <w:rFonts w:cstheme="minorHAnsi"/>
          <w:sz w:val="24"/>
          <w:szCs w:val="24"/>
        </w:rPr>
      </w:pPr>
      <w:r>
        <w:rPr>
          <w:rFonts w:cstheme="minorHAnsi"/>
          <w:sz w:val="24"/>
          <w:szCs w:val="24"/>
        </w:rPr>
        <w:t>Załącznik nr 3 – kosztorys ofertowy.</w:t>
      </w:r>
    </w:p>
    <w:p w14:paraId="0CEE8DDF" w14:textId="77777777" w:rsidR="009E596A" w:rsidRDefault="009E596A" w:rsidP="009E596A">
      <w:pPr>
        <w:pStyle w:val="Akapitzlist"/>
        <w:numPr>
          <w:ilvl w:val="0"/>
          <w:numId w:val="7"/>
        </w:numPr>
        <w:tabs>
          <w:tab w:val="num" w:pos="426"/>
        </w:tabs>
        <w:suppressAutoHyphens/>
        <w:spacing w:after="0" w:line="240" w:lineRule="auto"/>
        <w:jc w:val="both"/>
        <w:rPr>
          <w:rFonts w:cstheme="minorHAnsi"/>
          <w:bCs/>
          <w:sz w:val="24"/>
          <w:szCs w:val="24"/>
        </w:rPr>
      </w:pPr>
      <w:r w:rsidRPr="00DC4F28">
        <w:rPr>
          <w:rFonts w:cstheme="minorHAnsi"/>
          <w:sz w:val="24"/>
          <w:szCs w:val="24"/>
        </w:rPr>
        <w:t xml:space="preserve">Załącznik nr </w:t>
      </w:r>
      <w:r>
        <w:rPr>
          <w:rFonts w:cstheme="minorHAnsi"/>
          <w:sz w:val="24"/>
          <w:szCs w:val="24"/>
        </w:rPr>
        <w:t>4</w:t>
      </w:r>
      <w:r w:rsidRPr="00DC4F28">
        <w:rPr>
          <w:rFonts w:cstheme="minorHAnsi"/>
          <w:sz w:val="24"/>
          <w:szCs w:val="24"/>
        </w:rPr>
        <w:t xml:space="preserve"> – </w:t>
      </w:r>
      <w:r w:rsidRPr="00DC4F28">
        <w:rPr>
          <w:rFonts w:cstheme="minorHAnsi"/>
          <w:bCs/>
          <w:sz w:val="24"/>
          <w:szCs w:val="24"/>
        </w:rPr>
        <w:t>oświadczenie JEDZ.</w:t>
      </w:r>
    </w:p>
    <w:p w14:paraId="36C569C5" w14:textId="77777777" w:rsidR="009E596A" w:rsidRPr="00B179DD" w:rsidRDefault="009E596A" w:rsidP="009E596A">
      <w:pPr>
        <w:pStyle w:val="Akapitzlist"/>
        <w:numPr>
          <w:ilvl w:val="0"/>
          <w:numId w:val="7"/>
        </w:numPr>
        <w:tabs>
          <w:tab w:val="num" w:pos="426"/>
        </w:tabs>
        <w:suppressAutoHyphens/>
        <w:spacing w:after="0" w:line="240" w:lineRule="auto"/>
        <w:jc w:val="both"/>
        <w:rPr>
          <w:rFonts w:cstheme="minorHAnsi"/>
          <w:bCs/>
          <w:sz w:val="24"/>
          <w:szCs w:val="24"/>
        </w:rPr>
      </w:pPr>
      <w:r>
        <w:rPr>
          <w:rFonts w:cstheme="minorHAnsi"/>
          <w:bCs/>
          <w:sz w:val="24"/>
          <w:szCs w:val="24"/>
        </w:rPr>
        <w:t xml:space="preserve">Załącznik nr 5 – </w:t>
      </w:r>
      <w:r w:rsidRPr="00534B66">
        <w:rPr>
          <w:rFonts w:eastAsia="Verdana" w:cstheme="minorHAnsi"/>
          <w:bCs/>
          <w:sz w:val="24"/>
          <w:szCs w:val="24"/>
        </w:rPr>
        <w:t xml:space="preserve">oświadczenie </w:t>
      </w:r>
      <w:r w:rsidRPr="00534B66">
        <w:rPr>
          <w:rFonts w:cstheme="minorHAnsi"/>
          <w:sz w:val="24"/>
          <w:szCs w:val="24"/>
        </w:rPr>
        <w:t xml:space="preserve">dotyczące przesłanek wykluczenia z postępowania na podstawie art. 5k rozporządzenia 833/2014 oraz art. 7 ust. 1 ustawy o szczególnych rozwiązaniach w zakresie przeciwdziałania wspieraniu agresji na Ukrainę oraz służących ochronie bezpieczeństwa narodowego, </w:t>
      </w:r>
    </w:p>
    <w:p w14:paraId="4E778887" w14:textId="77777777" w:rsidR="009E596A" w:rsidRPr="00DC4F28" w:rsidRDefault="009E596A" w:rsidP="009E596A">
      <w:pPr>
        <w:pStyle w:val="Akapitzlist"/>
        <w:numPr>
          <w:ilvl w:val="0"/>
          <w:numId w:val="7"/>
        </w:numPr>
        <w:tabs>
          <w:tab w:val="num" w:pos="426"/>
        </w:tabs>
        <w:suppressAutoHyphens/>
        <w:spacing w:after="0" w:line="240" w:lineRule="auto"/>
        <w:jc w:val="both"/>
        <w:rPr>
          <w:rFonts w:cstheme="minorHAnsi"/>
          <w:bCs/>
          <w:sz w:val="24"/>
          <w:szCs w:val="24"/>
        </w:rPr>
      </w:pPr>
      <w:r w:rsidRPr="00DC4F28">
        <w:rPr>
          <w:rFonts w:cstheme="minorHAnsi"/>
          <w:bCs/>
          <w:sz w:val="24"/>
          <w:szCs w:val="24"/>
        </w:rPr>
        <w:t>Załącznik nr 6 – zobowiązanie podmiotu udostępniającego zasoby.</w:t>
      </w:r>
    </w:p>
    <w:p w14:paraId="31250A85" w14:textId="19B85945" w:rsidR="009E596A" w:rsidRPr="00B179DD" w:rsidRDefault="009E596A" w:rsidP="009E596A">
      <w:pPr>
        <w:pStyle w:val="Akapitzlist"/>
        <w:numPr>
          <w:ilvl w:val="0"/>
          <w:numId w:val="7"/>
        </w:numPr>
        <w:rPr>
          <w:rFonts w:cstheme="minorHAnsi"/>
          <w:sz w:val="24"/>
          <w:szCs w:val="24"/>
        </w:rPr>
      </w:pPr>
      <w:r w:rsidRPr="00B179DD">
        <w:rPr>
          <w:rFonts w:cstheme="minorHAnsi"/>
          <w:sz w:val="24"/>
          <w:szCs w:val="24"/>
        </w:rPr>
        <w:t xml:space="preserve">Załącznik nr </w:t>
      </w:r>
      <w:r>
        <w:rPr>
          <w:rFonts w:cstheme="minorHAnsi"/>
          <w:sz w:val="24"/>
          <w:szCs w:val="24"/>
        </w:rPr>
        <w:t xml:space="preserve">7 </w:t>
      </w:r>
      <w:r w:rsidRPr="00B179DD">
        <w:rPr>
          <w:rFonts w:cstheme="minorHAnsi"/>
          <w:sz w:val="24"/>
          <w:szCs w:val="24"/>
        </w:rPr>
        <w:t>– oświadczenie o podziale obowiązków (podmioty wspólne).</w:t>
      </w:r>
    </w:p>
    <w:p w14:paraId="75114CC8" w14:textId="0F9792DF" w:rsidR="009E596A" w:rsidRPr="00DC4F28" w:rsidRDefault="009E596A" w:rsidP="009E596A">
      <w:pPr>
        <w:pStyle w:val="Akapitzlist"/>
        <w:numPr>
          <w:ilvl w:val="0"/>
          <w:numId w:val="7"/>
        </w:numPr>
        <w:tabs>
          <w:tab w:val="num" w:pos="426"/>
        </w:tabs>
        <w:suppressAutoHyphens/>
        <w:spacing w:after="0" w:line="240" w:lineRule="auto"/>
        <w:jc w:val="both"/>
        <w:rPr>
          <w:rFonts w:cstheme="minorHAnsi"/>
          <w:bCs/>
          <w:sz w:val="24"/>
          <w:szCs w:val="24"/>
        </w:rPr>
      </w:pPr>
      <w:r w:rsidRPr="00DC4F28">
        <w:rPr>
          <w:rFonts w:cstheme="minorHAnsi"/>
          <w:bCs/>
          <w:sz w:val="24"/>
          <w:szCs w:val="24"/>
        </w:rPr>
        <w:t xml:space="preserve">Załącznik nr </w:t>
      </w:r>
      <w:r>
        <w:rPr>
          <w:rFonts w:cstheme="minorHAnsi"/>
          <w:bCs/>
          <w:sz w:val="24"/>
          <w:szCs w:val="24"/>
        </w:rPr>
        <w:t>8</w:t>
      </w:r>
      <w:r w:rsidRPr="00DC4F28">
        <w:rPr>
          <w:rFonts w:cstheme="minorHAnsi"/>
          <w:bCs/>
          <w:sz w:val="24"/>
          <w:szCs w:val="24"/>
        </w:rPr>
        <w:t xml:space="preserve"> – oświadczenie dot. grupy kapitałowej.</w:t>
      </w:r>
    </w:p>
    <w:p w14:paraId="33BB84E6" w14:textId="60292381" w:rsidR="009E596A" w:rsidRPr="00DC4F28" w:rsidRDefault="009E596A" w:rsidP="009E596A">
      <w:pPr>
        <w:pStyle w:val="Akapitzlist"/>
        <w:numPr>
          <w:ilvl w:val="0"/>
          <w:numId w:val="7"/>
        </w:numPr>
        <w:tabs>
          <w:tab w:val="num" w:pos="426"/>
        </w:tabs>
        <w:suppressAutoHyphens/>
        <w:spacing w:after="0" w:line="240" w:lineRule="auto"/>
        <w:jc w:val="both"/>
        <w:rPr>
          <w:rFonts w:cstheme="minorHAnsi"/>
          <w:bCs/>
          <w:sz w:val="24"/>
          <w:szCs w:val="24"/>
        </w:rPr>
      </w:pPr>
      <w:r w:rsidRPr="00DC4F28">
        <w:rPr>
          <w:rFonts w:cstheme="minorHAnsi"/>
          <w:bCs/>
          <w:sz w:val="24"/>
          <w:szCs w:val="24"/>
        </w:rPr>
        <w:t xml:space="preserve">Załącznik nr </w:t>
      </w:r>
      <w:r>
        <w:rPr>
          <w:rFonts w:cstheme="minorHAnsi"/>
          <w:bCs/>
          <w:sz w:val="24"/>
          <w:szCs w:val="24"/>
        </w:rPr>
        <w:t>9</w:t>
      </w:r>
      <w:r w:rsidRPr="00DC4F28">
        <w:rPr>
          <w:rFonts w:cstheme="minorHAnsi"/>
          <w:bCs/>
          <w:sz w:val="24"/>
          <w:szCs w:val="24"/>
        </w:rPr>
        <w:t xml:space="preserve"> – oświadczenie o aktualności informacji złożonych w oświadczeniu wstępnym.</w:t>
      </w:r>
    </w:p>
    <w:p w14:paraId="3BE6494A" w14:textId="385D013C" w:rsidR="009E596A" w:rsidRPr="00DC4F28" w:rsidRDefault="009E596A" w:rsidP="009E596A">
      <w:pPr>
        <w:pStyle w:val="Akapitzlist"/>
        <w:numPr>
          <w:ilvl w:val="0"/>
          <w:numId w:val="7"/>
        </w:numPr>
        <w:tabs>
          <w:tab w:val="num" w:pos="426"/>
        </w:tabs>
        <w:suppressAutoHyphens/>
        <w:spacing w:after="0" w:line="240" w:lineRule="auto"/>
        <w:jc w:val="both"/>
        <w:rPr>
          <w:rFonts w:cstheme="minorHAnsi"/>
          <w:bCs/>
          <w:sz w:val="24"/>
          <w:szCs w:val="24"/>
        </w:rPr>
      </w:pPr>
      <w:r w:rsidRPr="00DC4F28">
        <w:rPr>
          <w:rFonts w:cstheme="minorHAnsi"/>
          <w:bCs/>
          <w:sz w:val="24"/>
          <w:szCs w:val="24"/>
        </w:rPr>
        <w:t>Załącznik nr 1</w:t>
      </w:r>
      <w:r>
        <w:rPr>
          <w:rFonts w:cstheme="minorHAnsi"/>
          <w:bCs/>
          <w:sz w:val="24"/>
          <w:szCs w:val="24"/>
        </w:rPr>
        <w:t>0</w:t>
      </w:r>
      <w:r w:rsidRPr="00DC4F28">
        <w:rPr>
          <w:rFonts w:cstheme="minorHAnsi"/>
          <w:bCs/>
          <w:sz w:val="24"/>
          <w:szCs w:val="24"/>
        </w:rPr>
        <w:t xml:space="preserve"> – wykaz usług.</w:t>
      </w:r>
    </w:p>
    <w:p w14:paraId="0C967EA4" w14:textId="5B64D001" w:rsidR="009E596A" w:rsidRPr="00DC4F28" w:rsidRDefault="009E596A" w:rsidP="009E596A">
      <w:pPr>
        <w:pStyle w:val="Akapitzlist"/>
        <w:numPr>
          <w:ilvl w:val="0"/>
          <w:numId w:val="7"/>
        </w:numPr>
        <w:tabs>
          <w:tab w:val="num" w:pos="426"/>
        </w:tabs>
        <w:suppressAutoHyphens/>
        <w:spacing w:after="0" w:line="240" w:lineRule="auto"/>
        <w:jc w:val="both"/>
        <w:rPr>
          <w:rFonts w:cstheme="minorHAnsi"/>
          <w:bCs/>
          <w:sz w:val="24"/>
          <w:szCs w:val="24"/>
        </w:rPr>
      </w:pPr>
      <w:r w:rsidRPr="00DC4F28">
        <w:rPr>
          <w:rFonts w:cstheme="minorHAnsi"/>
          <w:bCs/>
          <w:sz w:val="24"/>
          <w:szCs w:val="24"/>
        </w:rPr>
        <w:t>Załączniki nr 1</w:t>
      </w:r>
      <w:r>
        <w:rPr>
          <w:rFonts w:cstheme="minorHAnsi"/>
          <w:bCs/>
          <w:sz w:val="24"/>
          <w:szCs w:val="24"/>
        </w:rPr>
        <w:t>1</w:t>
      </w:r>
      <w:r w:rsidRPr="00DC4F28">
        <w:rPr>
          <w:rFonts w:cstheme="minorHAnsi"/>
          <w:bCs/>
          <w:sz w:val="24"/>
          <w:szCs w:val="24"/>
        </w:rPr>
        <w:t xml:space="preserve"> – wzór umowy. </w:t>
      </w:r>
    </w:p>
    <w:p w14:paraId="04851C7E" w14:textId="055CB0A6" w:rsidR="009E596A" w:rsidRDefault="009E596A" w:rsidP="009E596A">
      <w:pPr>
        <w:pStyle w:val="Akapitzlist"/>
        <w:numPr>
          <w:ilvl w:val="0"/>
          <w:numId w:val="7"/>
        </w:numPr>
        <w:tabs>
          <w:tab w:val="num" w:pos="426"/>
        </w:tabs>
        <w:suppressAutoHyphens/>
        <w:spacing w:after="0" w:line="240" w:lineRule="auto"/>
        <w:jc w:val="both"/>
        <w:rPr>
          <w:rFonts w:cstheme="minorHAnsi"/>
          <w:sz w:val="24"/>
          <w:szCs w:val="24"/>
        </w:rPr>
      </w:pPr>
      <w:r w:rsidRPr="00DC4F28">
        <w:rPr>
          <w:rFonts w:cstheme="minorHAnsi"/>
          <w:bCs/>
          <w:sz w:val="24"/>
          <w:szCs w:val="24"/>
        </w:rPr>
        <w:t>Załącznik nr 1</w:t>
      </w:r>
      <w:r>
        <w:rPr>
          <w:rFonts w:cstheme="minorHAnsi"/>
          <w:bCs/>
          <w:sz w:val="24"/>
          <w:szCs w:val="24"/>
        </w:rPr>
        <w:t>2</w:t>
      </w:r>
      <w:r w:rsidRPr="00DC4F28">
        <w:rPr>
          <w:rFonts w:cstheme="minorHAnsi"/>
          <w:bCs/>
          <w:sz w:val="24"/>
          <w:szCs w:val="24"/>
        </w:rPr>
        <w:t xml:space="preserve"> – klauzula</w:t>
      </w:r>
      <w:r w:rsidRPr="00DC4F28">
        <w:rPr>
          <w:rFonts w:cstheme="minorHAnsi"/>
          <w:sz w:val="24"/>
          <w:szCs w:val="24"/>
        </w:rPr>
        <w:t xml:space="preserve"> dotycząca ochrony danych osobowych.</w:t>
      </w:r>
    </w:p>
    <w:p w14:paraId="64DF1B2D" w14:textId="3DF3C3D2" w:rsidR="00E460E7" w:rsidRDefault="00E460E7" w:rsidP="00A42917">
      <w:pPr>
        <w:tabs>
          <w:tab w:val="left" w:pos="329"/>
        </w:tabs>
        <w:spacing w:after="0" w:line="24" w:lineRule="atLeast"/>
        <w:jc w:val="right"/>
        <w:rPr>
          <w:rFonts w:cstheme="minorHAnsi"/>
          <w:b/>
          <w:i/>
          <w:sz w:val="24"/>
          <w:szCs w:val="24"/>
        </w:rPr>
      </w:pPr>
    </w:p>
    <w:p w14:paraId="4BAC23F5" w14:textId="25EC5196" w:rsidR="006C4423" w:rsidRDefault="006C4423" w:rsidP="00A42917">
      <w:pPr>
        <w:tabs>
          <w:tab w:val="left" w:pos="329"/>
        </w:tabs>
        <w:spacing w:after="0" w:line="24" w:lineRule="atLeast"/>
        <w:jc w:val="right"/>
        <w:rPr>
          <w:rFonts w:cstheme="minorHAnsi"/>
          <w:b/>
          <w:i/>
          <w:sz w:val="24"/>
          <w:szCs w:val="24"/>
        </w:rPr>
      </w:pPr>
    </w:p>
    <w:p w14:paraId="7602AA53" w14:textId="77777777" w:rsidR="006C4423" w:rsidRDefault="006C4423" w:rsidP="00A42917">
      <w:pPr>
        <w:tabs>
          <w:tab w:val="left" w:pos="329"/>
        </w:tabs>
        <w:spacing w:after="0" w:line="24" w:lineRule="atLeast"/>
        <w:jc w:val="right"/>
        <w:rPr>
          <w:rFonts w:cstheme="minorHAnsi"/>
          <w:b/>
          <w:i/>
          <w:sz w:val="24"/>
          <w:szCs w:val="24"/>
        </w:rPr>
      </w:pPr>
    </w:p>
    <w:p w14:paraId="5F9BAACB" w14:textId="77777777" w:rsidR="00E460E7" w:rsidRDefault="00E460E7" w:rsidP="00A42917">
      <w:pPr>
        <w:tabs>
          <w:tab w:val="left" w:pos="329"/>
        </w:tabs>
        <w:spacing w:after="0" w:line="24" w:lineRule="atLeast"/>
        <w:jc w:val="right"/>
        <w:rPr>
          <w:rFonts w:cstheme="minorHAnsi"/>
          <w:b/>
          <w:i/>
          <w:sz w:val="24"/>
          <w:szCs w:val="24"/>
        </w:rPr>
      </w:pPr>
    </w:p>
    <w:p w14:paraId="373EE63B" w14:textId="340C0828" w:rsidR="003E45FF" w:rsidRPr="00443159" w:rsidRDefault="003E45FF" w:rsidP="00E460E7">
      <w:pPr>
        <w:spacing w:after="0" w:line="24" w:lineRule="atLeast"/>
        <w:ind w:left="1985"/>
        <w:jc w:val="right"/>
        <w:rPr>
          <w:rFonts w:eastAsia="Times New Roman" w:cstheme="minorHAnsi"/>
          <w:b/>
          <w:bCs/>
          <w:sz w:val="24"/>
          <w:szCs w:val="24"/>
          <w:lang w:eastAsia="pl-PL"/>
        </w:rPr>
      </w:pPr>
    </w:p>
    <w:sectPr w:rsidR="003E45FF" w:rsidRPr="00443159" w:rsidSect="00E460E7">
      <w:footerReference w:type="default" r:id="rId36"/>
      <w:footerReference w:type="first" r:id="rId37"/>
      <w:pgSz w:w="11906" w:h="16838"/>
      <w:pgMar w:top="1418"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D3FF9" w14:textId="77777777" w:rsidR="003B13CC" w:rsidRDefault="003B13CC" w:rsidP="003E45FF">
      <w:pPr>
        <w:spacing w:after="0" w:line="240" w:lineRule="auto"/>
      </w:pPr>
      <w:r>
        <w:separator/>
      </w:r>
    </w:p>
  </w:endnote>
  <w:endnote w:type="continuationSeparator" w:id="0">
    <w:p w14:paraId="7CF84E9C" w14:textId="77777777" w:rsidR="003B13CC" w:rsidRDefault="003B13CC"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tarSymbol">
    <w:altName w:val="MS Gothic"/>
    <w:panose1 w:val="020B0604020202020204"/>
    <w:charset w:val="EE"/>
    <w:family w:val="auto"/>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IDFont+F4">
    <w:altName w:val="Cambria"/>
    <w:panose1 w:val="020B0604020202020204"/>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4B20" w14:textId="0F8DBF75" w:rsidR="00874945" w:rsidRPr="00DE1734" w:rsidRDefault="00874945" w:rsidP="00874945">
    <w:pPr>
      <w:pStyle w:val="Stopka"/>
      <w:jc w:val="center"/>
      <w:rPr>
        <w:rFonts w:cstheme="minorHAnsi"/>
        <w:i/>
        <w:iCs/>
      </w:rPr>
    </w:pPr>
    <w:r w:rsidRPr="0023596B">
      <w:rPr>
        <w:rFonts w:cstheme="minorHAnsi"/>
        <w:i/>
        <w:iCs/>
      </w:rPr>
      <w:t>____________________________________________________________________</w:t>
    </w:r>
    <w:sdt>
      <w:sdtPr>
        <w:rPr>
          <w:rFonts w:cstheme="minorHAnsi"/>
          <w:i/>
          <w:iCs/>
        </w:rPr>
        <w:id w:val="-116452525"/>
        <w:docPartObj>
          <w:docPartGallery w:val="Page Numbers (Bottom of Page)"/>
          <w:docPartUnique/>
        </w:docPartObj>
      </w:sdtPr>
      <w:sdtContent>
        <w:sdt>
          <w:sdtPr>
            <w:rPr>
              <w:rFonts w:cstheme="minorHAnsi"/>
              <w:i/>
              <w:iCs/>
            </w:rPr>
            <w:id w:val="-1603637434"/>
            <w:docPartObj>
              <w:docPartGallery w:val="Page Numbers (Top of Page)"/>
              <w:docPartUnique/>
            </w:docPartObj>
          </w:sdtPr>
          <w:sdtContent>
            <w:r w:rsidRPr="00D850E1">
              <w:rPr>
                <w:rFonts w:cstheme="minorHAnsi"/>
                <w:i/>
                <w:iCs/>
              </w:rPr>
              <w:t xml:space="preserve">Strona </w:t>
            </w:r>
            <w:r w:rsidRPr="00D850E1">
              <w:rPr>
                <w:rFonts w:cstheme="minorHAnsi"/>
                <w:i/>
                <w:iCs/>
              </w:rPr>
              <w:fldChar w:fldCharType="begin"/>
            </w:r>
            <w:r w:rsidRPr="00D850E1">
              <w:rPr>
                <w:rFonts w:cstheme="minorHAnsi"/>
                <w:i/>
                <w:iCs/>
              </w:rPr>
              <w:instrText>PAGE</w:instrText>
            </w:r>
            <w:r w:rsidRPr="00D850E1">
              <w:rPr>
                <w:rFonts w:cstheme="minorHAnsi"/>
                <w:i/>
                <w:iCs/>
              </w:rPr>
              <w:fldChar w:fldCharType="separate"/>
            </w:r>
            <w:r>
              <w:rPr>
                <w:rFonts w:cstheme="minorHAnsi"/>
                <w:i/>
                <w:iCs/>
              </w:rPr>
              <w:t>1</w:t>
            </w:r>
            <w:r w:rsidRPr="00D850E1">
              <w:rPr>
                <w:rFonts w:cstheme="minorHAnsi"/>
                <w:i/>
                <w:iCs/>
              </w:rPr>
              <w:fldChar w:fldCharType="end"/>
            </w:r>
            <w:r w:rsidRPr="00D850E1">
              <w:rPr>
                <w:rFonts w:cstheme="minorHAnsi"/>
                <w:i/>
                <w:iCs/>
              </w:rPr>
              <w:t xml:space="preserve"> z </w:t>
            </w:r>
            <w:r w:rsidRPr="00D850E1">
              <w:rPr>
                <w:rFonts w:cstheme="minorHAnsi"/>
                <w:i/>
                <w:iCs/>
              </w:rPr>
              <w:fldChar w:fldCharType="begin"/>
            </w:r>
            <w:r w:rsidRPr="00D850E1">
              <w:rPr>
                <w:rFonts w:cstheme="minorHAnsi"/>
                <w:i/>
                <w:iCs/>
              </w:rPr>
              <w:instrText>NUMPAGES</w:instrText>
            </w:r>
            <w:r w:rsidRPr="00D850E1">
              <w:rPr>
                <w:rFonts w:cstheme="minorHAnsi"/>
                <w:i/>
                <w:iCs/>
              </w:rPr>
              <w:fldChar w:fldCharType="separate"/>
            </w:r>
            <w:r>
              <w:rPr>
                <w:rFonts w:cstheme="minorHAnsi"/>
                <w:i/>
                <w:iCs/>
              </w:rPr>
              <w:t>26</w:t>
            </w:r>
            <w:r w:rsidRPr="00D850E1">
              <w:rPr>
                <w:rFonts w:cstheme="minorHAnsi"/>
                <w:i/>
                <w:iCs/>
              </w:rPr>
              <w:fldChar w:fldCharType="end"/>
            </w:r>
            <w:r w:rsidRPr="00D850E1">
              <w:rPr>
                <w:rFonts w:cstheme="minorHAnsi"/>
                <w:i/>
                <w:iCs/>
              </w:rPr>
              <w:t xml:space="preserve"> </w:t>
            </w:r>
            <w:r w:rsidRPr="00D850E1">
              <w:rPr>
                <w:rFonts w:cstheme="minorHAnsi"/>
                <w:i/>
                <w:iCs/>
              </w:rPr>
              <w:br/>
              <w:t xml:space="preserve">SWZ </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36249" w14:textId="23944D48" w:rsidR="00DE58BA" w:rsidRPr="00DE1734" w:rsidRDefault="00DE58BA" w:rsidP="00DE58BA">
    <w:pPr>
      <w:pStyle w:val="Stopka"/>
      <w:jc w:val="center"/>
      <w:rPr>
        <w:rFonts w:cstheme="minorHAnsi"/>
        <w:i/>
        <w:iCs/>
      </w:rPr>
    </w:pPr>
    <w:r w:rsidRPr="0023596B">
      <w:rPr>
        <w:rFonts w:cstheme="minorHAnsi"/>
        <w:i/>
        <w:iCs/>
      </w:rPr>
      <w:t>____________________________________________________________________</w:t>
    </w:r>
    <w:sdt>
      <w:sdtPr>
        <w:rPr>
          <w:rFonts w:cstheme="minorHAnsi"/>
          <w:i/>
          <w:iCs/>
        </w:rPr>
        <w:id w:val="-1164617141"/>
        <w:docPartObj>
          <w:docPartGallery w:val="Page Numbers (Bottom of Page)"/>
          <w:docPartUnique/>
        </w:docPartObj>
      </w:sdtPr>
      <w:sdtContent>
        <w:sdt>
          <w:sdtPr>
            <w:rPr>
              <w:rFonts w:cstheme="minorHAnsi"/>
              <w:i/>
              <w:iCs/>
            </w:rPr>
            <w:id w:val="1226569467"/>
            <w:docPartObj>
              <w:docPartGallery w:val="Page Numbers (Top of Page)"/>
              <w:docPartUnique/>
            </w:docPartObj>
          </w:sdtPr>
          <w:sdtContent>
            <w:r w:rsidRPr="00D850E1">
              <w:rPr>
                <w:rFonts w:cstheme="minorHAnsi"/>
                <w:i/>
                <w:iCs/>
              </w:rPr>
              <w:t xml:space="preserve">Strona </w:t>
            </w:r>
            <w:r w:rsidRPr="00D850E1">
              <w:rPr>
                <w:rFonts w:cstheme="minorHAnsi"/>
                <w:i/>
                <w:iCs/>
              </w:rPr>
              <w:fldChar w:fldCharType="begin"/>
            </w:r>
            <w:r w:rsidRPr="00D850E1">
              <w:rPr>
                <w:rFonts w:cstheme="minorHAnsi"/>
                <w:i/>
                <w:iCs/>
              </w:rPr>
              <w:instrText>PAGE</w:instrText>
            </w:r>
            <w:r w:rsidRPr="00D850E1">
              <w:rPr>
                <w:rFonts w:cstheme="minorHAnsi"/>
                <w:i/>
                <w:iCs/>
              </w:rPr>
              <w:fldChar w:fldCharType="separate"/>
            </w:r>
            <w:r>
              <w:rPr>
                <w:rFonts w:cstheme="minorHAnsi"/>
                <w:i/>
                <w:iCs/>
              </w:rPr>
              <w:t>2</w:t>
            </w:r>
            <w:r w:rsidRPr="00D850E1">
              <w:rPr>
                <w:rFonts w:cstheme="minorHAnsi"/>
                <w:i/>
                <w:iCs/>
              </w:rPr>
              <w:fldChar w:fldCharType="end"/>
            </w:r>
            <w:r w:rsidRPr="00D850E1">
              <w:rPr>
                <w:rFonts w:cstheme="minorHAnsi"/>
                <w:i/>
                <w:iCs/>
              </w:rPr>
              <w:t xml:space="preserve"> z </w:t>
            </w:r>
            <w:r w:rsidRPr="00D850E1">
              <w:rPr>
                <w:rFonts w:cstheme="minorHAnsi"/>
                <w:i/>
                <w:iCs/>
              </w:rPr>
              <w:fldChar w:fldCharType="begin"/>
            </w:r>
            <w:r w:rsidRPr="00D850E1">
              <w:rPr>
                <w:rFonts w:cstheme="minorHAnsi"/>
                <w:i/>
                <w:iCs/>
              </w:rPr>
              <w:instrText>NUMPAGES</w:instrText>
            </w:r>
            <w:r w:rsidRPr="00D850E1">
              <w:rPr>
                <w:rFonts w:cstheme="minorHAnsi"/>
                <w:i/>
                <w:iCs/>
              </w:rPr>
              <w:fldChar w:fldCharType="separate"/>
            </w:r>
            <w:r>
              <w:rPr>
                <w:rFonts w:cstheme="minorHAnsi"/>
                <w:i/>
                <w:iCs/>
              </w:rPr>
              <w:t>26</w:t>
            </w:r>
            <w:r w:rsidRPr="00D850E1">
              <w:rPr>
                <w:rFonts w:cstheme="minorHAnsi"/>
                <w:i/>
                <w:iCs/>
              </w:rPr>
              <w:fldChar w:fldCharType="end"/>
            </w:r>
            <w:r w:rsidRPr="00D850E1">
              <w:rPr>
                <w:rFonts w:cstheme="minorHAnsi"/>
                <w:i/>
                <w:iCs/>
              </w:rPr>
              <w:t xml:space="preserve"> </w:t>
            </w:r>
            <w:r w:rsidRPr="00D850E1">
              <w:rPr>
                <w:rFonts w:cstheme="minorHAnsi"/>
                <w:i/>
                <w:iCs/>
              </w:rPr>
              <w:br/>
              <w:t xml:space="preserve">SWZ </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DE6EF" w14:textId="77777777" w:rsidR="003B13CC" w:rsidRDefault="003B13CC" w:rsidP="003E45FF">
      <w:pPr>
        <w:spacing w:after="0" w:line="240" w:lineRule="auto"/>
      </w:pPr>
      <w:r>
        <w:separator/>
      </w:r>
    </w:p>
  </w:footnote>
  <w:footnote w:type="continuationSeparator" w:id="0">
    <w:p w14:paraId="716CA679" w14:textId="77777777" w:rsidR="003B13CC" w:rsidRDefault="003B13CC" w:rsidP="003E4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4"/>
    <w:lvl w:ilvl="0">
      <w:start w:val="1"/>
      <w:numFmt w:val="decimal"/>
      <w:lvlText w:val="%1)"/>
      <w:lvlJc w:val="left"/>
      <w:pPr>
        <w:tabs>
          <w:tab w:val="num" w:pos="2978"/>
        </w:tabs>
        <w:ind w:left="3982"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40157C8"/>
    <w:multiLevelType w:val="hybridMultilevel"/>
    <w:tmpl w:val="F904A972"/>
    <w:lvl w:ilvl="0" w:tplc="4F8E5224">
      <w:start w:val="1"/>
      <w:numFmt w:val="upperRoman"/>
      <w:lvlText w:val="%1."/>
      <w:lvlJc w:val="right"/>
      <w:pPr>
        <w:ind w:left="8866" w:hanging="360"/>
      </w:pPr>
      <w:rPr>
        <w:rFonts w:asciiTheme="minorHAnsi" w:hAnsiTheme="minorHAnsi" w:cstheme="minorHAnsi" w:hint="default"/>
        <w:b/>
        <w:bCs w:val="0"/>
        <w:sz w:val="24"/>
        <w:szCs w:val="24"/>
      </w:rPr>
    </w:lvl>
    <w:lvl w:ilvl="1" w:tplc="48A41334">
      <w:numFmt w:val="bullet"/>
      <w:lvlText w:val=""/>
      <w:lvlJc w:val="left"/>
      <w:pPr>
        <w:ind w:left="1440" w:hanging="360"/>
      </w:pPr>
      <w:rPr>
        <w:rFonts w:ascii="Symbol" w:eastAsiaTheme="minorHAnsi" w:hAnsi="Symbol" w:cs="Times New Roman" w:hint="default"/>
      </w:rPr>
    </w:lvl>
    <w:lvl w:ilvl="2" w:tplc="0415001B">
      <w:start w:val="1"/>
      <w:numFmt w:val="lowerRoman"/>
      <w:lvlText w:val="%3."/>
      <w:lvlJc w:val="right"/>
      <w:pPr>
        <w:ind w:left="2160" w:hanging="180"/>
      </w:pPr>
    </w:lvl>
    <w:lvl w:ilvl="3" w:tplc="FCA04DCA">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0777CE"/>
    <w:multiLevelType w:val="hybridMultilevel"/>
    <w:tmpl w:val="FB685404"/>
    <w:lvl w:ilvl="0" w:tplc="495CBCD0">
      <w:start w:val="4"/>
      <w:numFmt w:val="upperRoman"/>
      <w:lvlText w:val="%1."/>
      <w:lvlJc w:val="left"/>
      <w:pPr>
        <w:ind w:left="720" w:hanging="720"/>
      </w:pPr>
      <w:rPr>
        <w:rFonts w:hint="default"/>
        <w:b/>
        <w:color w:val="auto"/>
      </w:rPr>
    </w:lvl>
    <w:lvl w:ilvl="1" w:tplc="88D26F58">
      <w:start w:val="1"/>
      <w:numFmt w:val="decimal"/>
      <w:lvlText w:val="%2)"/>
      <w:lvlJc w:val="left"/>
      <w:pPr>
        <w:ind w:left="360" w:hanging="360"/>
      </w:pPr>
      <w:rPr>
        <w:rFonts w:asciiTheme="minorHAnsi" w:eastAsia="Times New Roman" w:hAnsiTheme="minorHAnsi" w:cstheme="minorHAnsi" w:hint="default"/>
        <w:b/>
        <w:bCs w:val="0"/>
      </w:rPr>
    </w:lvl>
    <w:lvl w:ilvl="2" w:tplc="3BE419D8">
      <w:start w:val="1"/>
      <w:numFmt w:val="decimal"/>
      <w:lvlText w:val="%3)"/>
      <w:lvlJc w:val="left"/>
      <w:pPr>
        <w:ind w:left="502" w:hanging="360"/>
      </w:pPr>
      <w:rPr>
        <w:rFonts w:hint="default"/>
        <w:b w:val="0"/>
        <w:bCs w:val="0"/>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D88B9B0">
      <w:start w:val="1"/>
      <w:numFmt w:val="lowerLetter"/>
      <w:lvlText w:val="%6)"/>
      <w:lvlJc w:val="left"/>
      <w:pPr>
        <w:ind w:left="1778" w:hanging="360"/>
      </w:pPr>
      <w:rPr>
        <w:rFonts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C247655"/>
    <w:multiLevelType w:val="hybridMultilevel"/>
    <w:tmpl w:val="AF54B80C"/>
    <w:lvl w:ilvl="0" w:tplc="323458DE">
      <w:start w:val="1"/>
      <w:numFmt w:val="decimal"/>
      <w:lvlText w:val="%1."/>
      <w:lvlJc w:val="left"/>
      <w:pPr>
        <w:ind w:left="3621"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E9B7661"/>
    <w:multiLevelType w:val="hybridMultilevel"/>
    <w:tmpl w:val="5EBCEC4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12144B50"/>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FB5A64"/>
    <w:multiLevelType w:val="hybridMultilevel"/>
    <w:tmpl w:val="23442F76"/>
    <w:lvl w:ilvl="0" w:tplc="4E66FEE4">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C756637"/>
    <w:multiLevelType w:val="hybridMultilevel"/>
    <w:tmpl w:val="356E12CC"/>
    <w:lvl w:ilvl="0" w:tplc="B2AE72CC">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8"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E90178"/>
    <w:multiLevelType w:val="hybridMultilevel"/>
    <w:tmpl w:val="49884C50"/>
    <w:lvl w:ilvl="0" w:tplc="EA766DDC">
      <w:start w:val="1"/>
      <w:numFmt w:val="decimal"/>
      <w:lvlText w:val="%1)"/>
      <w:lvlJc w:val="left"/>
      <w:pPr>
        <w:ind w:left="360" w:hanging="360"/>
      </w:pPr>
      <w:rPr>
        <w:rFonts w:asciiTheme="minorHAnsi" w:eastAsia="Times New Roman" w:hAnsiTheme="minorHAnsi" w:cstheme="minorHAnsi" w:hint="default"/>
        <w:b w:val="0"/>
        <w:bCs/>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2C933521"/>
    <w:multiLevelType w:val="hybridMultilevel"/>
    <w:tmpl w:val="CCFED4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4" w15:restartNumberingAfterBreak="0">
    <w:nsid w:val="32A05372"/>
    <w:multiLevelType w:val="hybridMultilevel"/>
    <w:tmpl w:val="EC7AA82E"/>
    <w:lvl w:ilvl="0" w:tplc="889A12B6">
      <w:start w:val="1"/>
      <w:numFmt w:val="upperRoman"/>
      <w:lvlText w:val="%1."/>
      <w:lvlJc w:val="left"/>
      <w:pPr>
        <w:ind w:left="1146" w:hanging="720"/>
      </w:pPr>
      <w:rPr>
        <w:rFonts w:ascii="Times New Roman" w:hAnsi="Times New Roman" w:cs="Times New Roman" w:hint="default"/>
        <w:sz w:val="24"/>
        <w:szCs w:val="24"/>
      </w:rPr>
    </w:lvl>
    <w:lvl w:ilvl="1" w:tplc="0A06EEDE">
      <w:start w:val="1"/>
      <w:numFmt w:val="decimal"/>
      <w:lvlText w:val="%2."/>
      <w:lvlJc w:val="left"/>
      <w:pPr>
        <w:tabs>
          <w:tab w:val="num" w:pos="360"/>
        </w:tabs>
        <w:ind w:left="360" w:hanging="360"/>
      </w:pPr>
      <w:rPr>
        <w:rFonts w:hint="default"/>
        <w:sz w:val="24"/>
        <w:szCs w:val="24"/>
      </w:rPr>
    </w:lvl>
    <w:lvl w:ilvl="2" w:tplc="BCE062A0">
      <w:start w:val="1"/>
      <w:numFmt w:val="decimal"/>
      <w:lvlText w:val="%3)"/>
      <w:lvlJc w:val="left"/>
      <w:pPr>
        <w:tabs>
          <w:tab w:val="num" w:pos="786"/>
        </w:tabs>
        <w:ind w:left="786" w:hanging="360"/>
      </w:pPr>
      <w:rPr>
        <w:rFonts w:hint="default"/>
        <w:sz w:val="24"/>
        <w:szCs w:val="24"/>
      </w:rPr>
    </w:lvl>
    <w:lvl w:ilvl="3" w:tplc="C4A0E96E">
      <w:start w:val="1"/>
      <w:numFmt w:val="lowerLetter"/>
      <w:lvlText w:val="%4)"/>
      <w:lvlJc w:val="left"/>
      <w:pPr>
        <w:tabs>
          <w:tab w:val="num" w:pos="1069"/>
        </w:tabs>
        <w:ind w:left="1069" w:hanging="360"/>
      </w:pPr>
      <w:rPr>
        <w:rFonts w:hint="default"/>
        <w:sz w:val="24"/>
        <w:szCs w:val="24"/>
      </w:rPr>
    </w:lvl>
    <w:lvl w:ilvl="4" w:tplc="80AA5F4C">
      <w:start w:val="1"/>
      <w:numFmt w:val="decimal"/>
      <w:lvlText w:val="%5)"/>
      <w:lvlJc w:val="left"/>
      <w:pPr>
        <w:tabs>
          <w:tab w:val="num" w:pos="3948"/>
        </w:tabs>
        <w:ind w:left="3948" w:hanging="360"/>
      </w:pPr>
      <w:rPr>
        <w:rFonts w:hint="default"/>
        <w:b w:val="0"/>
        <w:bCs/>
        <w:sz w:val="24"/>
        <w:szCs w:val="24"/>
      </w:r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37A02114"/>
    <w:multiLevelType w:val="hybridMultilevel"/>
    <w:tmpl w:val="9390601C"/>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B15A4102">
      <w:start w:val="1"/>
      <w:numFmt w:val="lowerLetter"/>
      <w:lvlText w:val="%6)"/>
      <w:lvlJc w:val="left"/>
      <w:pPr>
        <w:ind w:left="5634" w:hanging="360"/>
      </w:pPr>
      <w:rPr>
        <w:i w:val="0"/>
        <w:iCs w:val="0"/>
      </w:r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29" w15:restartNumberingAfterBreak="0">
    <w:nsid w:val="3B160337"/>
    <w:multiLevelType w:val="hybridMultilevel"/>
    <w:tmpl w:val="C442D274"/>
    <w:lvl w:ilvl="0" w:tplc="0415000F">
      <w:start w:val="1"/>
      <w:numFmt w:val="decimal"/>
      <w:lvlText w:val="%1."/>
      <w:lvlJc w:val="left"/>
      <w:pPr>
        <w:ind w:left="720" w:hanging="360"/>
      </w:pPr>
    </w:lvl>
    <w:lvl w:ilvl="1" w:tplc="245C4262">
      <w:start w:val="1"/>
      <w:numFmt w:val="decimal"/>
      <w:lvlText w:val="%2."/>
      <w:lvlJc w:val="left"/>
      <w:pPr>
        <w:ind w:left="1778"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3DC274B8"/>
    <w:multiLevelType w:val="hybridMultilevel"/>
    <w:tmpl w:val="0212DE06"/>
    <w:lvl w:ilvl="0" w:tplc="BCE062A0">
      <w:start w:val="1"/>
      <w:numFmt w:val="decimal"/>
      <w:lvlText w:val="%1)"/>
      <w:lvlJc w:val="left"/>
      <w:pPr>
        <w:tabs>
          <w:tab w:val="num" w:pos="786"/>
        </w:tabs>
        <w:ind w:left="786" w:hanging="360"/>
      </w:pPr>
      <w:rPr>
        <w:b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3FD57CCA"/>
    <w:multiLevelType w:val="hybridMultilevel"/>
    <w:tmpl w:val="BE10E4FE"/>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405D6EF6"/>
    <w:multiLevelType w:val="hybridMultilevel"/>
    <w:tmpl w:val="4DCE396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3158"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2FC6D37"/>
    <w:multiLevelType w:val="hybridMultilevel"/>
    <w:tmpl w:val="5D5E3782"/>
    <w:lvl w:ilvl="0" w:tplc="F99EC2B8">
      <w:start w:val="1"/>
      <w:numFmt w:val="lowerLetter"/>
      <w:lvlText w:val="%1)"/>
      <w:lvlJc w:val="left"/>
      <w:pPr>
        <w:ind w:left="144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48675816"/>
    <w:multiLevelType w:val="hybridMultilevel"/>
    <w:tmpl w:val="026C6B56"/>
    <w:lvl w:ilvl="0" w:tplc="04150011">
      <w:start w:val="1"/>
      <w:numFmt w:val="decimal"/>
      <w:lvlText w:val="%1)"/>
      <w:lvlJc w:val="left"/>
      <w:pPr>
        <w:ind w:left="8441" w:hanging="360"/>
      </w:pPr>
    </w:lvl>
    <w:lvl w:ilvl="1" w:tplc="04150019" w:tentative="1">
      <w:start w:val="1"/>
      <w:numFmt w:val="lowerLetter"/>
      <w:lvlText w:val="%2."/>
      <w:lvlJc w:val="left"/>
      <w:pPr>
        <w:ind w:left="9161" w:hanging="360"/>
      </w:pPr>
    </w:lvl>
    <w:lvl w:ilvl="2" w:tplc="0415001B" w:tentative="1">
      <w:start w:val="1"/>
      <w:numFmt w:val="lowerRoman"/>
      <w:lvlText w:val="%3."/>
      <w:lvlJc w:val="right"/>
      <w:pPr>
        <w:ind w:left="9881" w:hanging="180"/>
      </w:pPr>
    </w:lvl>
    <w:lvl w:ilvl="3" w:tplc="0415000F" w:tentative="1">
      <w:start w:val="1"/>
      <w:numFmt w:val="decimal"/>
      <w:lvlText w:val="%4."/>
      <w:lvlJc w:val="left"/>
      <w:pPr>
        <w:ind w:left="10601" w:hanging="360"/>
      </w:pPr>
    </w:lvl>
    <w:lvl w:ilvl="4" w:tplc="04150019" w:tentative="1">
      <w:start w:val="1"/>
      <w:numFmt w:val="lowerLetter"/>
      <w:lvlText w:val="%5."/>
      <w:lvlJc w:val="left"/>
      <w:pPr>
        <w:ind w:left="11321" w:hanging="360"/>
      </w:pPr>
    </w:lvl>
    <w:lvl w:ilvl="5" w:tplc="0415001B" w:tentative="1">
      <w:start w:val="1"/>
      <w:numFmt w:val="lowerRoman"/>
      <w:lvlText w:val="%6."/>
      <w:lvlJc w:val="right"/>
      <w:pPr>
        <w:ind w:left="12041" w:hanging="180"/>
      </w:pPr>
    </w:lvl>
    <w:lvl w:ilvl="6" w:tplc="0415000F" w:tentative="1">
      <w:start w:val="1"/>
      <w:numFmt w:val="decimal"/>
      <w:lvlText w:val="%7."/>
      <w:lvlJc w:val="left"/>
      <w:pPr>
        <w:ind w:left="12761" w:hanging="360"/>
      </w:pPr>
    </w:lvl>
    <w:lvl w:ilvl="7" w:tplc="04150019" w:tentative="1">
      <w:start w:val="1"/>
      <w:numFmt w:val="lowerLetter"/>
      <w:lvlText w:val="%8."/>
      <w:lvlJc w:val="left"/>
      <w:pPr>
        <w:ind w:left="13481" w:hanging="360"/>
      </w:pPr>
    </w:lvl>
    <w:lvl w:ilvl="8" w:tplc="0415001B" w:tentative="1">
      <w:start w:val="1"/>
      <w:numFmt w:val="lowerRoman"/>
      <w:lvlText w:val="%9."/>
      <w:lvlJc w:val="right"/>
      <w:pPr>
        <w:ind w:left="14201" w:hanging="180"/>
      </w:pPr>
    </w:lvl>
  </w:abstractNum>
  <w:abstractNum w:abstractNumId="41"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500E72EB"/>
    <w:multiLevelType w:val="hybridMultilevel"/>
    <w:tmpl w:val="C8AACE8E"/>
    <w:lvl w:ilvl="0" w:tplc="B2AE72CC">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3"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A97284"/>
    <w:multiLevelType w:val="hybridMultilevel"/>
    <w:tmpl w:val="7F3227E6"/>
    <w:lvl w:ilvl="0" w:tplc="0415000F">
      <w:start w:val="1"/>
      <w:numFmt w:val="decimal"/>
      <w:lvlText w:val="%1."/>
      <w:lvlJc w:val="left"/>
      <w:pPr>
        <w:tabs>
          <w:tab w:val="num" w:pos="360"/>
        </w:tabs>
        <w:ind w:left="360" w:hanging="360"/>
      </w:pPr>
      <w:rPr>
        <w:rFonts w:hint="default"/>
        <w:b w:val="0"/>
        <w:i w:val="0"/>
        <w:iCs w:val="0"/>
        <w:color w:val="auto"/>
        <w:sz w:val="24"/>
        <w:szCs w:val="24"/>
      </w:rPr>
    </w:lvl>
    <w:lvl w:ilvl="1" w:tplc="E0EC4DBE">
      <w:start w:val="1"/>
      <w:numFmt w:val="decimal"/>
      <w:lvlText w:val="%2)"/>
      <w:lvlJc w:val="left"/>
      <w:pPr>
        <w:tabs>
          <w:tab w:val="num" w:pos="1200"/>
        </w:tabs>
        <w:ind w:left="1200" w:hanging="360"/>
      </w:pPr>
      <w:rPr>
        <w:rFonts w:hint="default"/>
        <w:b w:val="0"/>
        <w:sz w:val="24"/>
        <w:szCs w:val="24"/>
      </w:rPr>
    </w:lvl>
    <w:lvl w:ilvl="2" w:tplc="0415001B" w:tentative="1">
      <w:start w:val="1"/>
      <w:numFmt w:val="lowerRoman"/>
      <w:lvlText w:val="%3."/>
      <w:lvlJc w:val="right"/>
      <w:pPr>
        <w:tabs>
          <w:tab w:val="num" w:pos="1920"/>
        </w:tabs>
        <w:ind w:left="1920" w:hanging="180"/>
      </w:pPr>
    </w:lvl>
    <w:lvl w:ilvl="3" w:tplc="0415000F">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47" w15:restartNumberingAfterBreak="0">
    <w:nsid w:val="60BD0D70"/>
    <w:multiLevelType w:val="hybridMultilevel"/>
    <w:tmpl w:val="4EE2C004"/>
    <w:lvl w:ilvl="0" w:tplc="B2AE72CC">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8" w15:restartNumberingAfterBreak="0">
    <w:nsid w:val="60EA3EDB"/>
    <w:multiLevelType w:val="multilevel"/>
    <w:tmpl w:val="46EC1786"/>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9"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1"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6FFC6B51"/>
    <w:multiLevelType w:val="hybridMultilevel"/>
    <w:tmpl w:val="BC06D3E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000790E"/>
    <w:multiLevelType w:val="hybridMultilevel"/>
    <w:tmpl w:val="C9F6893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D875D4"/>
    <w:multiLevelType w:val="hybridMultilevel"/>
    <w:tmpl w:val="D910B978"/>
    <w:lvl w:ilvl="0" w:tplc="DE2E4F40">
      <w:start w:val="1"/>
      <w:numFmt w:val="decimal"/>
      <w:lvlText w:val="%1."/>
      <w:lvlJc w:val="left"/>
      <w:pPr>
        <w:ind w:left="720" w:hanging="360"/>
      </w:pPr>
      <w:rPr>
        <w:rFonts w:asciiTheme="minorHAnsi"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3500F6"/>
    <w:multiLevelType w:val="hybridMultilevel"/>
    <w:tmpl w:val="5BF8A080"/>
    <w:lvl w:ilvl="0" w:tplc="E4924702">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C970D05"/>
    <w:multiLevelType w:val="hybridMultilevel"/>
    <w:tmpl w:val="752CB59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0" w15:restartNumberingAfterBreak="0">
    <w:nsid w:val="7F732347"/>
    <w:multiLevelType w:val="hybridMultilevel"/>
    <w:tmpl w:val="189A53DC"/>
    <w:lvl w:ilvl="0" w:tplc="B2AE72C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F955BD6"/>
    <w:multiLevelType w:val="hybridMultilevel"/>
    <w:tmpl w:val="8F32D5FE"/>
    <w:lvl w:ilvl="0" w:tplc="04150011">
      <w:start w:val="1"/>
      <w:numFmt w:val="decimal"/>
      <w:lvlText w:val="%1)"/>
      <w:lvlJc w:val="left"/>
      <w:pPr>
        <w:ind w:left="1004" w:hanging="360"/>
      </w:pPr>
      <w:rPr>
        <w:rFonts w:hint="default"/>
        <w:b w:val="0"/>
        <w:i w:val="0"/>
        <w:iCs w:val="0"/>
        <w:color w:val="auto"/>
        <w:sz w:val="24"/>
        <w:szCs w:val="24"/>
      </w:rPr>
    </w:lvl>
    <w:lvl w:ilvl="1" w:tplc="FFFFFFFF">
      <w:start w:val="1"/>
      <w:numFmt w:val="decimal"/>
      <w:lvlText w:val="%2)"/>
      <w:lvlJc w:val="left"/>
      <w:pPr>
        <w:tabs>
          <w:tab w:val="num" w:pos="1844"/>
        </w:tabs>
        <w:ind w:left="1844" w:hanging="360"/>
      </w:pPr>
      <w:rPr>
        <w:rFonts w:hint="default"/>
        <w:b w:val="0"/>
        <w:sz w:val="24"/>
        <w:szCs w:val="24"/>
      </w:rPr>
    </w:lvl>
    <w:lvl w:ilvl="2" w:tplc="FFFFFFFF" w:tentative="1">
      <w:start w:val="1"/>
      <w:numFmt w:val="lowerRoman"/>
      <w:lvlText w:val="%3."/>
      <w:lvlJc w:val="right"/>
      <w:pPr>
        <w:tabs>
          <w:tab w:val="num" w:pos="2564"/>
        </w:tabs>
        <w:ind w:left="2564" w:hanging="180"/>
      </w:pPr>
    </w:lvl>
    <w:lvl w:ilvl="3" w:tplc="FFFFFFFF">
      <w:start w:val="1"/>
      <w:numFmt w:val="decimal"/>
      <w:lvlText w:val="%4."/>
      <w:lvlJc w:val="left"/>
      <w:pPr>
        <w:tabs>
          <w:tab w:val="num" w:pos="3284"/>
        </w:tabs>
        <w:ind w:left="3284" w:hanging="360"/>
      </w:pPr>
    </w:lvl>
    <w:lvl w:ilvl="4" w:tplc="FFFFFFFF" w:tentative="1">
      <w:start w:val="1"/>
      <w:numFmt w:val="lowerLetter"/>
      <w:lvlText w:val="%5."/>
      <w:lvlJc w:val="left"/>
      <w:pPr>
        <w:tabs>
          <w:tab w:val="num" w:pos="4004"/>
        </w:tabs>
        <w:ind w:left="4004" w:hanging="360"/>
      </w:pPr>
    </w:lvl>
    <w:lvl w:ilvl="5" w:tplc="FFFFFFFF" w:tentative="1">
      <w:start w:val="1"/>
      <w:numFmt w:val="lowerRoman"/>
      <w:lvlText w:val="%6."/>
      <w:lvlJc w:val="right"/>
      <w:pPr>
        <w:tabs>
          <w:tab w:val="num" w:pos="4724"/>
        </w:tabs>
        <w:ind w:left="4724" w:hanging="180"/>
      </w:pPr>
    </w:lvl>
    <w:lvl w:ilvl="6" w:tplc="FFFFFFFF" w:tentative="1">
      <w:start w:val="1"/>
      <w:numFmt w:val="decimal"/>
      <w:lvlText w:val="%7."/>
      <w:lvlJc w:val="left"/>
      <w:pPr>
        <w:tabs>
          <w:tab w:val="num" w:pos="5444"/>
        </w:tabs>
        <w:ind w:left="5444" w:hanging="360"/>
      </w:pPr>
    </w:lvl>
    <w:lvl w:ilvl="7" w:tplc="FFFFFFFF" w:tentative="1">
      <w:start w:val="1"/>
      <w:numFmt w:val="lowerLetter"/>
      <w:lvlText w:val="%8."/>
      <w:lvlJc w:val="left"/>
      <w:pPr>
        <w:tabs>
          <w:tab w:val="num" w:pos="6164"/>
        </w:tabs>
        <w:ind w:left="6164" w:hanging="360"/>
      </w:pPr>
    </w:lvl>
    <w:lvl w:ilvl="8" w:tplc="FFFFFFFF" w:tentative="1">
      <w:start w:val="1"/>
      <w:numFmt w:val="lowerRoman"/>
      <w:lvlText w:val="%9."/>
      <w:lvlJc w:val="right"/>
      <w:pPr>
        <w:tabs>
          <w:tab w:val="num" w:pos="6884"/>
        </w:tabs>
        <w:ind w:left="6884" w:hanging="180"/>
      </w:pPr>
    </w:lvl>
  </w:abstractNum>
  <w:num w:numId="1" w16cid:durableId="900403626">
    <w:abstractNumId w:val="6"/>
  </w:num>
  <w:num w:numId="2" w16cid:durableId="568002474">
    <w:abstractNumId w:val="55"/>
  </w:num>
  <w:num w:numId="3" w16cid:durableId="2050568903">
    <w:abstractNumId w:val="49"/>
  </w:num>
  <w:num w:numId="4" w16cid:durableId="653264289">
    <w:abstractNumId w:val="34"/>
  </w:num>
  <w:num w:numId="5" w16cid:durableId="394551918">
    <w:abstractNumId w:val="39"/>
  </w:num>
  <w:num w:numId="6" w16cid:durableId="392974962">
    <w:abstractNumId w:val="56"/>
  </w:num>
  <w:num w:numId="7" w16cid:durableId="575360445">
    <w:abstractNumId w:val="44"/>
  </w:num>
  <w:num w:numId="8" w16cid:durableId="1151211017">
    <w:abstractNumId w:val="15"/>
  </w:num>
  <w:num w:numId="9" w16cid:durableId="456534032">
    <w:abstractNumId w:val="37"/>
  </w:num>
  <w:num w:numId="10" w16cid:durableId="1907833541">
    <w:abstractNumId w:val="16"/>
  </w:num>
  <w:num w:numId="11" w16cid:durableId="499585622">
    <w:abstractNumId w:val="13"/>
  </w:num>
  <w:num w:numId="12" w16cid:durableId="723136676">
    <w:abstractNumId w:val="9"/>
  </w:num>
  <w:num w:numId="13" w16cid:durableId="766464367">
    <w:abstractNumId w:val="57"/>
  </w:num>
  <w:num w:numId="14" w16cid:durableId="20109369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2290005">
    <w:abstractNumId w:val="1"/>
  </w:num>
  <w:num w:numId="16" w16cid:durableId="411005357">
    <w:abstractNumId w:val="12"/>
  </w:num>
  <w:num w:numId="17" w16cid:durableId="778568125">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767773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3324785">
    <w:abstractNumId w:val="7"/>
  </w:num>
  <w:num w:numId="20" w16cid:durableId="337002452">
    <w:abstractNumId w:val="20"/>
  </w:num>
  <w:num w:numId="21" w16cid:durableId="1688823383">
    <w:abstractNumId w:val="29"/>
  </w:num>
  <w:num w:numId="22" w16cid:durableId="1977879270">
    <w:abstractNumId w:val="38"/>
  </w:num>
  <w:num w:numId="23" w16cid:durableId="1641418134">
    <w:abstractNumId w:val="59"/>
  </w:num>
  <w:num w:numId="24" w16cid:durableId="912661401">
    <w:abstractNumId w:val="31"/>
  </w:num>
  <w:num w:numId="25" w16cid:durableId="25176796">
    <w:abstractNumId w:val="47"/>
  </w:num>
  <w:num w:numId="26" w16cid:durableId="1409033034">
    <w:abstractNumId w:val="17"/>
  </w:num>
  <w:num w:numId="27" w16cid:durableId="1408113429">
    <w:abstractNumId w:val="42"/>
  </w:num>
  <w:num w:numId="28" w16cid:durableId="950474407">
    <w:abstractNumId w:val="22"/>
  </w:num>
  <w:num w:numId="29" w16cid:durableId="450975532">
    <w:abstractNumId w:val="53"/>
  </w:num>
  <w:num w:numId="30" w16cid:durableId="1800341838">
    <w:abstractNumId w:val="19"/>
  </w:num>
  <w:num w:numId="31" w16cid:durableId="805199120">
    <w:abstractNumId w:val="33"/>
  </w:num>
  <w:num w:numId="32" w16cid:durableId="1170868353">
    <w:abstractNumId w:val="27"/>
  </w:num>
  <w:num w:numId="33" w16cid:durableId="1230119786">
    <w:abstractNumId w:val="60"/>
  </w:num>
  <w:num w:numId="34" w16cid:durableId="1552158967">
    <w:abstractNumId w:val="8"/>
  </w:num>
  <w:num w:numId="35" w16cid:durableId="836842048">
    <w:abstractNumId w:val="58"/>
  </w:num>
  <w:num w:numId="36" w16cid:durableId="630988239">
    <w:abstractNumId w:val="25"/>
  </w:num>
  <w:num w:numId="37" w16cid:durableId="1152062893">
    <w:abstractNumId w:val="51"/>
  </w:num>
  <w:num w:numId="38" w16cid:durableId="2120564060">
    <w:abstractNumId w:val="21"/>
  </w:num>
  <w:num w:numId="39" w16cid:durableId="1434741049">
    <w:abstractNumId w:val="41"/>
  </w:num>
  <w:num w:numId="40" w16cid:durableId="12750166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45023782">
    <w:abstractNumId w:val="46"/>
  </w:num>
  <w:num w:numId="42" w16cid:durableId="295062574">
    <w:abstractNumId w:val="54"/>
  </w:num>
  <w:num w:numId="43" w16cid:durableId="1911035199">
    <w:abstractNumId w:val="18"/>
  </w:num>
  <w:num w:numId="44" w16cid:durableId="1968780418">
    <w:abstractNumId w:val="43"/>
  </w:num>
  <w:num w:numId="45" w16cid:durableId="1852141039">
    <w:abstractNumId w:val="40"/>
  </w:num>
  <w:num w:numId="46" w16cid:durableId="12961089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79191079">
    <w:abstractNumId w:val="45"/>
  </w:num>
  <w:num w:numId="48" w16cid:durableId="2048961">
    <w:abstractNumId w:val="30"/>
  </w:num>
  <w:num w:numId="49" w16cid:durableId="1735930951">
    <w:abstractNumId w:val="32"/>
  </w:num>
  <w:num w:numId="50" w16cid:durableId="160241473">
    <w:abstractNumId w:val="24"/>
  </w:num>
  <w:num w:numId="51" w16cid:durableId="336469321">
    <w:abstractNumId w:val="35"/>
  </w:num>
  <w:num w:numId="52" w16cid:durableId="1610119081">
    <w:abstractNumId w:val="36"/>
  </w:num>
  <w:num w:numId="53" w16cid:durableId="1015110013">
    <w:abstractNumId w:val="52"/>
  </w:num>
  <w:num w:numId="54" w16cid:durableId="1952468766">
    <w:abstractNumId w:val="11"/>
  </w:num>
  <w:num w:numId="55" w16cid:durableId="628586333">
    <w:abstractNumId w:val="10"/>
  </w:num>
  <w:num w:numId="56" w16cid:durableId="1915894215">
    <w:abstractNumId w:val="6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0FB6"/>
    <w:rsid w:val="00001A69"/>
    <w:rsid w:val="00001C68"/>
    <w:rsid w:val="00001EB8"/>
    <w:rsid w:val="00014939"/>
    <w:rsid w:val="0001663C"/>
    <w:rsid w:val="00016E94"/>
    <w:rsid w:val="0002093D"/>
    <w:rsid w:val="00025403"/>
    <w:rsid w:val="00027C4B"/>
    <w:rsid w:val="00030874"/>
    <w:rsid w:val="000365B4"/>
    <w:rsid w:val="00037327"/>
    <w:rsid w:val="00037B55"/>
    <w:rsid w:val="000432AC"/>
    <w:rsid w:val="00044C0A"/>
    <w:rsid w:val="00044C16"/>
    <w:rsid w:val="00053910"/>
    <w:rsid w:val="0005647C"/>
    <w:rsid w:val="000566C1"/>
    <w:rsid w:val="00057D1F"/>
    <w:rsid w:val="0006032F"/>
    <w:rsid w:val="00064304"/>
    <w:rsid w:val="0006448C"/>
    <w:rsid w:val="000661BC"/>
    <w:rsid w:val="00071E83"/>
    <w:rsid w:val="00076889"/>
    <w:rsid w:val="0008003B"/>
    <w:rsid w:val="00080292"/>
    <w:rsid w:val="000813E3"/>
    <w:rsid w:val="000824B5"/>
    <w:rsid w:val="00082A1D"/>
    <w:rsid w:val="0008323A"/>
    <w:rsid w:val="0008446F"/>
    <w:rsid w:val="000850B7"/>
    <w:rsid w:val="000905E5"/>
    <w:rsid w:val="00096399"/>
    <w:rsid w:val="000A116C"/>
    <w:rsid w:val="000A1E39"/>
    <w:rsid w:val="000A4412"/>
    <w:rsid w:val="000B0C8A"/>
    <w:rsid w:val="000B2EE2"/>
    <w:rsid w:val="000B753A"/>
    <w:rsid w:val="000B7E6B"/>
    <w:rsid w:val="000C0071"/>
    <w:rsid w:val="000C0438"/>
    <w:rsid w:val="000C4D83"/>
    <w:rsid w:val="000C5FBC"/>
    <w:rsid w:val="000C6432"/>
    <w:rsid w:val="000D25FE"/>
    <w:rsid w:val="000D38E9"/>
    <w:rsid w:val="000D4A4C"/>
    <w:rsid w:val="000E0857"/>
    <w:rsid w:val="000E14FB"/>
    <w:rsid w:val="000E28F5"/>
    <w:rsid w:val="000E3C08"/>
    <w:rsid w:val="000E3CCC"/>
    <w:rsid w:val="000E62AA"/>
    <w:rsid w:val="000F3F29"/>
    <w:rsid w:val="000F4DA7"/>
    <w:rsid w:val="000F6111"/>
    <w:rsid w:val="000F7C3B"/>
    <w:rsid w:val="000F7E7A"/>
    <w:rsid w:val="0010068E"/>
    <w:rsid w:val="00101D2D"/>
    <w:rsid w:val="00102D5A"/>
    <w:rsid w:val="00104173"/>
    <w:rsid w:val="0010579A"/>
    <w:rsid w:val="00105CE5"/>
    <w:rsid w:val="00107000"/>
    <w:rsid w:val="0011038A"/>
    <w:rsid w:val="00112ACB"/>
    <w:rsid w:val="00112BF5"/>
    <w:rsid w:val="0011641B"/>
    <w:rsid w:val="00116E3C"/>
    <w:rsid w:val="001179D3"/>
    <w:rsid w:val="00117B28"/>
    <w:rsid w:val="0013620D"/>
    <w:rsid w:val="00137D90"/>
    <w:rsid w:val="00140882"/>
    <w:rsid w:val="001452DB"/>
    <w:rsid w:val="00150BCB"/>
    <w:rsid w:val="00151B4B"/>
    <w:rsid w:val="001579C7"/>
    <w:rsid w:val="0016118A"/>
    <w:rsid w:val="0016301F"/>
    <w:rsid w:val="001633AD"/>
    <w:rsid w:val="001664F9"/>
    <w:rsid w:val="00167E24"/>
    <w:rsid w:val="0017074B"/>
    <w:rsid w:val="00174548"/>
    <w:rsid w:val="001848AE"/>
    <w:rsid w:val="00184E4E"/>
    <w:rsid w:val="00185F42"/>
    <w:rsid w:val="0018657C"/>
    <w:rsid w:val="001867E6"/>
    <w:rsid w:val="00187429"/>
    <w:rsid w:val="00191CD9"/>
    <w:rsid w:val="00192951"/>
    <w:rsid w:val="001A211E"/>
    <w:rsid w:val="001A54E7"/>
    <w:rsid w:val="001A675C"/>
    <w:rsid w:val="001A7668"/>
    <w:rsid w:val="001B027B"/>
    <w:rsid w:val="001B20DA"/>
    <w:rsid w:val="001B36DF"/>
    <w:rsid w:val="001B6C2F"/>
    <w:rsid w:val="001B76A4"/>
    <w:rsid w:val="001C2CF1"/>
    <w:rsid w:val="001C32A6"/>
    <w:rsid w:val="001C6795"/>
    <w:rsid w:val="001C7260"/>
    <w:rsid w:val="001D0EF9"/>
    <w:rsid w:val="001D1514"/>
    <w:rsid w:val="001D4E93"/>
    <w:rsid w:val="001D594B"/>
    <w:rsid w:val="001E0136"/>
    <w:rsid w:val="001F3181"/>
    <w:rsid w:val="001F44CC"/>
    <w:rsid w:val="001F66C0"/>
    <w:rsid w:val="001F6971"/>
    <w:rsid w:val="00202414"/>
    <w:rsid w:val="00202DAE"/>
    <w:rsid w:val="00204725"/>
    <w:rsid w:val="00211913"/>
    <w:rsid w:val="002145C3"/>
    <w:rsid w:val="0021604A"/>
    <w:rsid w:val="00221A02"/>
    <w:rsid w:val="00221EE5"/>
    <w:rsid w:val="00225E8B"/>
    <w:rsid w:val="00226D24"/>
    <w:rsid w:val="00226E45"/>
    <w:rsid w:val="00227818"/>
    <w:rsid w:val="00232820"/>
    <w:rsid w:val="00232B40"/>
    <w:rsid w:val="00233CB9"/>
    <w:rsid w:val="00234E84"/>
    <w:rsid w:val="0023509F"/>
    <w:rsid w:val="0023596B"/>
    <w:rsid w:val="002368D8"/>
    <w:rsid w:val="00237FA3"/>
    <w:rsid w:val="002451F3"/>
    <w:rsid w:val="00247820"/>
    <w:rsid w:val="00250C13"/>
    <w:rsid w:val="00252C1E"/>
    <w:rsid w:val="00254D7B"/>
    <w:rsid w:val="00255C3D"/>
    <w:rsid w:val="002578F0"/>
    <w:rsid w:val="00257F1C"/>
    <w:rsid w:val="00260E43"/>
    <w:rsid w:val="00261739"/>
    <w:rsid w:val="00263FAD"/>
    <w:rsid w:val="00264680"/>
    <w:rsid w:val="0026592A"/>
    <w:rsid w:val="00265BE8"/>
    <w:rsid w:val="00265D2A"/>
    <w:rsid w:val="00267980"/>
    <w:rsid w:val="002704C0"/>
    <w:rsid w:val="002710D3"/>
    <w:rsid w:val="002747DA"/>
    <w:rsid w:val="0027527D"/>
    <w:rsid w:val="002825E1"/>
    <w:rsid w:val="0028364A"/>
    <w:rsid w:val="00285259"/>
    <w:rsid w:val="002864E2"/>
    <w:rsid w:val="002878A5"/>
    <w:rsid w:val="00293E4C"/>
    <w:rsid w:val="002A2DE0"/>
    <w:rsid w:val="002A5758"/>
    <w:rsid w:val="002B1D0A"/>
    <w:rsid w:val="002B2EB3"/>
    <w:rsid w:val="002B4321"/>
    <w:rsid w:val="002B62D4"/>
    <w:rsid w:val="002B79A1"/>
    <w:rsid w:val="002C1945"/>
    <w:rsid w:val="002C24DE"/>
    <w:rsid w:val="002C5024"/>
    <w:rsid w:val="002C5A19"/>
    <w:rsid w:val="002C6BBA"/>
    <w:rsid w:val="002D065C"/>
    <w:rsid w:val="002D33F1"/>
    <w:rsid w:val="002D4B5D"/>
    <w:rsid w:val="002D5E6C"/>
    <w:rsid w:val="002D78E3"/>
    <w:rsid w:val="002E0424"/>
    <w:rsid w:val="002E0B7F"/>
    <w:rsid w:val="002E0E94"/>
    <w:rsid w:val="002E2880"/>
    <w:rsid w:val="002E3DCA"/>
    <w:rsid w:val="002E4545"/>
    <w:rsid w:val="002E5FDC"/>
    <w:rsid w:val="002F198D"/>
    <w:rsid w:val="002F4624"/>
    <w:rsid w:val="002F6A03"/>
    <w:rsid w:val="002F7CE5"/>
    <w:rsid w:val="003000A4"/>
    <w:rsid w:val="00303EDF"/>
    <w:rsid w:val="00305756"/>
    <w:rsid w:val="0030773D"/>
    <w:rsid w:val="003159E2"/>
    <w:rsid w:val="0032117B"/>
    <w:rsid w:val="00322561"/>
    <w:rsid w:val="00324318"/>
    <w:rsid w:val="0032495E"/>
    <w:rsid w:val="00332CE0"/>
    <w:rsid w:val="003337FE"/>
    <w:rsid w:val="00346568"/>
    <w:rsid w:val="003479C9"/>
    <w:rsid w:val="003526BA"/>
    <w:rsid w:val="00354152"/>
    <w:rsid w:val="00357866"/>
    <w:rsid w:val="003578E3"/>
    <w:rsid w:val="003601CF"/>
    <w:rsid w:val="003657BC"/>
    <w:rsid w:val="00365843"/>
    <w:rsid w:val="0036786F"/>
    <w:rsid w:val="00371580"/>
    <w:rsid w:val="00375317"/>
    <w:rsid w:val="0037750D"/>
    <w:rsid w:val="00380EB9"/>
    <w:rsid w:val="00385B3C"/>
    <w:rsid w:val="00386817"/>
    <w:rsid w:val="00390F70"/>
    <w:rsid w:val="00394CFF"/>
    <w:rsid w:val="003A24AB"/>
    <w:rsid w:val="003A2A06"/>
    <w:rsid w:val="003A7CE7"/>
    <w:rsid w:val="003A7F39"/>
    <w:rsid w:val="003B13CC"/>
    <w:rsid w:val="003B2FDE"/>
    <w:rsid w:val="003B448D"/>
    <w:rsid w:val="003B56AE"/>
    <w:rsid w:val="003C0071"/>
    <w:rsid w:val="003C00CD"/>
    <w:rsid w:val="003C080D"/>
    <w:rsid w:val="003C2A82"/>
    <w:rsid w:val="003C3DC9"/>
    <w:rsid w:val="003C3EFB"/>
    <w:rsid w:val="003C4869"/>
    <w:rsid w:val="003C4CF2"/>
    <w:rsid w:val="003C5E51"/>
    <w:rsid w:val="003D0649"/>
    <w:rsid w:val="003D150A"/>
    <w:rsid w:val="003D2908"/>
    <w:rsid w:val="003D3E1D"/>
    <w:rsid w:val="003E269E"/>
    <w:rsid w:val="003E45FF"/>
    <w:rsid w:val="003E4A88"/>
    <w:rsid w:val="003E5051"/>
    <w:rsid w:val="003E5A13"/>
    <w:rsid w:val="003E5FA5"/>
    <w:rsid w:val="003F05CB"/>
    <w:rsid w:val="003F6299"/>
    <w:rsid w:val="003F6DCA"/>
    <w:rsid w:val="00401345"/>
    <w:rsid w:val="004068E5"/>
    <w:rsid w:val="0041154C"/>
    <w:rsid w:val="004168B5"/>
    <w:rsid w:val="00417792"/>
    <w:rsid w:val="00417905"/>
    <w:rsid w:val="00422264"/>
    <w:rsid w:val="00423B51"/>
    <w:rsid w:val="00425176"/>
    <w:rsid w:val="004258CB"/>
    <w:rsid w:val="00426F3D"/>
    <w:rsid w:val="004279ED"/>
    <w:rsid w:val="00430742"/>
    <w:rsid w:val="0043164B"/>
    <w:rsid w:val="0043196E"/>
    <w:rsid w:val="00431BB3"/>
    <w:rsid w:val="00431D01"/>
    <w:rsid w:val="004340E0"/>
    <w:rsid w:val="00436A62"/>
    <w:rsid w:val="004402CC"/>
    <w:rsid w:val="00440DBA"/>
    <w:rsid w:val="004416F9"/>
    <w:rsid w:val="00441D21"/>
    <w:rsid w:val="00443159"/>
    <w:rsid w:val="00447199"/>
    <w:rsid w:val="004505D1"/>
    <w:rsid w:val="00451D26"/>
    <w:rsid w:val="00457C20"/>
    <w:rsid w:val="0046261D"/>
    <w:rsid w:val="00465C14"/>
    <w:rsid w:val="00466D56"/>
    <w:rsid w:val="00472025"/>
    <w:rsid w:val="004720B5"/>
    <w:rsid w:val="00475394"/>
    <w:rsid w:val="0047628D"/>
    <w:rsid w:val="00476E36"/>
    <w:rsid w:val="00481C8F"/>
    <w:rsid w:val="00483BF0"/>
    <w:rsid w:val="004854AB"/>
    <w:rsid w:val="0048560E"/>
    <w:rsid w:val="0049008C"/>
    <w:rsid w:val="004967D1"/>
    <w:rsid w:val="004A0250"/>
    <w:rsid w:val="004A07A2"/>
    <w:rsid w:val="004A2B44"/>
    <w:rsid w:val="004A47DC"/>
    <w:rsid w:val="004A4A06"/>
    <w:rsid w:val="004A60DC"/>
    <w:rsid w:val="004B5EB5"/>
    <w:rsid w:val="004C029E"/>
    <w:rsid w:val="004C0BBB"/>
    <w:rsid w:val="004C0BE8"/>
    <w:rsid w:val="004C0E4A"/>
    <w:rsid w:val="004C4207"/>
    <w:rsid w:val="004D07A4"/>
    <w:rsid w:val="004D3DCB"/>
    <w:rsid w:val="004E0E58"/>
    <w:rsid w:val="004E10DA"/>
    <w:rsid w:val="004E4098"/>
    <w:rsid w:val="004E4391"/>
    <w:rsid w:val="004E5EEE"/>
    <w:rsid w:val="004E66C9"/>
    <w:rsid w:val="004E7D58"/>
    <w:rsid w:val="004F2FC9"/>
    <w:rsid w:val="004F41AF"/>
    <w:rsid w:val="004F6F54"/>
    <w:rsid w:val="0050036F"/>
    <w:rsid w:val="005004C5"/>
    <w:rsid w:val="0050097E"/>
    <w:rsid w:val="00501B77"/>
    <w:rsid w:val="00504E97"/>
    <w:rsid w:val="005070C2"/>
    <w:rsid w:val="005152FC"/>
    <w:rsid w:val="005155C2"/>
    <w:rsid w:val="005164A4"/>
    <w:rsid w:val="00520914"/>
    <w:rsid w:val="00521478"/>
    <w:rsid w:val="005220B1"/>
    <w:rsid w:val="005267B6"/>
    <w:rsid w:val="0052796D"/>
    <w:rsid w:val="00531F46"/>
    <w:rsid w:val="00536337"/>
    <w:rsid w:val="00540D7D"/>
    <w:rsid w:val="00541776"/>
    <w:rsid w:val="00542A3F"/>
    <w:rsid w:val="00544E08"/>
    <w:rsid w:val="00545DA5"/>
    <w:rsid w:val="00547CA5"/>
    <w:rsid w:val="0055256B"/>
    <w:rsid w:val="00553812"/>
    <w:rsid w:val="00556BD0"/>
    <w:rsid w:val="00561C7F"/>
    <w:rsid w:val="005626A1"/>
    <w:rsid w:val="0056270C"/>
    <w:rsid w:val="00562E62"/>
    <w:rsid w:val="00564F2F"/>
    <w:rsid w:val="005708EB"/>
    <w:rsid w:val="00571076"/>
    <w:rsid w:val="00572340"/>
    <w:rsid w:val="00572366"/>
    <w:rsid w:val="00572CDA"/>
    <w:rsid w:val="00573AC8"/>
    <w:rsid w:val="00574349"/>
    <w:rsid w:val="00581C39"/>
    <w:rsid w:val="00581D40"/>
    <w:rsid w:val="0058344C"/>
    <w:rsid w:val="00583D5C"/>
    <w:rsid w:val="005865E7"/>
    <w:rsid w:val="00586D85"/>
    <w:rsid w:val="00590722"/>
    <w:rsid w:val="00593BF8"/>
    <w:rsid w:val="00594ACE"/>
    <w:rsid w:val="0059751A"/>
    <w:rsid w:val="005A2AC2"/>
    <w:rsid w:val="005A60B5"/>
    <w:rsid w:val="005B05A5"/>
    <w:rsid w:val="005B3713"/>
    <w:rsid w:val="005B3A3A"/>
    <w:rsid w:val="005B3F3D"/>
    <w:rsid w:val="005C0314"/>
    <w:rsid w:val="005C0DE1"/>
    <w:rsid w:val="005C1707"/>
    <w:rsid w:val="005C56BD"/>
    <w:rsid w:val="005D114A"/>
    <w:rsid w:val="005D20D7"/>
    <w:rsid w:val="005D4D83"/>
    <w:rsid w:val="005E109A"/>
    <w:rsid w:val="005E247C"/>
    <w:rsid w:val="005E26BA"/>
    <w:rsid w:val="005E33E7"/>
    <w:rsid w:val="005E7279"/>
    <w:rsid w:val="005F09CF"/>
    <w:rsid w:val="005F4D4B"/>
    <w:rsid w:val="005F5E3A"/>
    <w:rsid w:val="005F6098"/>
    <w:rsid w:val="00601001"/>
    <w:rsid w:val="00602886"/>
    <w:rsid w:val="0060370B"/>
    <w:rsid w:val="006062B7"/>
    <w:rsid w:val="006067EA"/>
    <w:rsid w:val="0061671B"/>
    <w:rsid w:val="00621F15"/>
    <w:rsid w:val="0062371B"/>
    <w:rsid w:val="006245A9"/>
    <w:rsid w:val="00626B4E"/>
    <w:rsid w:val="006307E5"/>
    <w:rsid w:val="00631A89"/>
    <w:rsid w:val="006336B0"/>
    <w:rsid w:val="00633CB3"/>
    <w:rsid w:val="006361E7"/>
    <w:rsid w:val="006421C3"/>
    <w:rsid w:val="0064722D"/>
    <w:rsid w:val="00647590"/>
    <w:rsid w:val="006563DE"/>
    <w:rsid w:val="006617F9"/>
    <w:rsid w:val="0066250A"/>
    <w:rsid w:val="00670ED6"/>
    <w:rsid w:val="00672319"/>
    <w:rsid w:val="0067607B"/>
    <w:rsid w:val="00677926"/>
    <w:rsid w:val="00677DFF"/>
    <w:rsid w:val="00681716"/>
    <w:rsid w:val="00683171"/>
    <w:rsid w:val="006834DB"/>
    <w:rsid w:val="00686C7C"/>
    <w:rsid w:val="00691C5B"/>
    <w:rsid w:val="00692623"/>
    <w:rsid w:val="0069368E"/>
    <w:rsid w:val="00693A5F"/>
    <w:rsid w:val="00694C73"/>
    <w:rsid w:val="00694F23"/>
    <w:rsid w:val="006963E0"/>
    <w:rsid w:val="00697719"/>
    <w:rsid w:val="006A12E5"/>
    <w:rsid w:val="006A4C58"/>
    <w:rsid w:val="006A5D76"/>
    <w:rsid w:val="006A67BF"/>
    <w:rsid w:val="006A6BAA"/>
    <w:rsid w:val="006B2123"/>
    <w:rsid w:val="006B425C"/>
    <w:rsid w:val="006B5330"/>
    <w:rsid w:val="006B7BB1"/>
    <w:rsid w:val="006B7DE7"/>
    <w:rsid w:val="006C1036"/>
    <w:rsid w:val="006C2121"/>
    <w:rsid w:val="006C23E0"/>
    <w:rsid w:val="006C4423"/>
    <w:rsid w:val="006D126E"/>
    <w:rsid w:val="006D26E7"/>
    <w:rsid w:val="006D2E2A"/>
    <w:rsid w:val="006D39D2"/>
    <w:rsid w:val="006E2886"/>
    <w:rsid w:val="006E5830"/>
    <w:rsid w:val="006F1073"/>
    <w:rsid w:val="006F26E5"/>
    <w:rsid w:val="006F3BA8"/>
    <w:rsid w:val="006F42E3"/>
    <w:rsid w:val="006F488B"/>
    <w:rsid w:val="006F607F"/>
    <w:rsid w:val="006F691E"/>
    <w:rsid w:val="006F7D2D"/>
    <w:rsid w:val="00700DB0"/>
    <w:rsid w:val="00704D93"/>
    <w:rsid w:val="007068F7"/>
    <w:rsid w:val="007076A7"/>
    <w:rsid w:val="00707B61"/>
    <w:rsid w:val="00707C86"/>
    <w:rsid w:val="0071137F"/>
    <w:rsid w:val="00711C61"/>
    <w:rsid w:val="00712273"/>
    <w:rsid w:val="00715698"/>
    <w:rsid w:val="00716323"/>
    <w:rsid w:val="00720336"/>
    <w:rsid w:val="00724240"/>
    <w:rsid w:val="0072451B"/>
    <w:rsid w:val="0072509B"/>
    <w:rsid w:val="007250AE"/>
    <w:rsid w:val="00727490"/>
    <w:rsid w:val="00733473"/>
    <w:rsid w:val="00735209"/>
    <w:rsid w:val="00735500"/>
    <w:rsid w:val="00737C02"/>
    <w:rsid w:val="00740CFD"/>
    <w:rsid w:val="00740DDF"/>
    <w:rsid w:val="00742196"/>
    <w:rsid w:val="00746766"/>
    <w:rsid w:val="00747EC2"/>
    <w:rsid w:val="00752D04"/>
    <w:rsid w:val="00752E96"/>
    <w:rsid w:val="00754C04"/>
    <w:rsid w:val="00762A1E"/>
    <w:rsid w:val="00762C3A"/>
    <w:rsid w:val="00763AA3"/>
    <w:rsid w:val="00770C9E"/>
    <w:rsid w:val="0077297F"/>
    <w:rsid w:val="00775D8E"/>
    <w:rsid w:val="00777914"/>
    <w:rsid w:val="00777CA9"/>
    <w:rsid w:val="00782E3F"/>
    <w:rsid w:val="00786CD2"/>
    <w:rsid w:val="00787B77"/>
    <w:rsid w:val="00792873"/>
    <w:rsid w:val="00792D45"/>
    <w:rsid w:val="00795105"/>
    <w:rsid w:val="00796508"/>
    <w:rsid w:val="00797097"/>
    <w:rsid w:val="00797BDB"/>
    <w:rsid w:val="007A040E"/>
    <w:rsid w:val="007A1347"/>
    <w:rsid w:val="007A1660"/>
    <w:rsid w:val="007A2296"/>
    <w:rsid w:val="007A27DB"/>
    <w:rsid w:val="007A33DD"/>
    <w:rsid w:val="007A4292"/>
    <w:rsid w:val="007A65CD"/>
    <w:rsid w:val="007A70C4"/>
    <w:rsid w:val="007B0F2E"/>
    <w:rsid w:val="007B14E7"/>
    <w:rsid w:val="007B20B5"/>
    <w:rsid w:val="007B263F"/>
    <w:rsid w:val="007B2A74"/>
    <w:rsid w:val="007B41E4"/>
    <w:rsid w:val="007B67B5"/>
    <w:rsid w:val="007B76F5"/>
    <w:rsid w:val="007C03CE"/>
    <w:rsid w:val="007C0604"/>
    <w:rsid w:val="007C1BC0"/>
    <w:rsid w:val="007C3746"/>
    <w:rsid w:val="007C45B4"/>
    <w:rsid w:val="007C52F4"/>
    <w:rsid w:val="007C77B1"/>
    <w:rsid w:val="007D2038"/>
    <w:rsid w:val="007D2850"/>
    <w:rsid w:val="007D3AFF"/>
    <w:rsid w:val="007D5859"/>
    <w:rsid w:val="007E333C"/>
    <w:rsid w:val="007E3CF1"/>
    <w:rsid w:val="007E46AF"/>
    <w:rsid w:val="007E5168"/>
    <w:rsid w:val="007E5896"/>
    <w:rsid w:val="007E74DD"/>
    <w:rsid w:val="007E75D6"/>
    <w:rsid w:val="007F02C3"/>
    <w:rsid w:val="007F235F"/>
    <w:rsid w:val="007F2AB9"/>
    <w:rsid w:val="007F3775"/>
    <w:rsid w:val="007F42B4"/>
    <w:rsid w:val="007F6FE6"/>
    <w:rsid w:val="008000E7"/>
    <w:rsid w:val="00800EFF"/>
    <w:rsid w:val="00805116"/>
    <w:rsid w:val="00806524"/>
    <w:rsid w:val="00807F89"/>
    <w:rsid w:val="00812236"/>
    <w:rsid w:val="0081536E"/>
    <w:rsid w:val="00815ACB"/>
    <w:rsid w:val="00817C0A"/>
    <w:rsid w:val="00820B7D"/>
    <w:rsid w:val="008214F8"/>
    <w:rsid w:val="0082350E"/>
    <w:rsid w:val="00824E91"/>
    <w:rsid w:val="00831E48"/>
    <w:rsid w:val="008326DF"/>
    <w:rsid w:val="00832AE9"/>
    <w:rsid w:val="0083353C"/>
    <w:rsid w:val="00836197"/>
    <w:rsid w:val="00837862"/>
    <w:rsid w:val="008403C5"/>
    <w:rsid w:val="008441CD"/>
    <w:rsid w:val="008449ED"/>
    <w:rsid w:val="00845200"/>
    <w:rsid w:val="00846F5F"/>
    <w:rsid w:val="00850862"/>
    <w:rsid w:val="00850CA4"/>
    <w:rsid w:val="00852322"/>
    <w:rsid w:val="008554BA"/>
    <w:rsid w:val="008658C6"/>
    <w:rsid w:val="0086692D"/>
    <w:rsid w:val="0086738D"/>
    <w:rsid w:val="008708E4"/>
    <w:rsid w:val="00871AB6"/>
    <w:rsid w:val="0087492D"/>
    <w:rsid w:val="00874945"/>
    <w:rsid w:val="00876327"/>
    <w:rsid w:val="00880D5C"/>
    <w:rsid w:val="008810C9"/>
    <w:rsid w:val="00883CA3"/>
    <w:rsid w:val="00884A19"/>
    <w:rsid w:val="008935F6"/>
    <w:rsid w:val="00893EE3"/>
    <w:rsid w:val="008955A0"/>
    <w:rsid w:val="00897E21"/>
    <w:rsid w:val="008A4069"/>
    <w:rsid w:val="008A49DF"/>
    <w:rsid w:val="008A657B"/>
    <w:rsid w:val="008B06DB"/>
    <w:rsid w:val="008B702F"/>
    <w:rsid w:val="008C4F35"/>
    <w:rsid w:val="008C6BAD"/>
    <w:rsid w:val="008D04C8"/>
    <w:rsid w:val="008D0966"/>
    <w:rsid w:val="008D26BF"/>
    <w:rsid w:val="008D7B09"/>
    <w:rsid w:val="008E2122"/>
    <w:rsid w:val="008E4A75"/>
    <w:rsid w:val="008E72B3"/>
    <w:rsid w:val="008F1BA2"/>
    <w:rsid w:val="008F37D3"/>
    <w:rsid w:val="008F38D3"/>
    <w:rsid w:val="008F5AED"/>
    <w:rsid w:val="008F6700"/>
    <w:rsid w:val="008F7095"/>
    <w:rsid w:val="009020AF"/>
    <w:rsid w:val="00903D7E"/>
    <w:rsid w:val="00911C61"/>
    <w:rsid w:val="00916877"/>
    <w:rsid w:val="009177F6"/>
    <w:rsid w:val="00922D4F"/>
    <w:rsid w:val="00923EE2"/>
    <w:rsid w:val="009241C8"/>
    <w:rsid w:val="009246CF"/>
    <w:rsid w:val="00930320"/>
    <w:rsid w:val="00934ADA"/>
    <w:rsid w:val="00943D1C"/>
    <w:rsid w:val="00944440"/>
    <w:rsid w:val="009452C4"/>
    <w:rsid w:val="0094606C"/>
    <w:rsid w:val="00947456"/>
    <w:rsid w:val="00947C20"/>
    <w:rsid w:val="009508CB"/>
    <w:rsid w:val="00952DED"/>
    <w:rsid w:val="00954BB0"/>
    <w:rsid w:val="00954BEA"/>
    <w:rsid w:val="00954E8C"/>
    <w:rsid w:val="00961625"/>
    <w:rsid w:val="0096232F"/>
    <w:rsid w:val="009664E4"/>
    <w:rsid w:val="0097285A"/>
    <w:rsid w:val="00980F2D"/>
    <w:rsid w:val="00983FD9"/>
    <w:rsid w:val="00986BFE"/>
    <w:rsid w:val="009875A9"/>
    <w:rsid w:val="009927F7"/>
    <w:rsid w:val="009A353A"/>
    <w:rsid w:val="009A6452"/>
    <w:rsid w:val="009A71B7"/>
    <w:rsid w:val="009B065E"/>
    <w:rsid w:val="009B2029"/>
    <w:rsid w:val="009B25E7"/>
    <w:rsid w:val="009B2AE5"/>
    <w:rsid w:val="009B2D03"/>
    <w:rsid w:val="009B5764"/>
    <w:rsid w:val="009B5A1C"/>
    <w:rsid w:val="009C0093"/>
    <w:rsid w:val="009C09AD"/>
    <w:rsid w:val="009C4C9D"/>
    <w:rsid w:val="009C4EDA"/>
    <w:rsid w:val="009D154E"/>
    <w:rsid w:val="009D1B53"/>
    <w:rsid w:val="009D33CC"/>
    <w:rsid w:val="009D745A"/>
    <w:rsid w:val="009D7A0C"/>
    <w:rsid w:val="009D7A5B"/>
    <w:rsid w:val="009E2626"/>
    <w:rsid w:val="009E53CF"/>
    <w:rsid w:val="009E596A"/>
    <w:rsid w:val="009E7D95"/>
    <w:rsid w:val="009F01C1"/>
    <w:rsid w:val="009F0959"/>
    <w:rsid w:val="009F2039"/>
    <w:rsid w:val="009F3556"/>
    <w:rsid w:val="009F5299"/>
    <w:rsid w:val="00A01BF9"/>
    <w:rsid w:val="00A04AD9"/>
    <w:rsid w:val="00A05131"/>
    <w:rsid w:val="00A06411"/>
    <w:rsid w:val="00A06D13"/>
    <w:rsid w:val="00A1401E"/>
    <w:rsid w:val="00A15B80"/>
    <w:rsid w:val="00A200B6"/>
    <w:rsid w:val="00A210EB"/>
    <w:rsid w:val="00A21DDD"/>
    <w:rsid w:val="00A23B69"/>
    <w:rsid w:val="00A24BC9"/>
    <w:rsid w:val="00A2513E"/>
    <w:rsid w:val="00A25CB5"/>
    <w:rsid w:val="00A27413"/>
    <w:rsid w:val="00A3015D"/>
    <w:rsid w:val="00A31DB9"/>
    <w:rsid w:val="00A32A52"/>
    <w:rsid w:val="00A34229"/>
    <w:rsid w:val="00A35A22"/>
    <w:rsid w:val="00A367D4"/>
    <w:rsid w:val="00A41514"/>
    <w:rsid w:val="00A417F1"/>
    <w:rsid w:val="00A42917"/>
    <w:rsid w:val="00A42F92"/>
    <w:rsid w:val="00A43F35"/>
    <w:rsid w:val="00A46A50"/>
    <w:rsid w:val="00A47231"/>
    <w:rsid w:val="00A511CA"/>
    <w:rsid w:val="00A52696"/>
    <w:rsid w:val="00A63486"/>
    <w:rsid w:val="00A660C7"/>
    <w:rsid w:val="00A6656E"/>
    <w:rsid w:val="00A70E0B"/>
    <w:rsid w:val="00A70FA0"/>
    <w:rsid w:val="00A716F3"/>
    <w:rsid w:val="00A71A8A"/>
    <w:rsid w:val="00A72106"/>
    <w:rsid w:val="00A723FE"/>
    <w:rsid w:val="00A7371B"/>
    <w:rsid w:val="00A7386A"/>
    <w:rsid w:val="00A73A37"/>
    <w:rsid w:val="00A73D81"/>
    <w:rsid w:val="00A7434C"/>
    <w:rsid w:val="00A76F36"/>
    <w:rsid w:val="00A81B52"/>
    <w:rsid w:val="00A8214F"/>
    <w:rsid w:val="00A85B62"/>
    <w:rsid w:val="00A9091B"/>
    <w:rsid w:val="00A91D29"/>
    <w:rsid w:val="00A94C67"/>
    <w:rsid w:val="00AA21D3"/>
    <w:rsid w:val="00AA2C06"/>
    <w:rsid w:val="00AA3728"/>
    <w:rsid w:val="00AB1E3A"/>
    <w:rsid w:val="00AB216B"/>
    <w:rsid w:val="00AB2543"/>
    <w:rsid w:val="00AB2C1D"/>
    <w:rsid w:val="00AB413D"/>
    <w:rsid w:val="00AC03EF"/>
    <w:rsid w:val="00AC1A38"/>
    <w:rsid w:val="00AC1DBC"/>
    <w:rsid w:val="00AC4B0A"/>
    <w:rsid w:val="00AC4EF7"/>
    <w:rsid w:val="00AC53E2"/>
    <w:rsid w:val="00AC5B0B"/>
    <w:rsid w:val="00AC670C"/>
    <w:rsid w:val="00AD096C"/>
    <w:rsid w:val="00AD36E8"/>
    <w:rsid w:val="00AD3D0E"/>
    <w:rsid w:val="00AD3F6B"/>
    <w:rsid w:val="00AD79E0"/>
    <w:rsid w:val="00AE72FD"/>
    <w:rsid w:val="00AF1CB8"/>
    <w:rsid w:val="00AF3F5B"/>
    <w:rsid w:val="00AF7047"/>
    <w:rsid w:val="00AF7CED"/>
    <w:rsid w:val="00B05E0D"/>
    <w:rsid w:val="00B06938"/>
    <w:rsid w:val="00B06A8C"/>
    <w:rsid w:val="00B06FC1"/>
    <w:rsid w:val="00B07669"/>
    <w:rsid w:val="00B10BDB"/>
    <w:rsid w:val="00B10EDD"/>
    <w:rsid w:val="00B111B2"/>
    <w:rsid w:val="00B1163A"/>
    <w:rsid w:val="00B11D9E"/>
    <w:rsid w:val="00B12261"/>
    <w:rsid w:val="00B15280"/>
    <w:rsid w:val="00B20227"/>
    <w:rsid w:val="00B20677"/>
    <w:rsid w:val="00B20FE6"/>
    <w:rsid w:val="00B26740"/>
    <w:rsid w:val="00B269A9"/>
    <w:rsid w:val="00B30478"/>
    <w:rsid w:val="00B31263"/>
    <w:rsid w:val="00B3161E"/>
    <w:rsid w:val="00B32C32"/>
    <w:rsid w:val="00B40279"/>
    <w:rsid w:val="00B40B53"/>
    <w:rsid w:val="00B40FD5"/>
    <w:rsid w:val="00B415C8"/>
    <w:rsid w:val="00B43040"/>
    <w:rsid w:val="00B46F6F"/>
    <w:rsid w:val="00B51012"/>
    <w:rsid w:val="00B53E9F"/>
    <w:rsid w:val="00B6409F"/>
    <w:rsid w:val="00B64A12"/>
    <w:rsid w:val="00B64D46"/>
    <w:rsid w:val="00B65A63"/>
    <w:rsid w:val="00B80803"/>
    <w:rsid w:val="00B80DD8"/>
    <w:rsid w:val="00B8139A"/>
    <w:rsid w:val="00B81BAC"/>
    <w:rsid w:val="00B82339"/>
    <w:rsid w:val="00B86E7A"/>
    <w:rsid w:val="00B8748E"/>
    <w:rsid w:val="00B91EAD"/>
    <w:rsid w:val="00B9636A"/>
    <w:rsid w:val="00BA127E"/>
    <w:rsid w:val="00BA2F32"/>
    <w:rsid w:val="00BA44EC"/>
    <w:rsid w:val="00BA6A9F"/>
    <w:rsid w:val="00BA7CBF"/>
    <w:rsid w:val="00BB3703"/>
    <w:rsid w:val="00BB423A"/>
    <w:rsid w:val="00BB5683"/>
    <w:rsid w:val="00BB5E3D"/>
    <w:rsid w:val="00BB7123"/>
    <w:rsid w:val="00BC0BE4"/>
    <w:rsid w:val="00BC3002"/>
    <w:rsid w:val="00BC442A"/>
    <w:rsid w:val="00BC71C3"/>
    <w:rsid w:val="00BD2CE4"/>
    <w:rsid w:val="00BD40DF"/>
    <w:rsid w:val="00BD71B8"/>
    <w:rsid w:val="00BE0076"/>
    <w:rsid w:val="00BE0ACD"/>
    <w:rsid w:val="00BE1A6B"/>
    <w:rsid w:val="00BE2388"/>
    <w:rsid w:val="00BE35FC"/>
    <w:rsid w:val="00BE57FC"/>
    <w:rsid w:val="00BF01CB"/>
    <w:rsid w:val="00BF08E4"/>
    <w:rsid w:val="00BF4748"/>
    <w:rsid w:val="00BF4996"/>
    <w:rsid w:val="00BF53B4"/>
    <w:rsid w:val="00C0360D"/>
    <w:rsid w:val="00C03E1C"/>
    <w:rsid w:val="00C11B60"/>
    <w:rsid w:val="00C203CA"/>
    <w:rsid w:val="00C23F77"/>
    <w:rsid w:val="00C2460A"/>
    <w:rsid w:val="00C26425"/>
    <w:rsid w:val="00C26747"/>
    <w:rsid w:val="00C26909"/>
    <w:rsid w:val="00C27455"/>
    <w:rsid w:val="00C27768"/>
    <w:rsid w:val="00C279C5"/>
    <w:rsid w:val="00C27E6E"/>
    <w:rsid w:val="00C30C6D"/>
    <w:rsid w:val="00C33A14"/>
    <w:rsid w:val="00C35E7D"/>
    <w:rsid w:val="00C41314"/>
    <w:rsid w:val="00C4205B"/>
    <w:rsid w:val="00C436DC"/>
    <w:rsid w:val="00C43940"/>
    <w:rsid w:val="00C475CB"/>
    <w:rsid w:val="00C47ADC"/>
    <w:rsid w:val="00C51C78"/>
    <w:rsid w:val="00C54E1C"/>
    <w:rsid w:val="00C55266"/>
    <w:rsid w:val="00C57DF8"/>
    <w:rsid w:val="00C6034A"/>
    <w:rsid w:val="00C63C6E"/>
    <w:rsid w:val="00C664E3"/>
    <w:rsid w:val="00C70A41"/>
    <w:rsid w:val="00C71671"/>
    <w:rsid w:val="00C74282"/>
    <w:rsid w:val="00C7436B"/>
    <w:rsid w:val="00C76000"/>
    <w:rsid w:val="00C80BA3"/>
    <w:rsid w:val="00C82607"/>
    <w:rsid w:val="00C82A63"/>
    <w:rsid w:val="00C83F98"/>
    <w:rsid w:val="00C864C4"/>
    <w:rsid w:val="00C904FC"/>
    <w:rsid w:val="00C934F8"/>
    <w:rsid w:val="00C9424D"/>
    <w:rsid w:val="00C97F8B"/>
    <w:rsid w:val="00CA4046"/>
    <w:rsid w:val="00CA580A"/>
    <w:rsid w:val="00CA7151"/>
    <w:rsid w:val="00CB146F"/>
    <w:rsid w:val="00CB2F18"/>
    <w:rsid w:val="00CB3918"/>
    <w:rsid w:val="00CB5B55"/>
    <w:rsid w:val="00CB7DF5"/>
    <w:rsid w:val="00CC09A5"/>
    <w:rsid w:val="00CC1055"/>
    <w:rsid w:val="00CC1616"/>
    <w:rsid w:val="00CC1E50"/>
    <w:rsid w:val="00CC22A2"/>
    <w:rsid w:val="00CD2A70"/>
    <w:rsid w:val="00CD37E6"/>
    <w:rsid w:val="00CD3D16"/>
    <w:rsid w:val="00CD4600"/>
    <w:rsid w:val="00CD6679"/>
    <w:rsid w:val="00CD69DF"/>
    <w:rsid w:val="00CD6B84"/>
    <w:rsid w:val="00CE04F1"/>
    <w:rsid w:val="00CE2F25"/>
    <w:rsid w:val="00CE51CC"/>
    <w:rsid w:val="00CF2FDE"/>
    <w:rsid w:val="00CF3357"/>
    <w:rsid w:val="00CF63CB"/>
    <w:rsid w:val="00CF65F7"/>
    <w:rsid w:val="00CF6615"/>
    <w:rsid w:val="00CF6FAD"/>
    <w:rsid w:val="00D0208B"/>
    <w:rsid w:val="00D02E4C"/>
    <w:rsid w:val="00D05050"/>
    <w:rsid w:val="00D11F6C"/>
    <w:rsid w:val="00D13AAC"/>
    <w:rsid w:val="00D13CA5"/>
    <w:rsid w:val="00D150B5"/>
    <w:rsid w:val="00D16750"/>
    <w:rsid w:val="00D170C6"/>
    <w:rsid w:val="00D20313"/>
    <w:rsid w:val="00D240EA"/>
    <w:rsid w:val="00D31BE7"/>
    <w:rsid w:val="00D33328"/>
    <w:rsid w:val="00D35B85"/>
    <w:rsid w:val="00D466A4"/>
    <w:rsid w:val="00D530AD"/>
    <w:rsid w:val="00D557B7"/>
    <w:rsid w:val="00D564E4"/>
    <w:rsid w:val="00D57C0E"/>
    <w:rsid w:val="00D62779"/>
    <w:rsid w:val="00D669D4"/>
    <w:rsid w:val="00D72FFA"/>
    <w:rsid w:val="00D75B23"/>
    <w:rsid w:val="00D80D2B"/>
    <w:rsid w:val="00D850E1"/>
    <w:rsid w:val="00D86EDF"/>
    <w:rsid w:val="00D91440"/>
    <w:rsid w:val="00D930B2"/>
    <w:rsid w:val="00D93F4B"/>
    <w:rsid w:val="00D977CD"/>
    <w:rsid w:val="00DA0449"/>
    <w:rsid w:val="00DA3494"/>
    <w:rsid w:val="00DA6236"/>
    <w:rsid w:val="00DA633C"/>
    <w:rsid w:val="00DB280F"/>
    <w:rsid w:val="00DB28B6"/>
    <w:rsid w:val="00DB42C2"/>
    <w:rsid w:val="00DB45DB"/>
    <w:rsid w:val="00DB6310"/>
    <w:rsid w:val="00DC0CA0"/>
    <w:rsid w:val="00DC1EF7"/>
    <w:rsid w:val="00DC4BEC"/>
    <w:rsid w:val="00DC4F28"/>
    <w:rsid w:val="00DC669E"/>
    <w:rsid w:val="00DD0548"/>
    <w:rsid w:val="00DD2ED9"/>
    <w:rsid w:val="00DD5EE0"/>
    <w:rsid w:val="00DD71F7"/>
    <w:rsid w:val="00DE1734"/>
    <w:rsid w:val="00DE58BA"/>
    <w:rsid w:val="00DF26C3"/>
    <w:rsid w:val="00DF5664"/>
    <w:rsid w:val="00DF5F8B"/>
    <w:rsid w:val="00E01178"/>
    <w:rsid w:val="00E02153"/>
    <w:rsid w:val="00E02902"/>
    <w:rsid w:val="00E02DF0"/>
    <w:rsid w:val="00E03039"/>
    <w:rsid w:val="00E04E65"/>
    <w:rsid w:val="00E07D47"/>
    <w:rsid w:val="00E12966"/>
    <w:rsid w:val="00E221A8"/>
    <w:rsid w:val="00E267AB"/>
    <w:rsid w:val="00E26DD7"/>
    <w:rsid w:val="00E27C55"/>
    <w:rsid w:val="00E27D1A"/>
    <w:rsid w:val="00E31438"/>
    <w:rsid w:val="00E32749"/>
    <w:rsid w:val="00E35E0A"/>
    <w:rsid w:val="00E36B83"/>
    <w:rsid w:val="00E40D50"/>
    <w:rsid w:val="00E41186"/>
    <w:rsid w:val="00E42E99"/>
    <w:rsid w:val="00E43B17"/>
    <w:rsid w:val="00E460E7"/>
    <w:rsid w:val="00E50E55"/>
    <w:rsid w:val="00E52B36"/>
    <w:rsid w:val="00E620FF"/>
    <w:rsid w:val="00E62954"/>
    <w:rsid w:val="00E66578"/>
    <w:rsid w:val="00E6739C"/>
    <w:rsid w:val="00E774C0"/>
    <w:rsid w:val="00E77D58"/>
    <w:rsid w:val="00E866A2"/>
    <w:rsid w:val="00E86781"/>
    <w:rsid w:val="00E93E1A"/>
    <w:rsid w:val="00E95066"/>
    <w:rsid w:val="00E953DB"/>
    <w:rsid w:val="00E97E2F"/>
    <w:rsid w:val="00EA2AD7"/>
    <w:rsid w:val="00EA30B4"/>
    <w:rsid w:val="00EA5685"/>
    <w:rsid w:val="00EA6664"/>
    <w:rsid w:val="00EA7284"/>
    <w:rsid w:val="00EB19EC"/>
    <w:rsid w:val="00EB39E2"/>
    <w:rsid w:val="00EC212B"/>
    <w:rsid w:val="00EC592A"/>
    <w:rsid w:val="00ED10D2"/>
    <w:rsid w:val="00ED4454"/>
    <w:rsid w:val="00ED530B"/>
    <w:rsid w:val="00ED622D"/>
    <w:rsid w:val="00ED6EC2"/>
    <w:rsid w:val="00EE2524"/>
    <w:rsid w:val="00EE39F5"/>
    <w:rsid w:val="00EE562C"/>
    <w:rsid w:val="00EE6FA7"/>
    <w:rsid w:val="00EE710D"/>
    <w:rsid w:val="00EE7E2A"/>
    <w:rsid w:val="00EF0545"/>
    <w:rsid w:val="00EF20A1"/>
    <w:rsid w:val="00EF3406"/>
    <w:rsid w:val="00EF6C89"/>
    <w:rsid w:val="00F00D81"/>
    <w:rsid w:val="00F00E1D"/>
    <w:rsid w:val="00F0196D"/>
    <w:rsid w:val="00F04292"/>
    <w:rsid w:val="00F062E4"/>
    <w:rsid w:val="00F06686"/>
    <w:rsid w:val="00F079D3"/>
    <w:rsid w:val="00F1372B"/>
    <w:rsid w:val="00F1552B"/>
    <w:rsid w:val="00F21033"/>
    <w:rsid w:val="00F210A6"/>
    <w:rsid w:val="00F210EA"/>
    <w:rsid w:val="00F22F5D"/>
    <w:rsid w:val="00F24EEA"/>
    <w:rsid w:val="00F25902"/>
    <w:rsid w:val="00F3302D"/>
    <w:rsid w:val="00F345C3"/>
    <w:rsid w:val="00F35661"/>
    <w:rsid w:val="00F40252"/>
    <w:rsid w:val="00F4187C"/>
    <w:rsid w:val="00F42719"/>
    <w:rsid w:val="00F47564"/>
    <w:rsid w:val="00F50336"/>
    <w:rsid w:val="00F51CBD"/>
    <w:rsid w:val="00F6186E"/>
    <w:rsid w:val="00F62FB7"/>
    <w:rsid w:val="00F67B66"/>
    <w:rsid w:val="00F7171A"/>
    <w:rsid w:val="00F72841"/>
    <w:rsid w:val="00F7349F"/>
    <w:rsid w:val="00F91D5D"/>
    <w:rsid w:val="00F91E44"/>
    <w:rsid w:val="00F92870"/>
    <w:rsid w:val="00F9474F"/>
    <w:rsid w:val="00F94DD7"/>
    <w:rsid w:val="00F96A65"/>
    <w:rsid w:val="00FA1BF1"/>
    <w:rsid w:val="00FA26CD"/>
    <w:rsid w:val="00FA3738"/>
    <w:rsid w:val="00FA3929"/>
    <w:rsid w:val="00FA77E4"/>
    <w:rsid w:val="00FB2121"/>
    <w:rsid w:val="00FB2149"/>
    <w:rsid w:val="00FB5FBF"/>
    <w:rsid w:val="00FB67F0"/>
    <w:rsid w:val="00FC082B"/>
    <w:rsid w:val="00FC08A5"/>
    <w:rsid w:val="00FC149C"/>
    <w:rsid w:val="00FC2A22"/>
    <w:rsid w:val="00FC30B2"/>
    <w:rsid w:val="00FC3FD2"/>
    <w:rsid w:val="00FC5D0F"/>
    <w:rsid w:val="00FC65C6"/>
    <w:rsid w:val="00FD2C01"/>
    <w:rsid w:val="00FD4BA5"/>
    <w:rsid w:val="00FE0956"/>
    <w:rsid w:val="00FE52F4"/>
    <w:rsid w:val="00FF21F5"/>
    <w:rsid w:val="00FF2497"/>
    <w:rsid w:val="00FF3344"/>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CW_Lista,Colorful List Accent 1,Akapit z listą4,sw tekst,Wypunktowanie,l"/>
    <w:basedOn w:val="Normalny"/>
    <w:link w:val="AkapitzlistZnak"/>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l Znak"/>
    <w:link w:val="Akapitzlist"/>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iPriority w:val="99"/>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text-justify">
    <w:name w:val="text-justify"/>
    <w:basedOn w:val="Normalny"/>
    <w:rsid w:val="006F691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2704C0"/>
    <w:pPr>
      <w:autoSpaceDE w:val="0"/>
      <w:autoSpaceDN w:val="0"/>
      <w:adjustRightInd w:val="0"/>
      <w:spacing w:after="0" w:line="240" w:lineRule="auto"/>
    </w:pPr>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9B5A1C"/>
    <w:rPr>
      <w:color w:val="954F72" w:themeColor="followedHyperlink"/>
      <w:u w:val="single"/>
    </w:rPr>
  </w:style>
  <w:style w:type="table" w:styleId="Tabela-Siatka">
    <w:name w:val="Table Grid"/>
    <w:basedOn w:val="Standardowy"/>
    <w:rsid w:val="00250C13"/>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287009956">
      <w:bodyDiv w:val="1"/>
      <w:marLeft w:val="0"/>
      <w:marRight w:val="0"/>
      <w:marTop w:val="0"/>
      <w:marBottom w:val="0"/>
      <w:divBdr>
        <w:top w:val="none" w:sz="0" w:space="0" w:color="auto"/>
        <w:left w:val="none" w:sz="0" w:space="0" w:color="auto"/>
        <w:bottom w:val="none" w:sz="0" w:space="0" w:color="auto"/>
        <w:right w:val="none" w:sz="0" w:space="0" w:color="auto"/>
      </w:divBdr>
    </w:div>
    <w:div w:id="502866890">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79115324">
      <w:bodyDiv w:val="1"/>
      <w:marLeft w:val="0"/>
      <w:marRight w:val="0"/>
      <w:marTop w:val="0"/>
      <w:marBottom w:val="0"/>
      <w:divBdr>
        <w:top w:val="none" w:sz="0" w:space="0" w:color="auto"/>
        <w:left w:val="none" w:sz="0" w:space="0" w:color="auto"/>
        <w:bottom w:val="none" w:sz="0" w:space="0" w:color="auto"/>
        <w:right w:val="none" w:sz="0" w:space="0" w:color="auto"/>
      </w:divBdr>
      <w:divsChild>
        <w:div w:id="880751718">
          <w:marLeft w:val="0"/>
          <w:marRight w:val="0"/>
          <w:marTop w:val="0"/>
          <w:marBottom w:val="0"/>
          <w:divBdr>
            <w:top w:val="none" w:sz="0" w:space="0" w:color="auto"/>
            <w:left w:val="none" w:sz="0" w:space="0" w:color="auto"/>
            <w:bottom w:val="none" w:sz="0" w:space="0" w:color="auto"/>
            <w:right w:val="none" w:sz="0" w:space="0" w:color="auto"/>
          </w:divBdr>
        </w:div>
        <w:div w:id="55015609">
          <w:marLeft w:val="0"/>
          <w:marRight w:val="0"/>
          <w:marTop w:val="0"/>
          <w:marBottom w:val="0"/>
          <w:divBdr>
            <w:top w:val="none" w:sz="0" w:space="0" w:color="auto"/>
            <w:left w:val="none" w:sz="0" w:space="0" w:color="auto"/>
            <w:bottom w:val="none" w:sz="0" w:space="0" w:color="auto"/>
            <w:right w:val="none" w:sz="0" w:space="0" w:color="auto"/>
          </w:divBdr>
          <w:divsChild>
            <w:div w:id="1417480916">
              <w:marLeft w:val="0"/>
              <w:marRight w:val="0"/>
              <w:marTop w:val="0"/>
              <w:marBottom w:val="0"/>
              <w:divBdr>
                <w:top w:val="none" w:sz="0" w:space="0" w:color="auto"/>
                <w:left w:val="none" w:sz="0" w:space="0" w:color="auto"/>
                <w:bottom w:val="none" w:sz="0" w:space="0" w:color="auto"/>
                <w:right w:val="none" w:sz="0" w:space="0" w:color="auto"/>
              </w:divBdr>
            </w:div>
          </w:divsChild>
        </w:div>
        <w:div w:id="743648699">
          <w:marLeft w:val="0"/>
          <w:marRight w:val="0"/>
          <w:marTop w:val="0"/>
          <w:marBottom w:val="0"/>
          <w:divBdr>
            <w:top w:val="none" w:sz="0" w:space="0" w:color="auto"/>
            <w:left w:val="none" w:sz="0" w:space="0" w:color="auto"/>
            <w:bottom w:val="none" w:sz="0" w:space="0" w:color="auto"/>
            <w:right w:val="none" w:sz="0" w:space="0" w:color="auto"/>
          </w:divBdr>
          <w:divsChild>
            <w:div w:id="141848825">
              <w:marLeft w:val="0"/>
              <w:marRight w:val="0"/>
              <w:marTop w:val="0"/>
              <w:marBottom w:val="0"/>
              <w:divBdr>
                <w:top w:val="none" w:sz="0" w:space="0" w:color="auto"/>
                <w:left w:val="none" w:sz="0" w:space="0" w:color="auto"/>
                <w:bottom w:val="none" w:sz="0" w:space="0" w:color="auto"/>
                <w:right w:val="none" w:sz="0" w:space="0" w:color="auto"/>
              </w:divBdr>
            </w:div>
          </w:divsChild>
        </w:div>
        <w:div w:id="96026703">
          <w:marLeft w:val="0"/>
          <w:marRight w:val="0"/>
          <w:marTop w:val="0"/>
          <w:marBottom w:val="0"/>
          <w:divBdr>
            <w:top w:val="none" w:sz="0" w:space="0" w:color="auto"/>
            <w:left w:val="none" w:sz="0" w:space="0" w:color="auto"/>
            <w:bottom w:val="none" w:sz="0" w:space="0" w:color="auto"/>
            <w:right w:val="none" w:sz="0" w:space="0" w:color="auto"/>
          </w:divBdr>
          <w:divsChild>
            <w:div w:id="1946502999">
              <w:marLeft w:val="0"/>
              <w:marRight w:val="0"/>
              <w:marTop w:val="0"/>
              <w:marBottom w:val="0"/>
              <w:divBdr>
                <w:top w:val="none" w:sz="0" w:space="0" w:color="auto"/>
                <w:left w:val="none" w:sz="0" w:space="0" w:color="auto"/>
                <w:bottom w:val="none" w:sz="0" w:space="0" w:color="auto"/>
                <w:right w:val="none" w:sz="0" w:space="0" w:color="auto"/>
              </w:divBdr>
            </w:div>
            <w:div w:id="42565043">
              <w:marLeft w:val="0"/>
              <w:marRight w:val="0"/>
              <w:marTop w:val="0"/>
              <w:marBottom w:val="0"/>
              <w:divBdr>
                <w:top w:val="none" w:sz="0" w:space="0" w:color="auto"/>
                <w:left w:val="none" w:sz="0" w:space="0" w:color="auto"/>
                <w:bottom w:val="none" w:sz="0" w:space="0" w:color="auto"/>
                <w:right w:val="none" w:sz="0" w:space="0" w:color="auto"/>
              </w:divBdr>
              <w:divsChild>
                <w:div w:id="1919631775">
                  <w:marLeft w:val="0"/>
                  <w:marRight w:val="0"/>
                  <w:marTop w:val="0"/>
                  <w:marBottom w:val="0"/>
                  <w:divBdr>
                    <w:top w:val="none" w:sz="0" w:space="0" w:color="auto"/>
                    <w:left w:val="none" w:sz="0" w:space="0" w:color="auto"/>
                    <w:bottom w:val="none" w:sz="0" w:space="0" w:color="auto"/>
                    <w:right w:val="none" w:sz="0" w:space="0" w:color="auto"/>
                  </w:divBdr>
                </w:div>
              </w:divsChild>
            </w:div>
            <w:div w:id="420951031">
              <w:marLeft w:val="0"/>
              <w:marRight w:val="0"/>
              <w:marTop w:val="0"/>
              <w:marBottom w:val="0"/>
              <w:divBdr>
                <w:top w:val="none" w:sz="0" w:space="0" w:color="auto"/>
                <w:left w:val="none" w:sz="0" w:space="0" w:color="auto"/>
                <w:bottom w:val="none" w:sz="0" w:space="0" w:color="auto"/>
                <w:right w:val="none" w:sz="0" w:space="0" w:color="auto"/>
              </w:divBdr>
              <w:divsChild>
                <w:div w:id="2022317022">
                  <w:marLeft w:val="0"/>
                  <w:marRight w:val="0"/>
                  <w:marTop w:val="0"/>
                  <w:marBottom w:val="0"/>
                  <w:divBdr>
                    <w:top w:val="none" w:sz="0" w:space="0" w:color="auto"/>
                    <w:left w:val="none" w:sz="0" w:space="0" w:color="auto"/>
                    <w:bottom w:val="none" w:sz="0" w:space="0" w:color="auto"/>
                    <w:right w:val="none" w:sz="0" w:space="0" w:color="auto"/>
                  </w:divBdr>
                </w:div>
              </w:divsChild>
            </w:div>
            <w:div w:id="1519850315">
              <w:marLeft w:val="0"/>
              <w:marRight w:val="0"/>
              <w:marTop w:val="0"/>
              <w:marBottom w:val="0"/>
              <w:divBdr>
                <w:top w:val="none" w:sz="0" w:space="0" w:color="auto"/>
                <w:left w:val="none" w:sz="0" w:space="0" w:color="auto"/>
                <w:bottom w:val="none" w:sz="0" w:space="0" w:color="auto"/>
                <w:right w:val="none" w:sz="0" w:space="0" w:color="auto"/>
              </w:divBdr>
              <w:divsChild>
                <w:div w:id="652489744">
                  <w:marLeft w:val="0"/>
                  <w:marRight w:val="0"/>
                  <w:marTop w:val="0"/>
                  <w:marBottom w:val="0"/>
                  <w:divBdr>
                    <w:top w:val="none" w:sz="0" w:space="0" w:color="auto"/>
                    <w:left w:val="none" w:sz="0" w:space="0" w:color="auto"/>
                    <w:bottom w:val="none" w:sz="0" w:space="0" w:color="auto"/>
                    <w:right w:val="none" w:sz="0" w:space="0" w:color="auto"/>
                  </w:divBdr>
                </w:div>
              </w:divsChild>
            </w:div>
            <w:div w:id="678894946">
              <w:marLeft w:val="0"/>
              <w:marRight w:val="0"/>
              <w:marTop w:val="0"/>
              <w:marBottom w:val="0"/>
              <w:divBdr>
                <w:top w:val="none" w:sz="0" w:space="0" w:color="auto"/>
                <w:left w:val="none" w:sz="0" w:space="0" w:color="auto"/>
                <w:bottom w:val="none" w:sz="0" w:space="0" w:color="auto"/>
                <w:right w:val="none" w:sz="0" w:space="0" w:color="auto"/>
              </w:divBdr>
              <w:divsChild>
                <w:div w:id="932276005">
                  <w:marLeft w:val="0"/>
                  <w:marRight w:val="0"/>
                  <w:marTop w:val="0"/>
                  <w:marBottom w:val="0"/>
                  <w:divBdr>
                    <w:top w:val="none" w:sz="0" w:space="0" w:color="auto"/>
                    <w:left w:val="none" w:sz="0" w:space="0" w:color="auto"/>
                    <w:bottom w:val="none" w:sz="0" w:space="0" w:color="auto"/>
                    <w:right w:val="none" w:sz="0" w:space="0" w:color="auto"/>
                  </w:divBdr>
                </w:div>
              </w:divsChild>
            </w:div>
            <w:div w:id="297610690">
              <w:marLeft w:val="0"/>
              <w:marRight w:val="0"/>
              <w:marTop w:val="0"/>
              <w:marBottom w:val="0"/>
              <w:divBdr>
                <w:top w:val="none" w:sz="0" w:space="0" w:color="auto"/>
                <w:left w:val="none" w:sz="0" w:space="0" w:color="auto"/>
                <w:bottom w:val="none" w:sz="0" w:space="0" w:color="auto"/>
                <w:right w:val="none" w:sz="0" w:space="0" w:color="auto"/>
              </w:divBdr>
              <w:divsChild>
                <w:div w:id="994915292">
                  <w:marLeft w:val="0"/>
                  <w:marRight w:val="0"/>
                  <w:marTop w:val="0"/>
                  <w:marBottom w:val="0"/>
                  <w:divBdr>
                    <w:top w:val="none" w:sz="0" w:space="0" w:color="auto"/>
                    <w:left w:val="none" w:sz="0" w:space="0" w:color="auto"/>
                    <w:bottom w:val="none" w:sz="0" w:space="0" w:color="auto"/>
                    <w:right w:val="none" w:sz="0" w:space="0" w:color="auto"/>
                  </w:divBdr>
                </w:div>
              </w:divsChild>
            </w:div>
            <w:div w:id="82341909">
              <w:marLeft w:val="0"/>
              <w:marRight w:val="0"/>
              <w:marTop w:val="0"/>
              <w:marBottom w:val="0"/>
              <w:divBdr>
                <w:top w:val="none" w:sz="0" w:space="0" w:color="auto"/>
                <w:left w:val="none" w:sz="0" w:space="0" w:color="auto"/>
                <w:bottom w:val="none" w:sz="0" w:space="0" w:color="auto"/>
                <w:right w:val="none" w:sz="0" w:space="0" w:color="auto"/>
              </w:divBdr>
              <w:divsChild>
                <w:div w:id="2034303660">
                  <w:marLeft w:val="0"/>
                  <w:marRight w:val="0"/>
                  <w:marTop w:val="0"/>
                  <w:marBottom w:val="0"/>
                  <w:divBdr>
                    <w:top w:val="none" w:sz="0" w:space="0" w:color="auto"/>
                    <w:left w:val="none" w:sz="0" w:space="0" w:color="auto"/>
                    <w:bottom w:val="none" w:sz="0" w:space="0" w:color="auto"/>
                    <w:right w:val="none" w:sz="0" w:space="0" w:color="auto"/>
                  </w:divBdr>
                </w:div>
              </w:divsChild>
            </w:div>
            <w:div w:id="1254584508">
              <w:marLeft w:val="0"/>
              <w:marRight w:val="0"/>
              <w:marTop w:val="0"/>
              <w:marBottom w:val="0"/>
              <w:divBdr>
                <w:top w:val="none" w:sz="0" w:space="0" w:color="auto"/>
                <w:left w:val="none" w:sz="0" w:space="0" w:color="auto"/>
                <w:bottom w:val="none" w:sz="0" w:space="0" w:color="auto"/>
                <w:right w:val="none" w:sz="0" w:space="0" w:color="auto"/>
              </w:divBdr>
              <w:divsChild>
                <w:div w:id="1897005148">
                  <w:marLeft w:val="0"/>
                  <w:marRight w:val="0"/>
                  <w:marTop w:val="0"/>
                  <w:marBottom w:val="0"/>
                  <w:divBdr>
                    <w:top w:val="none" w:sz="0" w:space="0" w:color="auto"/>
                    <w:left w:val="none" w:sz="0" w:space="0" w:color="auto"/>
                    <w:bottom w:val="none" w:sz="0" w:space="0" w:color="auto"/>
                    <w:right w:val="none" w:sz="0" w:space="0" w:color="auto"/>
                  </w:divBdr>
                </w:div>
              </w:divsChild>
            </w:div>
            <w:div w:id="655842372">
              <w:marLeft w:val="0"/>
              <w:marRight w:val="0"/>
              <w:marTop w:val="0"/>
              <w:marBottom w:val="0"/>
              <w:divBdr>
                <w:top w:val="none" w:sz="0" w:space="0" w:color="auto"/>
                <w:left w:val="none" w:sz="0" w:space="0" w:color="auto"/>
                <w:bottom w:val="none" w:sz="0" w:space="0" w:color="auto"/>
                <w:right w:val="none" w:sz="0" w:space="0" w:color="auto"/>
              </w:divBdr>
              <w:divsChild>
                <w:div w:id="1975065256">
                  <w:marLeft w:val="0"/>
                  <w:marRight w:val="0"/>
                  <w:marTop w:val="0"/>
                  <w:marBottom w:val="0"/>
                  <w:divBdr>
                    <w:top w:val="none" w:sz="0" w:space="0" w:color="auto"/>
                    <w:left w:val="none" w:sz="0" w:space="0" w:color="auto"/>
                    <w:bottom w:val="none" w:sz="0" w:space="0" w:color="auto"/>
                    <w:right w:val="none" w:sz="0" w:space="0" w:color="auto"/>
                  </w:divBdr>
                </w:div>
              </w:divsChild>
            </w:div>
            <w:div w:id="597756205">
              <w:marLeft w:val="0"/>
              <w:marRight w:val="0"/>
              <w:marTop w:val="0"/>
              <w:marBottom w:val="0"/>
              <w:divBdr>
                <w:top w:val="none" w:sz="0" w:space="0" w:color="auto"/>
                <w:left w:val="none" w:sz="0" w:space="0" w:color="auto"/>
                <w:bottom w:val="none" w:sz="0" w:space="0" w:color="auto"/>
                <w:right w:val="none" w:sz="0" w:space="0" w:color="auto"/>
              </w:divBdr>
              <w:divsChild>
                <w:div w:id="79942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803305366">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8217375">
      <w:bodyDiv w:val="1"/>
      <w:marLeft w:val="0"/>
      <w:marRight w:val="0"/>
      <w:marTop w:val="0"/>
      <w:marBottom w:val="0"/>
      <w:divBdr>
        <w:top w:val="none" w:sz="0" w:space="0" w:color="auto"/>
        <w:left w:val="none" w:sz="0" w:space="0" w:color="auto"/>
        <w:bottom w:val="none" w:sz="0" w:space="0" w:color="auto"/>
        <w:right w:val="none" w:sz="0" w:space="0" w:color="auto"/>
      </w:divBdr>
    </w:div>
    <w:div w:id="1103261139">
      <w:bodyDiv w:val="1"/>
      <w:marLeft w:val="0"/>
      <w:marRight w:val="0"/>
      <w:marTop w:val="0"/>
      <w:marBottom w:val="0"/>
      <w:divBdr>
        <w:top w:val="none" w:sz="0" w:space="0" w:color="auto"/>
        <w:left w:val="none" w:sz="0" w:space="0" w:color="auto"/>
        <w:bottom w:val="none" w:sz="0" w:space="0" w:color="auto"/>
        <w:right w:val="none" w:sz="0" w:space="0" w:color="auto"/>
      </w:divBdr>
      <w:divsChild>
        <w:div w:id="1485589775">
          <w:marLeft w:val="0"/>
          <w:marRight w:val="0"/>
          <w:marTop w:val="0"/>
          <w:marBottom w:val="0"/>
          <w:divBdr>
            <w:top w:val="none" w:sz="0" w:space="0" w:color="auto"/>
            <w:left w:val="none" w:sz="0" w:space="0" w:color="auto"/>
            <w:bottom w:val="none" w:sz="0" w:space="0" w:color="auto"/>
            <w:right w:val="none" w:sz="0" w:space="0" w:color="auto"/>
          </w:divBdr>
          <w:divsChild>
            <w:div w:id="1845975041">
              <w:marLeft w:val="0"/>
              <w:marRight w:val="0"/>
              <w:marTop w:val="0"/>
              <w:marBottom w:val="0"/>
              <w:divBdr>
                <w:top w:val="none" w:sz="0" w:space="0" w:color="auto"/>
                <w:left w:val="none" w:sz="0" w:space="0" w:color="auto"/>
                <w:bottom w:val="none" w:sz="0" w:space="0" w:color="auto"/>
                <w:right w:val="none" w:sz="0" w:space="0" w:color="auto"/>
              </w:divBdr>
              <w:divsChild>
                <w:div w:id="1332561938">
                  <w:marLeft w:val="0"/>
                  <w:marRight w:val="0"/>
                  <w:marTop w:val="0"/>
                  <w:marBottom w:val="0"/>
                  <w:divBdr>
                    <w:top w:val="none" w:sz="0" w:space="0" w:color="auto"/>
                    <w:left w:val="none" w:sz="0" w:space="0" w:color="auto"/>
                    <w:bottom w:val="none" w:sz="0" w:space="0" w:color="auto"/>
                    <w:right w:val="none" w:sz="0" w:space="0" w:color="auto"/>
                  </w:divBdr>
                </w:div>
              </w:divsChild>
            </w:div>
            <w:div w:id="25445603">
              <w:marLeft w:val="0"/>
              <w:marRight w:val="0"/>
              <w:marTop w:val="0"/>
              <w:marBottom w:val="0"/>
              <w:divBdr>
                <w:top w:val="none" w:sz="0" w:space="0" w:color="auto"/>
                <w:left w:val="none" w:sz="0" w:space="0" w:color="auto"/>
                <w:bottom w:val="none" w:sz="0" w:space="0" w:color="auto"/>
                <w:right w:val="none" w:sz="0" w:space="0" w:color="auto"/>
              </w:divBdr>
              <w:divsChild>
                <w:div w:id="890456102">
                  <w:marLeft w:val="0"/>
                  <w:marRight w:val="0"/>
                  <w:marTop w:val="0"/>
                  <w:marBottom w:val="0"/>
                  <w:divBdr>
                    <w:top w:val="none" w:sz="0" w:space="0" w:color="auto"/>
                    <w:left w:val="none" w:sz="0" w:space="0" w:color="auto"/>
                    <w:bottom w:val="none" w:sz="0" w:space="0" w:color="auto"/>
                    <w:right w:val="none" w:sz="0" w:space="0" w:color="auto"/>
                  </w:divBdr>
                </w:div>
              </w:divsChild>
            </w:div>
            <w:div w:id="646478448">
              <w:marLeft w:val="0"/>
              <w:marRight w:val="0"/>
              <w:marTop w:val="0"/>
              <w:marBottom w:val="0"/>
              <w:divBdr>
                <w:top w:val="none" w:sz="0" w:space="0" w:color="auto"/>
                <w:left w:val="none" w:sz="0" w:space="0" w:color="auto"/>
                <w:bottom w:val="none" w:sz="0" w:space="0" w:color="auto"/>
                <w:right w:val="none" w:sz="0" w:space="0" w:color="auto"/>
              </w:divBdr>
              <w:divsChild>
                <w:div w:id="1524900979">
                  <w:marLeft w:val="0"/>
                  <w:marRight w:val="0"/>
                  <w:marTop w:val="0"/>
                  <w:marBottom w:val="0"/>
                  <w:divBdr>
                    <w:top w:val="none" w:sz="0" w:space="0" w:color="auto"/>
                    <w:left w:val="none" w:sz="0" w:space="0" w:color="auto"/>
                    <w:bottom w:val="none" w:sz="0" w:space="0" w:color="auto"/>
                    <w:right w:val="none" w:sz="0" w:space="0" w:color="auto"/>
                  </w:divBdr>
                </w:div>
                <w:div w:id="1527402418">
                  <w:marLeft w:val="0"/>
                  <w:marRight w:val="0"/>
                  <w:marTop w:val="0"/>
                  <w:marBottom w:val="0"/>
                  <w:divBdr>
                    <w:top w:val="none" w:sz="0" w:space="0" w:color="auto"/>
                    <w:left w:val="none" w:sz="0" w:space="0" w:color="auto"/>
                    <w:bottom w:val="none" w:sz="0" w:space="0" w:color="auto"/>
                    <w:right w:val="none" w:sz="0" w:space="0" w:color="auto"/>
                  </w:divBdr>
                  <w:divsChild>
                    <w:div w:id="1453281261">
                      <w:marLeft w:val="0"/>
                      <w:marRight w:val="0"/>
                      <w:marTop w:val="0"/>
                      <w:marBottom w:val="0"/>
                      <w:divBdr>
                        <w:top w:val="none" w:sz="0" w:space="0" w:color="auto"/>
                        <w:left w:val="none" w:sz="0" w:space="0" w:color="auto"/>
                        <w:bottom w:val="none" w:sz="0" w:space="0" w:color="auto"/>
                        <w:right w:val="none" w:sz="0" w:space="0" w:color="auto"/>
                      </w:divBdr>
                    </w:div>
                  </w:divsChild>
                </w:div>
                <w:div w:id="2077126328">
                  <w:marLeft w:val="0"/>
                  <w:marRight w:val="0"/>
                  <w:marTop w:val="0"/>
                  <w:marBottom w:val="0"/>
                  <w:divBdr>
                    <w:top w:val="none" w:sz="0" w:space="0" w:color="auto"/>
                    <w:left w:val="none" w:sz="0" w:space="0" w:color="auto"/>
                    <w:bottom w:val="none" w:sz="0" w:space="0" w:color="auto"/>
                    <w:right w:val="none" w:sz="0" w:space="0" w:color="auto"/>
                  </w:divBdr>
                  <w:divsChild>
                    <w:div w:id="200234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5134">
          <w:marLeft w:val="0"/>
          <w:marRight w:val="0"/>
          <w:marTop w:val="0"/>
          <w:marBottom w:val="0"/>
          <w:divBdr>
            <w:top w:val="none" w:sz="0" w:space="0" w:color="auto"/>
            <w:left w:val="none" w:sz="0" w:space="0" w:color="auto"/>
            <w:bottom w:val="none" w:sz="0" w:space="0" w:color="auto"/>
            <w:right w:val="none" w:sz="0" w:space="0" w:color="auto"/>
          </w:divBdr>
          <w:divsChild>
            <w:div w:id="1434982940">
              <w:marLeft w:val="0"/>
              <w:marRight w:val="0"/>
              <w:marTop w:val="0"/>
              <w:marBottom w:val="0"/>
              <w:divBdr>
                <w:top w:val="none" w:sz="0" w:space="0" w:color="auto"/>
                <w:left w:val="none" w:sz="0" w:space="0" w:color="auto"/>
                <w:bottom w:val="none" w:sz="0" w:space="0" w:color="auto"/>
                <w:right w:val="none" w:sz="0" w:space="0" w:color="auto"/>
              </w:divBdr>
            </w:div>
          </w:divsChild>
        </w:div>
        <w:div w:id="1370178673">
          <w:marLeft w:val="0"/>
          <w:marRight w:val="0"/>
          <w:marTop w:val="0"/>
          <w:marBottom w:val="0"/>
          <w:divBdr>
            <w:top w:val="none" w:sz="0" w:space="0" w:color="auto"/>
            <w:left w:val="none" w:sz="0" w:space="0" w:color="auto"/>
            <w:bottom w:val="none" w:sz="0" w:space="0" w:color="auto"/>
            <w:right w:val="none" w:sz="0" w:space="0" w:color="auto"/>
          </w:divBdr>
          <w:divsChild>
            <w:div w:id="80565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70058">
      <w:bodyDiv w:val="1"/>
      <w:marLeft w:val="0"/>
      <w:marRight w:val="0"/>
      <w:marTop w:val="0"/>
      <w:marBottom w:val="0"/>
      <w:divBdr>
        <w:top w:val="none" w:sz="0" w:space="0" w:color="auto"/>
        <w:left w:val="none" w:sz="0" w:space="0" w:color="auto"/>
        <w:bottom w:val="none" w:sz="0" w:space="0" w:color="auto"/>
        <w:right w:val="none" w:sz="0" w:space="0" w:color="auto"/>
      </w:divBdr>
      <w:divsChild>
        <w:div w:id="1778794492">
          <w:marLeft w:val="0"/>
          <w:marRight w:val="0"/>
          <w:marTop w:val="0"/>
          <w:marBottom w:val="0"/>
          <w:divBdr>
            <w:top w:val="none" w:sz="0" w:space="0" w:color="auto"/>
            <w:left w:val="none" w:sz="0" w:space="0" w:color="auto"/>
            <w:bottom w:val="none" w:sz="0" w:space="0" w:color="auto"/>
            <w:right w:val="none" w:sz="0" w:space="0" w:color="auto"/>
          </w:divBdr>
          <w:divsChild>
            <w:div w:id="1945919134">
              <w:marLeft w:val="0"/>
              <w:marRight w:val="0"/>
              <w:marTop w:val="0"/>
              <w:marBottom w:val="0"/>
              <w:divBdr>
                <w:top w:val="none" w:sz="0" w:space="0" w:color="auto"/>
                <w:left w:val="none" w:sz="0" w:space="0" w:color="auto"/>
                <w:bottom w:val="none" w:sz="0" w:space="0" w:color="auto"/>
                <w:right w:val="none" w:sz="0" w:space="0" w:color="auto"/>
              </w:divBdr>
            </w:div>
          </w:divsChild>
        </w:div>
        <w:div w:id="1919096546">
          <w:marLeft w:val="0"/>
          <w:marRight w:val="0"/>
          <w:marTop w:val="0"/>
          <w:marBottom w:val="0"/>
          <w:divBdr>
            <w:top w:val="none" w:sz="0" w:space="0" w:color="auto"/>
            <w:left w:val="none" w:sz="0" w:space="0" w:color="auto"/>
            <w:bottom w:val="none" w:sz="0" w:space="0" w:color="auto"/>
            <w:right w:val="none" w:sz="0" w:space="0" w:color="auto"/>
          </w:divBdr>
          <w:divsChild>
            <w:div w:id="1378625211">
              <w:marLeft w:val="0"/>
              <w:marRight w:val="0"/>
              <w:marTop w:val="0"/>
              <w:marBottom w:val="0"/>
              <w:divBdr>
                <w:top w:val="none" w:sz="0" w:space="0" w:color="auto"/>
                <w:left w:val="none" w:sz="0" w:space="0" w:color="auto"/>
                <w:bottom w:val="none" w:sz="0" w:space="0" w:color="auto"/>
                <w:right w:val="none" w:sz="0" w:space="0" w:color="auto"/>
              </w:divBdr>
            </w:div>
          </w:divsChild>
        </w:div>
        <w:div w:id="615479140">
          <w:marLeft w:val="0"/>
          <w:marRight w:val="0"/>
          <w:marTop w:val="0"/>
          <w:marBottom w:val="0"/>
          <w:divBdr>
            <w:top w:val="none" w:sz="0" w:space="0" w:color="auto"/>
            <w:left w:val="none" w:sz="0" w:space="0" w:color="auto"/>
            <w:bottom w:val="none" w:sz="0" w:space="0" w:color="auto"/>
            <w:right w:val="none" w:sz="0" w:space="0" w:color="auto"/>
          </w:divBdr>
          <w:divsChild>
            <w:div w:id="2048866482">
              <w:marLeft w:val="0"/>
              <w:marRight w:val="0"/>
              <w:marTop w:val="0"/>
              <w:marBottom w:val="0"/>
              <w:divBdr>
                <w:top w:val="none" w:sz="0" w:space="0" w:color="auto"/>
                <w:left w:val="none" w:sz="0" w:space="0" w:color="auto"/>
                <w:bottom w:val="none" w:sz="0" w:space="0" w:color="auto"/>
                <w:right w:val="none" w:sz="0" w:space="0" w:color="auto"/>
              </w:divBdr>
            </w:div>
          </w:divsChild>
        </w:div>
        <w:div w:id="1979456598">
          <w:marLeft w:val="0"/>
          <w:marRight w:val="0"/>
          <w:marTop w:val="0"/>
          <w:marBottom w:val="0"/>
          <w:divBdr>
            <w:top w:val="none" w:sz="0" w:space="0" w:color="auto"/>
            <w:left w:val="none" w:sz="0" w:space="0" w:color="auto"/>
            <w:bottom w:val="none" w:sz="0" w:space="0" w:color="auto"/>
            <w:right w:val="none" w:sz="0" w:space="0" w:color="auto"/>
          </w:divBdr>
          <w:divsChild>
            <w:div w:id="1370766133">
              <w:marLeft w:val="0"/>
              <w:marRight w:val="0"/>
              <w:marTop w:val="0"/>
              <w:marBottom w:val="0"/>
              <w:divBdr>
                <w:top w:val="none" w:sz="0" w:space="0" w:color="auto"/>
                <w:left w:val="none" w:sz="0" w:space="0" w:color="auto"/>
                <w:bottom w:val="none" w:sz="0" w:space="0" w:color="auto"/>
                <w:right w:val="none" w:sz="0" w:space="0" w:color="auto"/>
              </w:divBdr>
            </w:div>
          </w:divsChild>
        </w:div>
        <w:div w:id="895820664">
          <w:marLeft w:val="0"/>
          <w:marRight w:val="0"/>
          <w:marTop w:val="0"/>
          <w:marBottom w:val="0"/>
          <w:divBdr>
            <w:top w:val="none" w:sz="0" w:space="0" w:color="auto"/>
            <w:left w:val="none" w:sz="0" w:space="0" w:color="auto"/>
            <w:bottom w:val="none" w:sz="0" w:space="0" w:color="auto"/>
            <w:right w:val="none" w:sz="0" w:space="0" w:color="auto"/>
          </w:divBdr>
          <w:divsChild>
            <w:div w:id="74869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237897">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89665738">
      <w:bodyDiv w:val="1"/>
      <w:marLeft w:val="0"/>
      <w:marRight w:val="0"/>
      <w:marTop w:val="0"/>
      <w:marBottom w:val="0"/>
      <w:divBdr>
        <w:top w:val="none" w:sz="0" w:space="0" w:color="auto"/>
        <w:left w:val="none" w:sz="0" w:space="0" w:color="auto"/>
        <w:bottom w:val="none" w:sz="0" w:space="0" w:color="auto"/>
        <w:right w:val="none" w:sz="0" w:space="0" w:color="auto"/>
      </w:divBdr>
    </w:div>
    <w:div w:id="1520853982">
      <w:bodyDiv w:val="1"/>
      <w:marLeft w:val="0"/>
      <w:marRight w:val="0"/>
      <w:marTop w:val="0"/>
      <w:marBottom w:val="0"/>
      <w:divBdr>
        <w:top w:val="none" w:sz="0" w:space="0" w:color="auto"/>
        <w:left w:val="none" w:sz="0" w:space="0" w:color="auto"/>
        <w:bottom w:val="none" w:sz="0" w:space="0" w:color="auto"/>
        <w:right w:val="none" w:sz="0" w:space="0" w:color="auto"/>
      </w:divBdr>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2255793">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44017744">
      <w:bodyDiv w:val="1"/>
      <w:marLeft w:val="0"/>
      <w:marRight w:val="0"/>
      <w:marTop w:val="0"/>
      <w:marBottom w:val="0"/>
      <w:divBdr>
        <w:top w:val="none" w:sz="0" w:space="0" w:color="auto"/>
        <w:left w:val="none" w:sz="0" w:space="0" w:color="auto"/>
        <w:bottom w:val="none" w:sz="0" w:space="0" w:color="auto"/>
        <w:right w:val="none" w:sz="0" w:space="0" w:color="auto"/>
      </w:divBdr>
    </w:div>
    <w:div w:id="211531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theme" Target="theme/theme1.xml"/><Relationship Id="rId21" Type="http://schemas.openxmlformats.org/officeDocument/2006/relationships/hyperlink" Target="https://sip.lex.pl/" TargetMode="External"/><Relationship Id="rId34" Type="http://schemas.openxmlformats.org/officeDocument/2006/relationships/hyperlink" Target="mailto:przetargi@naleczow.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media.ezamowienia.gov.pl/pod/2021/10/Komunikacja-w-postepowaniu-5.1.pd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ezamowienia.gov.pl/mp-client/search/list/ocds-148610-959c66a3-d1f9-440d-9c06-3c0ab7402755"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mp-client/search/list/ocds-148610-959c66a3-d1f9-440d-9c06-3c0ab7402755"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ezamowienia.gov.pl/pl/komponent-edukacyjny/" TargetMode="External"/><Relationship Id="rId8" Type="http://schemas.openxmlformats.org/officeDocument/2006/relationships/hyperlink" Target="mailto:przetargi@naleczow.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4835B-5EF4-43BA-9DC5-24A396B0D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7197</TotalTime>
  <Pages>26</Pages>
  <Words>11196</Words>
  <Characters>67177</Characters>
  <Application>Microsoft Office Word</Application>
  <DocSecurity>0</DocSecurity>
  <Lines>559</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Izabela 96033</cp:lastModifiedBy>
  <cp:revision>782</cp:revision>
  <cp:lastPrinted>2025-05-16T08:58:00Z</cp:lastPrinted>
  <dcterms:created xsi:type="dcterms:W3CDTF">2021-01-30T18:59:00Z</dcterms:created>
  <dcterms:modified xsi:type="dcterms:W3CDTF">2026-04-22T07:30:00Z</dcterms:modified>
</cp:coreProperties>
</file>